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569" w:rsidRPr="00EA7569" w:rsidRDefault="00EA7569" w:rsidP="00EA7569">
      <w:pPr>
        <w:pStyle w:val="ConsPlusNonformat"/>
        <w:jc w:val="right"/>
        <w:rPr>
          <w:rFonts w:ascii="Times New Roman" w:hAnsi="Times New Roman" w:cs="Times New Roman"/>
          <w:sz w:val="22"/>
          <w:szCs w:val="22"/>
        </w:rPr>
      </w:pPr>
      <w:r>
        <w:rPr>
          <w:rFonts w:ascii="Times New Roman" w:hAnsi="Times New Roman" w:cs="Times New Roman"/>
          <w:sz w:val="22"/>
          <w:szCs w:val="22"/>
        </w:rPr>
        <w:t>В ООО «</w:t>
      </w:r>
      <w:proofErr w:type="spellStart"/>
      <w:r>
        <w:rPr>
          <w:rFonts w:ascii="Times New Roman" w:hAnsi="Times New Roman" w:cs="Times New Roman"/>
          <w:sz w:val="22"/>
          <w:szCs w:val="22"/>
        </w:rPr>
        <w:t>Камкомбанк</w:t>
      </w:r>
      <w:proofErr w:type="spellEnd"/>
      <w:r>
        <w:rPr>
          <w:rFonts w:ascii="Times New Roman" w:hAnsi="Times New Roman" w:cs="Times New Roman"/>
          <w:sz w:val="22"/>
          <w:szCs w:val="22"/>
        </w:rPr>
        <w:t>»</w:t>
      </w:r>
    </w:p>
    <w:p w:rsidR="000D7791" w:rsidRPr="00500840" w:rsidRDefault="000D7791" w:rsidP="000D7791">
      <w:pPr>
        <w:pStyle w:val="ConsPlusNonformat"/>
        <w:jc w:val="center"/>
        <w:rPr>
          <w:rFonts w:ascii="Times New Roman" w:hAnsi="Times New Roman" w:cs="Times New Roman"/>
          <w:b/>
          <w:sz w:val="22"/>
          <w:szCs w:val="22"/>
        </w:rPr>
      </w:pPr>
      <w:r w:rsidRPr="00500840">
        <w:rPr>
          <w:rFonts w:ascii="Times New Roman" w:hAnsi="Times New Roman" w:cs="Times New Roman"/>
          <w:b/>
          <w:sz w:val="22"/>
          <w:szCs w:val="22"/>
        </w:rPr>
        <w:t>СОГЛАСИЕ</w:t>
      </w:r>
    </w:p>
    <w:p w:rsidR="000D7791" w:rsidRPr="00500840" w:rsidRDefault="000D7791" w:rsidP="000D7791">
      <w:pPr>
        <w:pStyle w:val="ConsPlusNonformat"/>
        <w:jc w:val="center"/>
        <w:rPr>
          <w:rFonts w:ascii="Times New Roman" w:hAnsi="Times New Roman" w:cs="Times New Roman"/>
          <w:b/>
          <w:sz w:val="22"/>
          <w:szCs w:val="22"/>
        </w:rPr>
      </w:pPr>
      <w:r w:rsidRPr="00500840">
        <w:rPr>
          <w:rFonts w:ascii="Times New Roman" w:hAnsi="Times New Roman" w:cs="Times New Roman"/>
          <w:b/>
          <w:sz w:val="22"/>
          <w:szCs w:val="22"/>
        </w:rPr>
        <w:t>на обработку персональных данных</w:t>
      </w:r>
    </w:p>
    <w:p w:rsidR="000D7791" w:rsidRPr="00500840" w:rsidRDefault="000D7791" w:rsidP="000D7791">
      <w:pPr>
        <w:pStyle w:val="ConsPlusNonformat"/>
        <w:tabs>
          <w:tab w:val="left" w:pos="3305"/>
        </w:tabs>
        <w:jc w:val="both"/>
        <w:rPr>
          <w:rFonts w:ascii="Times New Roman" w:hAnsi="Times New Roman" w:cs="Times New Roman"/>
          <w:sz w:val="22"/>
          <w:szCs w:val="22"/>
        </w:rPr>
      </w:pPr>
      <w:r w:rsidRPr="00500840">
        <w:rPr>
          <w:rFonts w:ascii="Times New Roman" w:hAnsi="Times New Roman" w:cs="Times New Roman"/>
          <w:sz w:val="22"/>
          <w:szCs w:val="22"/>
        </w:rPr>
        <w:tab/>
      </w:r>
    </w:p>
    <w:p w:rsidR="000D7791" w:rsidRPr="00500840" w:rsidRDefault="000D7791" w:rsidP="000D7791">
      <w:pPr>
        <w:pStyle w:val="ConsPlusNonformat"/>
        <w:jc w:val="both"/>
        <w:rPr>
          <w:rFonts w:ascii="Times New Roman" w:hAnsi="Times New Roman" w:cs="Times New Roman"/>
          <w:sz w:val="22"/>
          <w:szCs w:val="22"/>
        </w:rPr>
      </w:pPr>
      <w:r w:rsidRPr="00500840">
        <w:rPr>
          <w:rFonts w:ascii="Times New Roman" w:hAnsi="Times New Roman" w:cs="Times New Roman"/>
          <w:sz w:val="22"/>
          <w:szCs w:val="22"/>
        </w:rPr>
        <w:t>Я, _______________________________________________</w:t>
      </w:r>
      <w:r w:rsidR="00D21E05">
        <w:rPr>
          <w:rFonts w:ascii="Times New Roman" w:hAnsi="Times New Roman" w:cs="Times New Roman"/>
          <w:sz w:val="22"/>
          <w:szCs w:val="22"/>
        </w:rPr>
        <w:t>__</w:t>
      </w:r>
      <w:r w:rsidRPr="00500840">
        <w:rPr>
          <w:rFonts w:ascii="Times New Roman" w:hAnsi="Times New Roman" w:cs="Times New Roman"/>
          <w:sz w:val="22"/>
          <w:szCs w:val="22"/>
        </w:rPr>
        <w:t>_____</w:t>
      </w:r>
      <w:r w:rsidR="00D21E05">
        <w:rPr>
          <w:rFonts w:ascii="Times New Roman" w:hAnsi="Times New Roman" w:cs="Times New Roman"/>
          <w:sz w:val="22"/>
          <w:szCs w:val="22"/>
        </w:rPr>
        <w:t>_____</w:t>
      </w:r>
      <w:r w:rsidRPr="00500840">
        <w:rPr>
          <w:rFonts w:ascii="Times New Roman" w:hAnsi="Times New Roman" w:cs="Times New Roman"/>
          <w:sz w:val="22"/>
          <w:szCs w:val="22"/>
        </w:rPr>
        <w:t>_______</w:t>
      </w:r>
      <w:proofErr w:type="gramStart"/>
      <w:r w:rsidRPr="00500840">
        <w:rPr>
          <w:rFonts w:ascii="Times New Roman" w:hAnsi="Times New Roman" w:cs="Times New Roman"/>
          <w:sz w:val="22"/>
          <w:szCs w:val="22"/>
        </w:rPr>
        <w:t>_</w:t>
      </w:r>
      <w:r w:rsidR="00D21E05">
        <w:rPr>
          <w:rFonts w:ascii="Times New Roman" w:hAnsi="Times New Roman" w:cs="Times New Roman"/>
          <w:sz w:val="22"/>
          <w:szCs w:val="22"/>
        </w:rPr>
        <w:t>(</w:t>
      </w:r>
      <w:proofErr w:type="gramEnd"/>
      <w:r w:rsidR="00D21E05">
        <w:rPr>
          <w:rFonts w:ascii="Times New Roman" w:hAnsi="Times New Roman" w:cs="Times New Roman"/>
          <w:sz w:val="22"/>
          <w:szCs w:val="22"/>
        </w:rPr>
        <w:t>далее – Субъект)</w:t>
      </w:r>
      <w:r w:rsidRPr="00500840">
        <w:rPr>
          <w:rFonts w:ascii="Times New Roman" w:hAnsi="Times New Roman" w:cs="Times New Roman"/>
          <w:sz w:val="22"/>
          <w:szCs w:val="22"/>
        </w:rPr>
        <w:t>,</w:t>
      </w:r>
    </w:p>
    <w:p w:rsidR="000D7791" w:rsidRPr="00DE564A" w:rsidRDefault="000D7791" w:rsidP="000D7791">
      <w:pPr>
        <w:pStyle w:val="ConsPlusNonformat"/>
        <w:jc w:val="center"/>
        <w:rPr>
          <w:rFonts w:ascii="Times New Roman" w:hAnsi="Times New Roman" w:cs="Times New Roman"/>
        </w:rPr>
      </w:pPr>
      <w:r w:rsidRPr="00DE564A">
        <w:rPr>
          <w:rFonts w:ascii="Times New Roman" w:hAnsi="Times New Roman" w:cs="Times New Roman"/>
        </w:rPr>
        <w:t>(фамилия, имя, отчество субъекта персональных данных)</w:t>
      </w:r>
    </w:p>
    <w:p w:rsidR="000D7791" w:rsidRPr="00500840" w:rsidRDefault="000D7791" w:rsidP="000D7791">
      <w:pPr>
        <w:pStyle w:val="ConsPlusNonformat"/>
        <w:jc w:val="both"/>
        <w:rPr>
          <w:rFonts w:ascii="Times New Roman" w:hAnsi="Times New Roman" w:cs="Times New Roman"/>
          <w:sz w:val="22"/>
          <w:szCs w:val="22"/>
        </w:rPr>
      </w:pPr>
      <w:r w:rsidRPr="00500840">
        <w:rPr>
          <w:rFonts w:ascii="Times New Roman" w:hAnsi="Times New Roman" w:cs="Times New Roman"/>
          <w:sz w:val="22"/>
          <w:szCs w:val="22"/>
        </w:rPr>
        <w:t>зарегистрирован___ по адресу: ________________</w:t>
      </w:r>
      <w:r>
        <w:rPr>
          <w:rFonts w:ascii="Times New Roman" w:hAnsi="Times New Roman" w:cs="Times New Roman"/>
          <w:sz w:val="22"/>
          <w:szCs w:val="22"/>
        </w:rPr>
        <w:t>_</w:t>
      </w:r>
      <w:r w:rsidRPr="00500840">
        <w:rPr>
          <w:rFonts w:ascii="Times New Roman" w:hAnsi="Times New Roman" w:cs="Times New Roman"/>
          <w:sz w:val="22"/>
          <w:szCs w:val="22"/>
        </w:rPr>
        <w:t>________________________________________,</w:t>
      </w:r>
    </w:p>
    <w:p w:rsidR="000D7791" w:rsidRPr="00500840" w:rsidRDefault="000D7791" w:rsidP="000D7791">
      <w:pPr>
        <w:pStyle w:val="ConsPlusNonformat"/>
        <w:jc w:val="both"/>
        <w:rPr>
          <w:rFonts w:ascii="Times New Roman" w:hAnsi="Times New Roman" w:cs="Times New Roman"/>
          <w:sz w:val="22"/>
          <w:szCs w:val="22"/>
        </w:rPr>
      </w:pPr>
    </w:p>
    <w:p w:rsidR="000D7791" w:rsidRPr="00500840" w:rsidRDefault="000D7791" w:rsidP="000D7791">
      <w:pPr>
        <w:pStyle w:val="ConsPlusNonformat"/>
        <w:jc w:val="both"/>
        <w:rPr>
          <w:rFonts w:ascii="Times New Roman" w:hAnsi="Times New Roman" w:cs="Times New Roman"/>
          <w:sz w:val="22"/>
          <w:szCs w:val="22"/>
        </w:rPr>
      </w:pPr>
      <w:r w:rsidRPr="00500840">
        <w:rPr>
          <w:rFonts w:ascii="Times New Roman" w:hAnsi="Times New Roman" w:cs="Times New Roman"/>
          <w:sz w:val="22"/>
          <w:szCs w:val="22"/>
        </w:rPr>
        <w:t>документ, удостоверяющий личность: __________________________________________________,</w:t>
      </w:r>
    </w:p>
    <w:p w:rsidR="000D7791" w:rsidRPr="000D7791" w:rsidRDefault="000D7791" w:rsidP="000D7791">
      <w:pPr>
        <w:pStyle w:val="ConsPlusNonformat"/>
        <w:jc w:val="right"/>
        <w:rPr>
          <w:rFonts w:ascii="Times New Roman" w:hAnsi="Times New Roman" w:cs="Times New Roman"/>
        </w:rPr>
      </w:pPr>
      <w:r w:rsidRPr="000D7791">
        <w:rPr>
          <w:rFonts w:ascii="Times New Roman" w:hAnsi="Times New Roman" w:cs="Times New Roman"/>
        </w:rPr>
        <w:t>(наименование документа, №, сведения о дате выдачи документа и выдавшем его органе)</w:t>
      </w:r>
    </w:p>
    <w:p w:rsidR="000D7791" w:rsidRPr="00500840" w:rsidRDefault="000D7791" w:rsidP="000D7791">
      <w:pPr>
        <w:pStyle w:val="ConsPlusNonformat"/>
        <w:jc w:val="both"/>
        <w:rPr>
          <w:rFonts w:ascii="Times New Roman" w:hAnsi="Times New Roman" w:cs="Times New Roman"/>
          <w:sz w:val="22"/>
          <w:szCs w:val="22"/>
        </w:rPr>
      </w:pPr>
    </w:p>
    <w:p w:rsidR="000D7791" w:rsidRPr="00500840" w:rsidRDefault="000D7791" w:rsidP="000D7791">
      <w:pPr>
        <w:pStyle w:val="ConsPlusNonformat"/>
        <w:jc w:val="both"/>
        <w:rPr>
          <w:rFonts w:ascii="Times New Roman" w:hAnsi="Times New Roman" w:cs="Times New Roman"/>
          <w:sz w:val="22"/>
          <w:szCs w:val="22"/>
        </w:rPr>
      </w:pPr>
      <w:r w:rsidRPr="00500840">
        <w:rPr>
          <w:rFonts w:ascii="Times New Roman" w:hAnsi="Times New Roman" w:cs="Times New Roman"/>
          <w:sz w:val="22"/>
          <w:szCs w:val="22"/>
        </w:rPr>
        <w:t>_____________________________________________________________________________________</w:t>
      </w:r>
    </w:p>
    <w:p w:rsidR="000D7791" w:rsidRPr="00500840" w:rsidRDefault="000D7791" w:rsidP="000D7791">
      <w:pPr>
        <w:pStyle w:val="ConsPlusNonformat"/>
        <w:jc w:val="both"/>
        <w:rPr>
          <w:rFonts w:ascii="Times New Roman" w:hAnsi="Times New Roman" w:cs="Times New Roman"/>
          <w:sz w:val="22"/>
          <w:szCs w:val="22"/>
        </w:rPr>
      </w:pPr>
    </w:p>
    <w:p w:rsidR="002B2666" w:rsidRDefault="00226E61" w:rsidP="00EA7569">
      <w:pPr>
        <w:pStyle w:val="a5"/>
        <w:numPr>
          <w:ilvl w:val="0"/>
          <w:numId w:val="3"/>
        </w:numPr>
        <w:spacing w:after="40"/>
        <w:ind w:left="0" w:firstLine="709"/>
        <w:contextualSpacing w:val="0"/>
        <w:jc w:val="both"/>
        <w:rPr>
          <w:rFonts w:ascii="Times New Roman" w:hAnsi="Times New Roman" w:cs="Times New Roman"/>
          <w:sz w:val="24"/>
          <w:szCs w:val="24"/>
        </w:rPr>
      </w:pPr>
      <w:r w:rsidRPr="002B2666">
        <w:rPr>
          <w:rFonts w:ascii="Times New Roman" w:hAnsi="Times New Roman" w:cs="Times New Roman"/>
          <w:sz w:val="24"/>
          <w:szCs w:val="24"/>
        </w:rPr>
        <w:t>н</w:t>
      </w:r>
      <w:r w:rsidR="000D7791" w:rsidRPr="002B2666">
        <w:rPr>
          <w:rFonts w:ascii="Times New Roman" w:hAnsi="Times New Roman" w:cs="Times New Roman"/>
          <w:sz w:val="24"/>
          <w:szCs w:val="24"/>
        </w:rPr>
        <w:t>астоящим даю свое согласие Обществу с ограниченной ответственностью «Камский коммерческий банк», 423800, Российская Федерация (РФ), Республика Татарстан, г. Набережные Челны, ул. Гидростроителей, 21 (далее – О</w:t>
      </w:r>
      <w:r w:rsidR="00790B2D">
        <w:rPr>
          <w:rFonts w:ascii="Times New Roman" w:hAnsi="Times New Roman" w:cs="Times New Roman"/>
          <w:sz w:val="24"/>
          <w:szCs w:val="24"/>
        </w:rPr>
        <w:t>ОО «</w:t>
      </w:r>
      <w:proofErr w:type="spellStart"/>
      <w:r w:rsidR="00790B2D">
        <w:rPr>
          <w:rFonts w:ascii="Times New Roman" w:hAnsi="Times New Roman" w:cs="Times New Roman"/>
          <w:sz w:val="24"/>
          <w:szCs w:val="24"/>
        </w:rPr>
        <w:t>Камкомбанк</w:t>
      </w:r>
      <w:proofErr w:type="spellEnd"/>
      <w:r w:rsidR="00790B2D">
        <w:rPr>
          <w:rFonts w:ascii="Times New Roman" w:hAnsi="Times New Roman" w:cs="Times New Roman"/>
          <w:sz w:val="24"/>
          <w:szCs w:val="24"/>
        </w:rPr>
        <w:t>, Банк</w:t>
      </w:r>
      <w:r w:rsidR="000D7791" w:rsidRPr="002B2666">
        <w:rPr>
          <w:rFonts w:ascii="Times New Roman" w:hAnsi="Times New Roman" w:cs="Times New Roman"/>
          <w:sz w:val="24"/>
          <w:szCs w:val="24"/>
        </w:rPr>
        <w:t xml:space="preserve">) </w:t>
      </w:r>
      <w:r w:rsidR="002B2666">
        <w:rPr>
          <w:rFonts w:ascii="Times New Roman" w:hAnsi="Times New Roman" w:cs="Times New Roman"/>
          <w:sz w:val="24"/>
          <w:szCs w:val="24"/>
        </w:rPr>
        <w:t xml:space="preserve">на обработку </w:t>
      </w:r>
      <w:r w:rsidR="001F494E" w:rsidRPr="002B2666">
        <w:rPr>
          <w:rFonts w:ascii="Times New Roman" w:hAnsi="Times New Roman" w:cs="Times New Roman"/>
          <w:sz w:val="24"/>
          <w:szCs w:val="24"/>
        </w:rPr>
        <w:t xml:space="preserve">всех моих персональных данных, содержащихся в Анкете-заявлении/иных документах, предоставляемых в Банк, в </w:t>
      </w:r>
      <w:r w:rsidR="002B2666">
        <w:rPr>
          <w:rFonts w:ascii="Times New Roman" w:hAnsi="Times New Roman" w:cs="Times New Roman"/>
          <w:sz w:val="24"/>
          <w:szCs w:val="24"/>
        </w:rPr>
        <w:t>порядке и на условиях, определенных Федеральным законом от 27.07.2006 «О персональных данных» (далее – Федеральный закон №152-ФЗ).</w:t>
      </w:r>
    </w:p>
    <w:p w:rsidR="00790B2D" w:rsidRDefault="00790B2D" w:rsidP="00EA7569">
      <w:pPr>
        <w:pStyle w:val="a5"/>
        <w:spacing w:after="40"/>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Обработка персональных допускается в следующих данных</w:t>
      </w:r>
      <w:r w:rsidRPr="002B2666">
        <w:rPr>
          <w:rFonts w:ascii="Times New Roman" w:hAnsi="Times New Roman" w:cs="Times New Roman"/>
          <w:sz w:val="24"/>
          <w:szCs w:val="24"/>
        </w:rPr>
        <w:t xml:space="preserve"> </w:t>
      </w:r>
      <w:r w:rsidR="001F494E" w:rsidRPr="002B2666">
        <w:rPr>
          <w:rFonts w:ascii="Times New Roman" w:hAnsi="Times New Roman" w:cs="Times New Roman"/>
          <w:sz w:val="24"/>
          <w:szCs w:val="24"/>
        </w:rPr>
        <w:t>целях</w:t>
      </w:r>
      <w:r>
        <w:rPr>
          <w:rFonts w:ascii="Times New Roman" w:hAnsi="Times New Roman" w:cs="Times New Roman"/>
          <w:sz w:val="24"/>
          <w:szCs w:val="24"/>
        </w:rPr>
        <w:t>:</w:t>
      </w:r>
    </w:p>
    <w:p w:rsidR="001F494E" w:rsidRDefault="001F494E" w:rsidP="00EA7569">
      <w:pPr>
        <w:pStyle w:val="a5"/>
        <w:numPr>
          <w:ilvl w:val="0"/>
          <w:numId w:val="4"/>
        </w:numPr>
        <w:spacing w:after="40"/>
        <w:ind w:left="0" w:firstLine="709"/>
        <w:contextualSpacing w:val="0"/>
        <w:jc w:val="both"/>
        <w:rPr>
          <w:rFonts w:ascii="Times New Roman" w:hAnsi="Times New Roman" w:cs="Times New Roman"/>
          <w:sz w:val="24"/>
          <w:szCs w:val="24"/>
        </w:rPr>
      </w:pPr>
      <w:r w:rsidRPr="002B2666">
        <w:rPr>
          <w:rFonts w:ascii="Times New Roman" w:hAnsi="Times New Roman" w:cs="Times New Roman"/>
          <w:sz w:val="24"/>
          <w:szCs w:val="24"/>
        </w:rPr>
        <w:t xml:space="preserve">заключения с Банком любых договоров </w:t>
      </w:r>
      <w:r w:rsidR="00DE564A" w:rsidRPr="002B2666">
        <w:rPr>
          <w:rFonts w:ascii="Times New Roman" w:hAnsi="Times New Roman" w:cs="Times New Roman"/>
          <w:sz w:val="24"/>
          <w:szCs w:val="24"/>
        </w:rPr>
        <w:t>(далее по тексту – Договор или Договоры)</w:t>
      </w:r>
      <w:r w:rsidR="00790B2D">
        <w:rPr>
          <w:rFonts w:ascii="Times New Roman" w:hAnsi="Times New Roman" w:cs="Times New Roman"/>
          <w:sz w:val="24"/>
          <w:szCs w:val="24"/>
        </w:rPr>
        <w:t>, в том числе кредитных, соглашений стороной по которым либо выгодоприобретателем или поручителем является субъект персональных данных, их исполнение и сопровождение;</w:t>
      </w:r>
    </w:p>
    <w:p w:rsidR="00790B2D" w:rsidRDefault="00790B2D" w:rsidP="00EA7569">
      <w:pPr>
        <w:pStyle w:val="a5"/>
        <w:numPr>
          <w:ilvl w:val="0"/>
          <w:numId w:val="4"/>
        </w:numPr>
        <w:spacing w:after="40"/>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формирование предложений по представлению банковских продуктов и услуг;</w:t>
      </w:r>
    </w:p>
    <w:p w:rsidR="00790B2D" w:rsidRDefault="00790B2D" w:rsidP="00EA7569">
      <w:pPr>
        <w:pStyle w:val="a5"/>
        <w:numPr>
          <w:ilvl w:val="0"/>
          <w:numId w:val="4"/>
        </w:numPr>
        <w:spacing w:after="40"/>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принятие решения о представлении кредита;</w:t>
      </w:r>
    </w:p>
    <w:p w:rsidR="00790B2D" w:rsidRDefault="00790B2D" w:rsidP="00EA7569">
      <w:pPr>
        <w:pStyle w:val="a5"/>
        <w:numPr>
          <w:ilvl w:val="0"/>
          <w:numId w:val="4"/>
        </w:numPr>
        <w:spacing w:after="40"/>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оказание банковских услуг;</w:t>
      </w:r>
    </w:p>
    <w:p w:rsidR="00952DE0" w:rsidRDefault="00952DE0" w:rsidP="00EA7569">
      <w:pPr>
        <w:pStyle w:val="a5"/>
        <w:numPr>
          <w:ilvl w:val="0"/>
          <w:numId w:val="4"/>
        </w:numPr>
        <w:spacing w:after="40"/>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осуществление действий, направленных на взыскание задолженности по кредитному договору, договору поручительства и/или обращения взыскания на заложенное имущество по договору залога;</w:t>
      </w:r>
    </w:p>
    <w:p w:rsidR="00790B2D" w:rsidRDefault="00790B2D" w:rsidP="00EA7569">
      <w:pPr>
        <w:pStyle w:val="a5"/>
        <w:numPr>
          <w:ilvl w:val="0"/>
          <w:numId w:val="4"/>
        </w:numPr>
        <w:spacing w:after="40"/>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952DE0">
        <w:rPr>
          <w:rFonts w:ascii="Times New Roman" w:hAnsi="Times New Roman" w:cs="Times New Roman"/>
          <w:sz w:val="24"/>
          <w:szCs w:val="24"/>
        </w:rPr>
        <w:t>присоединение к программам коллективного страхования в случае моего волеизъявления;</w:t>
      </w:r>
    </w:p>
    <w:p w:rsidR="00952DE0" w:rsidRPr="002B2666" w:rsidRDefault="00952DE0" w:rsidP="00EA7569">
      <w:pPr>
        <w:pStyle w:val="a5"/>
        <w:numPr>
          <w:ilvl w:val="0"/>
          <w:numId w:val="4"/>
        </w:numPr>
        <w:spacing w:after="40"/>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Исполнению обязательств Банка, предусмотренным федеральным законодательством либо договором, по передаче/получению третьим лицам/от третьих лиц информации, содержащей персональные данные, в том числе формирования баз данных, предназначенных для аналитической статистической работы.</w:t>
      </w:r>
    </w:p>
    <w:p w:rsidR="00D145C0" w:rsidRDefault="00914A58" w:rsidP="00EA7569">
      <w:pPr>
        <w:spacing w:after="40"/>
        <w:ind w:firstLine="709"/>
        <w:jc w:val="both"/>
        <w:rPr>
          <w:rFonts w:ascii="Times New Roman" w:hAnsi="Times New Roman" w:cs="Times New Roman"/>
          <w:sz w:val="24"/>
          <w:szCs w:val="24"/>
        </w:rPr>
      </w:pPr>
      <w:r w:rsidRPr="003448B4">
        <w:rPr>
          <w:rFonts w:ascii="Times New Roman" w:hAnsi="Times New Roman" w:cs="Times New Roman"/>
          <w:sz w:val="24"/>
          <w:szCs w:val="24"/>
        </w:rPr>
        <w:t xml:space="preserve">Действие согласия распространяется на следующую информацию, относящуюся к моим персональным данным: </w:t>
      </w:r>
    </w:p>
    <w:p w:rsidR="00D145C0" w:rsidRPr="00D145C0" w:rsidRDefault="00791A25" w:rsidP="00EA7569">
      <w:pPr>
        <w:pStyle w:val="a5"/>
        <w:numPr>
          <w:ilvl w:val="0"/>
          <w:numId w:val="2"/>
        </w:numPr>
        <w:spacing w:after="40"/>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фамилия, имя, отчество;</w:t>
      </w:r>
      <w:r w:rsidR="00914A58" w:rsidRPr="00D145C0">
        <w:rPr>
          <w:rFonts w:ascii="Times New Roman" w:hAnsi="Times New Roman" w:cs="Times New Roman"/>
          <w:sz w:val="24"/>
          <w:szCs w:val="24"/>
        </w:rPr>
        <w:t xml:space="preserve"> </w:t>
      </w:r>
    </w:p>
    <w:p w:rsidR="00D145C0" w:rsidRPr="00D145C0" w:rsidRDefault="00791A25" w:rsidP="00EA7569">
      <w:pPr>
        <w:pStyle w:val="a5"/>
        <w:numPr>
          <w:ilvl w:val="0"/>
          <w:numId w:val="2"/>
        </w:numPr>
        <w:spacing w:after="40"/>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дата и место рождения;</w:t>
      </w:r>
      <w:r w:rsidR="00914A58" w:rsidRPr="00D145C0">
        <w:rPr>
          <w:rFonts w:ascii="Times New Roman" w:hAnsi="Times New Roman" w:cs="Times New Roman"/>
          <w:sz w:val="24"/>
          <w:szCs w:val="24"/>
        </w:rPr>
        <w:t xml:space="preserve"> </w:t>
      </w:r>
    </w:p>
    <w:p w:rsidR="00D145C0" w:rsidRPr="00D145C0" w:rsidRDefault="00914A58" w:rsidP="00EA7569">
      <w:pPr>
        <w:pStyle w:val="a5"/>
        <w:numPr>
          <w:ilvl w:val="0"/>
          <w:numId w:val="2"/>
        </w:numPr>
        <w:spacing w:after="40"/>
        <w:ind w:left="0" w:firstLine="709"/>
        <w:contextualSpacing w:val="0"/>
        <w:jc w:val="both"/>
        <w:rPr>
          <w:rFonts w:ascii="Times New Roman" w:hAnsi="Times New Roman" w:cs="Times New Roman"/>
          <w:sz w:val="24"/>
          <w:szCs w:val="24"/>
        </w:rPr>
      </w:pPr>
      <w:r w:rsidRPr="00D145C0">
        <w:rPr>
          <w:rFonts w:ascii="Times New Roman" w:hAnsi="Times New Roman" w:cs="Times New Roman"/>
          <w:sz w:val="24"/>
          <w:szCs w:val="24"/>
        </w:rPr>
        <w:t>гражданство</w:t>
      </w:r>
      <w:r w:rsidR="00791A25">
        <w:rPr>
          <w:rFonts w:ascii="Times New Roman" w:hAnsi="Times New Roman" w:cs="Times New Roman"/>
          <w:sz w:val="24"/>
          <w:szCs w:val="24"/>
        </w:rPr>
        <w:t>;</w:t>
      </w:r>
      <w:r w:rsidRPr="00D145C0">
        <w:rPr>
          <w:rFonts w:ascii="Times New Roman" w:hAnsi="Times New Roman" w:cs="Times New Roman"/>
          <w:sz w:val="24"/>
          <w:szCs w:val="24"/>
        </w:rPr>
        <w:t xml:space="preserve"> </w:t>
      </w:r>
    </w:p>
    <w:p w:rsidR="00D145C0" w:rsidRPr="00D145C0" w:rsidRDefault="00914A58" w:rsidP="00EA7569">
      <w:pPr>
        <w:pStyle w:val="a5"/>
        <w:numPr>
          <w:ilvl w:val="0"/>
          <w:numId w:val="2"/>
        </w:numPr>
        <w:spacing w:after="40"/>
        <w:ind w:left="0" w:firstLine="709"/>
        <w:contextualSpacing w:val="0"/>
        <w:jc w:val="both"/>
        <w:rPr>
          <w:rFonts w:ascii="Times New Roman" w:hAnsi="Times New Roman" w:cs="Times New Roman"/>
          <w:sz w:val="24"/>
          <w:szCs w:val="24"/>
        </w:rPr>
      </w:pPr>
      <w:r w:rsidRPr="00D145C0">
        <w:rPr>
          <w:rFonts w:ascii="Times New Roman" w:hAnsi="Times New Roman" w:cs="Times New Roman"/>
          <w:sz w:val="24"/>
          <w:szCs w:val="24"/>
        </w:rPr>
        <w:t>паспортные данные или данные иного документа</w:t>
      </w:r>
      <w:r w:rsidR="00D145C0" w:rsidRPr="00D145C0">
        <w:rPr>
          <w:rFonts w:ascii="Times New Roman" w:hAnsi="Times New Roman" w:cs="Times New Roman"/>
          <w:sz w:val="24"/>
          <w:szCs w:val="24"/>
        </w:rPr>
        <w:t>,</w:t>
      </w:r>
      <w:r w:rsidRPr="00D145C0">
        <w:rPr>
          <w:rFonts w:ascii="Times New Roman" w:hAnsi="Times New Roman" w:cs="Times New Roman"/>
          <w:sz w:val="24"/>
          <w:szCs w:val="24"/>
        </w:rPr>
        <w:t xml:space="preserve"> удостоверяющего личность (серия и номер, дата выдачи, сведения об органе, выдавшем такой документ</w:t>
      </w:r>
      <w:r w:rsidR="003A511D" w:rsidRPr="00D145C0">
        <w:rPr>
          <w:rFonts w:ascii="Times New Roman" w:hAnsi="Times New Roman" w:cs="Times New Roman"/>
          <w:sz w:val="24"/>
          <w:szCs w:val="24"/>
        </w:rPr>
        <w:t>, кода подразделения</w:t>
      </w:r>
      <w:r w:rsidR="00791A25">
        <w:rPr>
          <w:rFonts w:ascii="Times New Roman" w:hAnsi="Times New Roman" w:cs="Times New Roman"/>
          <w:sz w:val="24"/>
          <w:szCs w:val="24"/>
        </w:rPr>
        <w:t>);</w:t>
      </w:r>
    </w:p>
    <w:p w:rsidR="00D145C0" w:rsidRPr="00D145C0" w:rsidRDefault="00914A58" w:rsidP="00EA7569">
      <w:pPr>
        <w:pStyle w:val="a5"/>
        <w:numPr>
          <w:ilvl w:val="0"/>
          <w:numId w:val="2"/>
        </w:numPr>
        <w:spacing w:after="40"/>
        <w:ind w:left="0" w:firstLine="709"/>
        <w:contextualSpacing w:val="0"/>
        <w:jc w:val="both"/>
        <w:rPr>
          <w:rFonts w:ascii="Times New Roman" w:hAnsi="Times New Roman" w:cs="Times New Roman"/>
          <w:sz w:val="24"/>
          <w:szCs w:val="24"/>
        </w:rPr>
      </w:pPr>
      <w:r w:rsidRPr="00D145C0">
        <w:rPr>
          <w:rFonts w:ascii="Times New Roman" w:hAnsi="Times New Roman" w:cs="Times New Roman"/>
          <w:sz w:val="24"/>
          <w:szCs w:val="24"/>
        </w:rPr>
        <w:t xml:space="preserve">адрес </w:t>
      </w:r>
      <w:r w:rsidR="00D145C0" w:rsidRPr="00D145C0">
        <w:rPr>
          <w:rFonts w:ascii="Times New Roman" w:hAnsi="Times New Roman" w:cs="Times New Roman"/>
          <w:sz w:val="24"/>
          <w:szCs w:val="24"/>
        </w:rPr>
        <w:t>и</w:t>
      </w:r>
      <w:r w:rsidRPr="00D145C0">
        <w:rPr>
          <w:rFonts w:ascii="Times New Roman" w:hAnsi="Times New Roman" w:cs="Times New Roman"/>
          <w:sz w:val="24"/>
          <w:szCs w:val="24"/>
        </w:rPr>
        <w:t xml:space="preserve"> дат</w:t>
      </w:r>
      <w:r w:rsidR="00791A25">
        <w:rPr>
          <w:rFonts w:ascii="Times New Roman" w:hAnsi="Times New Roman" w:cs="Times New Roman"/>
          <w:sz w:val="24"/>
          <w:szCs w:val="24"/>
        </w:rPr>
        <w:t>а регистрации;</w:t>
      </w:r>
      <w:r w:rsidRPr="00D145C0">
        <w:rPr>
          <w:rFonts w:ascii="Times New Roman" w:hAnsi="Times New Roman" w:cs="Times New Roman"/>
          <w:sz w:val="24"/>
          <w:szCs w:val="24"/>
        </w:rPr>
        <w:t xml:space="preserve"> </w:t>
      </w:r>
    </w:p>
    <w:p w:rsidR="00D145C0" w:rsidRPr="00D145C0" w:rsidRDefault="00791A25" w:rsidP="00EA7569">
      <w:pPr>
        <w:pStyle w:val="a5"/>
        <w:numPr>
          <w:ilvl w:val="0"/>
          <w:numId w:val="2"/>
        </w:numPr>
        <w:spacing w:after="40"/>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адрес фактического проживания;</w:t>
      </w:r>
      <w:r w:rsidR="00914A58" w:rsidRPr="00D145C0">
        <w:rPr>
          <w:rFonts w:ascii="Times New Roman" w:hAnsi="Times New Roman" w:cs="Times New Roman"/>
          <w:sz w:val="24"/>
          <w:szCs w:val="24"/>
        </w:rPr>
        <w:t xml:space="preserve">  </w:t>
      </w:r>
    </w:p>
    <w:p w:rsidR="00D145C0" w:rsidRPr="00D145C0" w:rsidRDefault="00914A58" w:rsidP="00EA7569">
      <w:pPr>
        <w:pStyle w:val="a5"/>
        <w:numPr>
          <w:ilvl w:val="0"/>
          <w:numId w:val="2"/>
        </w:numPr>
        <w:spacing w:after="40"/>
        <w:ind w:left="0" w:firstLine="709"/>
        <w:contextualSpacing w:val="0"/>
        <w:jc w:val="both"/>
        <w:rPr>
          <w:rFonts w:ascii="Times New Roman" w:hAnsi="Times New Roman" w:cs="Times New Roman"/>
          <w:sz w:val="24"/>
          <w:szCs w:val="24"/>
        </w:rPr>
      </w:pPr>
      <w:r w:rsidRPr="00D145C0">
        <w:rPr>
          <w:rFonts w:ascii="Times New Roman" w:hAnsi="Times New Roman" w:cs="Times New Roman"/>
          <w:sz w:val="24"/>
          <w:szCs w:val="24"/>
        </w:rPr>
        <w:lastRenderedPageBreak/>
        <w:t>социального и имущественного положения</w:t>
      </w:r>
      <w:r w:rsidR="00791A25">
        <w:rPr>
          <w:rFonts w:ascii="Times New Roman" w:hAnsi="Times New Roman" w:cs="Times New Roman"/>
          <w:sz w:val="24"/>
          <w:szCs w:val="24"/>
        </w:rPr>
        <w:t>;</w:t>
      </w:r>
      <w:r w:rsidRPr="00D145C0">
        <w:rPr>
          <w:rFonts w:ascii="Times New Roman" w:hAnsi="Times New Roman" w:cs="Times New Roman"/>
          <w:sz w:val="24"/>
          <w:szCs w:val="24"/>
        </w:rPr>
        <w:t xml:space="preserve"> </w:t>
      </w:r>
    </w:p>
    <w:p w:rsidR="00D145C0" w:rsidRPr="00D145C0" w:rsidRDefault="00914A58" w:rsidP="00EA7569">
      <w:pPr>
        <w:pStyle w:val="a5"/>
        <w:numPr>
          <w:ilvl w:val="0"/>
          <w:numId w:val="2"/>
        </w:numPr>
        <w:spacing w:after="40"/>
        <w:ind w:left="0" w:firstLine="709"/>
        <w:contextualSpacing w:val="0"/>
        <w:jc w:val="both"/>
        <w:rPr>
          <w:rFonts w:ascii="Times New Roman" w:hAnsi="Times New Roman" w:cs="Times New Roman"/>
          <w:sz w:val="24"/>
          <w:szCs w:val="24"/>
        </w:rPr>
      </w:pPr>
      <w:r w:rsidRPr="00D145C0">
        <w:rPr>
          <w:rFonts w:ascii="Times New Roman" w:hAnsi="Times New Roman" w:cs="Times New Roman"/>
          <w:sz w:val="24"/>
          <w:szCs w:val="24"/>
        </w:rPr>
        <w:t>контактная информация</w:t>
      </w:r>
      <w:r w:rsidR="003A511D" w:rsidRPr="00D145C0">
        <w:rPr>
          <w:rFonts w:ascii="Times New Roman" w:hAnsi="Times New Roman" w:cs="Times New Roman"/>
          <w:sz w:val="24"/>
          <w:szCs w:val="24"/>
        </w:rPr>
        <w:t xml:space="preserve"> (телефонного номера, адреса электронной почты)</w:t>
      </w:r>
      <w:r w:rsidR="00791A25">
        <w:rPr>
          <w:rFonts w:ascii="Times New Roman" w:hAnsi="Times New Roman" w:cs="Times New Roman"/>
          <w:sz w:val="24"/>
          <w:szCs w:val="24"/>
        </w:rPr>
        <w:t>;</w:t>
      </w:r>
      <w:r w:rsidRPr="00D145C0">
        <w:rPr>
          <w:rFonts w:ascii="Times New Roman" w:hAnsi="Times New Roman" w:cs="Times New Roman"/>
          <w:sz w:val="24"/>
          <w:szCs w:val="24"/>
        </w:rPr>
        <w:t xml:space="preserve"> </w:t>
      </w:r>
    </w:p>
    <w:p w:rsidR="00D145C0" w:rsidRPr="00D145C0" w:rsidRDefault="00791A25" w:rsidP="00EA7569">
      <w:pPr>
        <w:pStyle w:val="a5"/>
        <w:numPr>
          <w:ilvl w:val="0"/>
          <w:numId w:val="2"/>
        </w:numPr>
        <w:spacing w:after="40"/>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r w:rsidR="00914A58" w:rsidRPr="00D145C0">
        <w:rPr>
          <w:rFonts w:ascii="Times New Roman" w:hAnsi="Times New Roman" w:cs="Times New Roman"/>
          <w:sz w:val="24"/>
          <w:szCs w:val="24"/>
        </w:rPr>
        <w:t xml:space="preserve"> </w:t>
      </w:r>
    </w:p>
    <w:p w:rsidR="00D145C0" w:rsidRPr="00D145C0" w:rsidRDefault="00D145C0" w:rsidP="00EA7569">
      <w:pPr>
        <w:pStyle w:val="a5"/>
        <w:numPr>
          <w:ilvl w:val="0"/>
          <w:numId w:val="2"/>
        </w:numPr>
        <w:spacing w:after="40"/>
        <w:ind w:left="0" w:firstLine="709"/>
        <w:contextualSpacing w:val="0"/>
        <w:jc w:val="both"/>
        <w:rPr>
          <w:rFonts w:ascii="Times New Roman" w:hAnsi="Times New Roman" w:cs="Times New Roman"/>
          <w:sz w:val="24"/>
          <w:szCs w:val="24"/>
        </w:rPr>
      </w:pPr>
      <w:r w:rsidRPr="00D145C0">
        <w:rPr>
          <w:rFonts w:ascii="Times New Roman" w:hAnsi="Times New Roman" w:cs="Times New Roman"/>
          <w:sz w:val="24"/>
          <w:szCs w:val="24"/>
        </w:rPr>
        <w:t xml:space="preserve">сведения о </w:t>
      </w:r>
      <w:r w:rsidR="00914A58" w:rsidRPr="00D145C0">
        <w:rPr>
          <w:rFonts w:ascii="Times New Roman" w:hAnsi="Times New Roman" w:cs="Times New Roman"/>
          <w:sz w:val="24"/>
          <w:szCs w:val="24"/>
        </w:rPr>
        <w:t>трудовой деятельности</w:t>
      </w:r>
      <w:r w:rsidR="00791A25">
        <w:rPr>
          <w:rFonts w:ascii="Times New Roman" w:hAnsi="Times New Roman" w:cs="Times New Roman"/>
          <w:sz w:val="24"/>
          <w:szCs w:val="24"/>
        </w:rPr>
        <w:t>;</w:t>
      </w:r>
      <w:r w:rsidR="00914A58" w:rsidRPr="00D145C0">
        <w:rPr>
          <w:rFonts w:ascii="Times New Roman" w:hAnsi="Times New Roman" w:cs="Times New Roman"/>
          <w:sz w:val="24"/>
          <w:szCs w:val="24"/>
        </w:rPr>
        <w:t xml:space="preserve"> </w:t>
      </w:r>
    </w:p>
    <w:p w:rsidR="00D145C0" w:rsidRPr="00D145C0" w:rsidRDefault="00D145C0" w:rsidP="00EA7569">
      <w:pPr>
        <w:pStyle w:val="a5"/>
        <w:numPr>
          <w:ilvl w:val="0"/>
          <w:numId w:val="2"/>
        </w:numPr>
        <w:spacing w:after="40"/>
        <w:ind w:left="0" w:firstLine="709"/>
        <w:contextualSpacing w:val="0"/>
        <w:jc w:val="both"/>
        <w:rPr>
          <w:rFonts w:ascii="Times New Roman" w:hAnsi="Times New Roman" w:cs="Times New Roman"/>
          <w:sz w:val="24"/>
          <w:szCs w:val="24"/>
        </w:rPr>
      </w:pPr>
      <w:r w:rsidRPr="00D145C0">
        <w:rPr>
          <w:rFonts w:ascii="Times New Roman" w:hAnsi="Times New Roman" w:cs="Times New Roman"/>
          <w:sz w:val="24"/>
          <w:szCs w:val="24"/>
        </w:rPr>
        <w:t xml:space="preserve">сведения о </w:t>
      </w:r>
      <w:r w:rsidR="00914A58" w:rsidRPr="00D145C0">
        <w:rPr>
          <w:rFonts w:ascii="Times New Roman" w:hAnsi="Times New Roman" w:cs="Times New Roman"/>
          <w:sz w:val="24"/>
          <w:szCs w:val="24"/>
        </w:rPr>
        <w:t>заработной плате и иных доходах и расходах</w:t>
      </w:r>
      <w:r w:rsidR="00791A25">
        <w:rPr>
          <w:rFonts w:ascii="Times New Roman" w:hAnsi="Times New Roman" w:cs="Times New Roman"/>
          <w:sz w:val="24"/>
          <w:szCs w:val="24"/>
        </w:rPr>
        <w:t>;</w:t>
      </w:r>
      <w:r w:rsidR="00914A58" w:rsidRPr="00D145C0">
        <w:rPr>
          <w:rFonts w:ascii="Times New Roman" w:hAnsi="Times New Roman" w:cs="Times New Roman"/>
          <w:sz w:val="24"/>
          <w:szCs w:val="24"/>
        </w:rPr>
        <w:t xml:space="preserve"> </w:t>
      </w:r>
    </w:p>
    <w:p w:rsidR="00D145C0" w:rsidRPr="00D145C0" w:rsidRDefault="00791A25" w:rsidP="00EA7569">
      <w:pPr>
        <w:pStyle w:val="a5"/>
        <w:numPr>
          <w:ilvl w:val="0"/>
          <w:numId w:val="2"/>
        </w:numPr>
        <w:spacing w:after="40"/>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сведения о кредитной истории;</w:t>
      </w:r>
      <w:r w:rsidR="00914A58" w:rsidRPr="00D145C0">
        <w:rPr>
          <w:rFonts w:ascii="Times New Roman" w:hAnsi="Times New Roman" w:cs="Times New Roman"/>
          <w:sz w:val="24"/>
          <w:szCs w:val="24"/>
        </w:rPr>
        <w:t xml:space="preserve"> </w:t>
      </w:r>
    </w:p>
    <w:p w:rsidR="00D145C0" w:rsidRPr="00D145C0" w:rsidRDefault="00D145C0" w:rsidP="00EA7569">
      <w:pPr>
        <w:pStyle w:val="a5"/>
        <w:numPr>
          <w:ilvl w:val="0"/>
          <w:numId w:val="2"/>
        </w:numPr>
        <w:spacing w:after="40"/>
        <w:ind w:left="0" w:firstLine="709"/>
        <w:contextualSpacing w:val="0"/>
        <w:jc w:val="both"/>
        <w:rPr>
          <w:rFonts w:ascii="Times New Roman" w:hAnsi="Times New Roman" w:cs="Times New Roman"/>
          <w:sz w:val="24"/>
          <w:szCs w:val="24"/>
        </w:rPr>
      </w:pPr>
      <w:r w:rsidRPr="00D145C0">
        <w:rPr>
          <w:rFonts w:ascii="Times New Roman" w:hAnsi="Times New Roman" w:cs="Times New Roman"/>
          <w:sz w:val="24"/>
          <w:szCs w:val="24"/>
        </w:rPr>
        <w:t xml:space="preserve">сведения о </w:t>
      </w:r>
      <w:r w:rsidR="00791A25">
        <w:rPr>
          <w:rFonts w:ascii="Times New Roman" w:hAnsi="Times New Roman" w:cs="Times New Roman"/>
          <w:sz w:val="24"/>
          <w:szCs w:val="24"/>
        </w:rPr>
        <w:t>воинском учете;</w:t>
      </w:r>
      <w:r w:rsidR="00914A58" w:rsidRPr="00D145C0">
        <w:rPr>
          <w:rFonts w:ascii="Times New Roman" w:hAnsi="Times New Roman" w:cs="Times New Roman"/>
          <w:sz w:val="24"/>
          <w:szCs w:val="24"/>
        </w:rPr>
        <w:t xml:space="preserve"> </w:t>
      </w:r>
    </w:p>
    <w:p w:rsidR="00D145C0" w:rsidRPr="00D145C0" w:rsidRDefault="00D145C0" w:rsidP="00EA7569">
      <w:pPr>
        <w:pStyle w:val="a5"/>
        <w:numPr>
          <w:ilvl w:val="0"/>
          <w:numId w:val="2"/>
        </w:numPr>
        <w:spacing w:after="40"/>
        <w:ind w:left="0" w:firstLine="709"/>
        <w:contextualSpacing w:val="0"/>
        <w:jc w:val="both"/>
        <w:rPr>
          <w:rFonts w:ascii="Times New Roman" w:hAnsi="Times New Roman" w:cs="Times New Roman"/>
          <w:sz w:val="24"/>
          <w:szCs w:val="24"/>
        </w:rPr>
      </w:pPr>
      <w:r w:rsidRPr="00D145C0">
        <w:rPr>
          <w:rFonts w:ascii="Times New Roman" w:hAnsi="Times New Roman" w:cs="Times New Roman"/>
          <w:sz w:val="24"/>
          <w:szCs w:val="24"/>
        </w:rPr>
        <w:t xml:space="preserve">сведения о </w:t>
      </w:r>
      <w:r w:rsidR="00914A58" w:rsidRPr="00D145C0">
        <w:rPr>
          <w:rFonts w:ascii="Times New Roman" w:hAnsi="Times New Roman" w:cs="Times New Roman"/>
          <w:sz w:val="24"/>
          <w:szCs w:val="24"/>
        </w:rPr>
        <w:t>семейном и имущественном положении</w:t>
      </w:r>
      <w:r w:rsidR="00791A25">
        <w:rPr>
          <w:rFonts w:ascii="Times New Roman" w:hAnsi="Times New Roman" w:cs="Times New Roman"/>
          <w:sz w:val="24"/>
          <w:szCs w:val="24"/>
        </w:rPr>
        <w:t>;</w:t>
      </w:r>
      <w:r w:rsidR="00914A58" w:rsidRPr="00D145C0">
        <w:rPr>
          <w:rFonts w:ascii="Times New Roman" w:hAnsi="Times New Roman" w:cs="Times New Roman"/>
          <w:sz w:val="24"/>
          <w:szCs w:val="24"/>
        </w:rPr>
        <w:t xml:space="preserve"> </w:t>
      </w:r>
    </w:p>
    <w:p w:rsidR="00D145C0" w:rsidRPr="00D145C0" w:rsidRDefault="00914A58" w:rsidP="00EA7569">
      <w:pPr>
        <w:pStyle w:val="a5"/>
        <w:numPr>
          <w:ilvl w:val="0"/>
          <w:numId w:val="2"/>
        </w:numPr>
        <w:spacing w:after="40"/>
        <w:ind w:left="0" w:firstLine="709"/>
        <w:contextualSpacing w:val="0"/>
        <w:jc w:val="both"/>
        <w:rPr>
          <w:rFonts w:ascii="Times New Roman" w:hAnsi="Times New Roman" w:cs="Times New Roman"/>
          <w:sz w:val="24"/>
          <w:szCs w:val="24"/>
        </w:rPr>
      </w:pPr>
      <w:r w:rsidRPr="00D145C0">
        <w:rPr>
          <w:rFonts w:ascii="Times New Roman" w:hAnsi="Times New Roman" w:cs="Times New Roman"/>
          <w:sz w:val="24"/>
          <w:szCs w:val="24"/>
        </w:rPr>
        <w:t>идентификационный номер налогоплательщика</w:t>
      </w:r>
      <w:r w:rsidR="00791A25">
        <w:rPr>
          <w:rFonts w:ascii="Times New Roman" w:hAnsi="Times New Roman" w:cs="Times New Roman"/>
          <w:sz w:val="24"/>
          <w:szCs w:val="24"/>
        </w:rPr>
        <w:t>;</w:t>
      </w:r>
      <w:r w:rsidRPr="00D145C0">
        <w:rPr>
          <w:rFonts w:ascii="Times New Roman" w:hAnsi="Times New Roman" w:cs="Times New Roman"/>
          <w:sz w:val="24"/>
          <w:szCs w:val="24"/>
        </w:rPr>
        <w:t xml:space="preserve"> </w:t>
      </w:r>
    </w:p>
    <w:p w:rsidR="00D145C0" w:rsidRPr="00D145C0" w:rsidRDefault="002B2666" w:rsidP="00EA7569">
      <w:pPr>
        <w:pStyle w:val="a5"/>
        <w:numPr>
          <w:ilvl w:val="0"/>
          <w:numId w:val="2"/>
        </w:numPr>
        <w:spacing w:after="40"/>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страховой номер индивидуального страхового счета (</w:t>
      </w:r>
      <w:r w:rsidR="003A511D" w:rsidRPr="00D145C0">
        <w:rPr>
          <w:rFonts w:ascii="Times New Roman" w:hAnsi="Times New Roman" w:cs="Times New Roman"/>
          <w:sz w:val="24"/>
          <w:szCs w:val="24"/>
        </w:rPr>
        <w:t>СНИЛС</w:t>
      </w:r>
      <w:r>
        <w:rPr>
          <w:rFonts w:ascii="Times New Roman" w:hAnsi="Times New Roman" w:cs="Times New Roman"/>
          <w:sz w:val="24"/>
          <w:szCs w:val="24"/>
        </w:rPr>
        <w:t>)</w:t>
      </w:r>
      <w:r w:rsidR="00791A25">
        <w:rPr>
          <w:rFonts w:ascii="Times New Roman" w:hAnsi="Times New Roman" w:cs="Times New Roman"/>
          <w:sz w:val="24"/>
          <w:szCs w:val="24"/>
        </w:rPr>
        <w:t>;</w:t>
      </w:r>
    </w:p>
    <w:p w:rsidR="00914A58" w:rsidRPr="00D145C0" w:rsidRDefault="00914A58" w:rsidP="00EA7569">
      <w:pPr>
        <w:pStyle w:val="a5"/>
        <w:numPr>
          <w:ilvl w:val="0"/>
          <w:numId w:val="2"/>
        </w:numPr>
        <w:spacing w:after="40"/>
        <w:ind w:left="0" w:firstLine="709"/>
        <w:contextualSpacing w:val="0"/>
        <w:jc w:val="both"/>
        <w:rPr>
          <w:rFonts w:ascii="Times New Roman" w:hAnsi="Times New Roman" w:cs="Times New Roman"/>
          <w:sz w:val="24"/>
          <w:szCs w:val="24"/>
        </w:rPr>
      </w:pPr>
      <w:r w:rsidRPr="00D145C0">
        <w:rPr>
          <w:rFonts w:ascii="Times New Roman" w:hAnsi="Times New Roman" w:cs="Times New Roman"/>
          <w:sz w:val="24"/>
          <w:szCs w:val="24"/>
        </w:rPr>
        <w:t xml:space="preserve">а также </w:t>
      </w:r>
      <w:r w:rsidR="002B2666">
        <w:rPr>
          <w:rFonts w:ascii="Times New Roman" w:hAnsi="Times New Roman" w:cs="Times New Roman"/>
          <w:sz w:val="24"/>
          <w:szCs w:val="24"/>
        </w:rPr>
        <w:t xml:space="preserve">любые иные относящиеся ко мне сведения и </w:t>
      </w:r>
      <w:r w:rsidRPr="00D145C0">
        <w:rPr>
          <w:rFonts w:ascii="Times New Roman" w:hAnsi="Times New Roman" w:cs="Times New Roman"/>
          <w:sz w:val="24"/>
          <w:szCs w:val="24"/>
        </w:rPr>
        <w:t>информаци</w:t>
      </w:r>
      <w:r w:rsidR="002B2666">
        <w:rPr>
          <w:rFonts w:ascii="Times New Roman" w:hAnsi="Times New Roman" w:cs="Times New Roman"/>
          <w:sz w:val="24"/>
          <w:szCs w:val="24"/>
        </w:rPr>
        <w:t>я</w:t>
      </w:r>
      <w:r w:rsidRPr="00D145C0">
        <w:rPr>
          <w:rFonts w:ascii="Times New Roman" w:hAnsi="Times New Roman" w:cs="Times New Roman"/>
          <w:sz w:val="24"/>
          <w:szCs w:val="24"/>
        </w:rPr>
        <w:t xml:space="preserve">, </w:t>
      </w:r>
      <w:r w:rsidR="002B2666">
        <w:rPr>
          <w:rFonts w:ascii="Times New Roman" w:hAnsi="Times New Roman" w:cs="Times New Roman"/>
          <w:sz w:val="24"/>
          <w:szCs w:val="24"/>
        </w:rPr>
        <w:t xml:space="preserve">которые были (будут) переданы в Банк мною лично или поступили (поступят) в Банк иным законным способом, а также персональные данные, находящиеся </w:t>
      </w:r>
      <w:r w:rsidR="00790B2D">
        <w:rPr>
          <w:rFonts w:ascii="Times New Roman" w:hAnsi="Times New Roman" w:cs="Times New Roman"/>
          <w:sz w:val="24"/>
          <w:szCs w:val="24"/>
        </w:rPr>
        <w:t>в распоряжении третьих лиц, которые состоят с банком в договорных отношениях в соответствии с Федеральным законом №152-ФЗ.</w:t>
      </w:r>
      <w:r w:rsidR="002B2666">
        <w:rPr>
          <w:rFonts w:ascii="Times New Roman" w:hAnsi="Times New Roman" w:cs="Times New Roman"/>
          <w:sz w:val="24"/>
          <w:szCs w:val="24"/>
        </w:rPr>
        <w:t xml:space="preserve"> </w:t>
      </w:r>
      <w:r w:rsidR="00790B2D">
        <w:rPr>
          <w:rFonts w:ascii="Times New Roman" w:hAnsi="Times New Roman" w:cs="Times New Roman"/>
          <w:sz w:val="24"/>
          <w:szCs w:val="24"/>
        </w:rPr>
        <w:t xml:space="preserve"> </w:t>
      </w:r>
    </w:p>
    <w:p w:rsidR="002B2666" w:rsidRDefault="002B2666" w:rsidP="00EA7569">
      <w:pPr>
        <w:pStyle w:val="ConsPlusNonformat"/>
        <w:tabs>
          <w:tab w:val="left" w:pos="567"/>
        </w:tabs>
        <w:spacing w:after="40" w:line="259" w:lineRule="auto"/>
        <w:ind w:firstLine="709"/>
        <w:jc w:val="both"/>
        <w:rPr>
          <w:rFonts w:ascii="Times New Roman" w:hAnsi="Times New Roman" w:cs="Times New Roman"/>
          <w:sz w:val="24"/>
          <w:szCs w:val="24"/>
        </w:rPr>
      </w:pPr>
      <w:r>
        <w:rPr>
          <w:rFonts w:ascii="Times New Roman" w:hAnsi="Times New Roman" w:cs="Times New Roman"/>
          <w:sz w:val="24"/>
          <w:szCs w:val="24"/>
        </w:rPr>
        <w:t>Я соглашаюсь с тем, что Банк имеет право проверять любыми законными способами все представленные мной сведения, в том числе содержащиеся в документах (их копиях), представленных и/или предоставляемых для получения кредита (займа) или оказания мне иных услуг.</w:t>
      </w:r>
    </w:p>
    <w:p w:rsidR="00226E61" w:rsidRPr="003A511D" w:rsidRDefault="00D80B3D" w:rsidP="00EA7569">
      <w:pPr>
        <w:spacing w:after="40"/>
        <w:ind w:firstLine="709"/>
        <w:jc w:val="both"/>
        <w:rPr>
          <w:rFonts w:ascii="Times New Roman" w:hAnsi="Times New Roman" w:cs="Times New Roman"/>
          <w:sz w:val="24"/>
          <w:szCs w:val="24"/>
        </w:rPr>
      </w:pPr>
      <w:r>
        <w:rPr>
          <w:rFonts w:ascii="Times New Roman" w:hAnsi="Times New Roman" w:cs="Times New Roman"/>
          <w:sz w:val="24"/>
          <w:szCs w:val="24"/>
        </w:rPr>
        <w:t>Я предоставляю право Банку осуществлять автоматизированную</w:t>
      </w:r>
      <w:r w:rsidR="00911C0F" w:rsidRPr="003448B4">
        <w:rPr>
          <w:rFonts w:ascii="Times New Roman" w:hAnsi="Times New Roman" w:cs="Times New Roman"/>
          <w:sz w:val="24"/>
          <w:szCs w:val="24"/>
        </w:rPr>
        <w:t xml:space="preserve"> неавтоматизированн</w:t>
      </w:r>
      <w:r w:rsidR="00EA7569">
        <w:rPr>
          <w:rFonts w:ascii="Times New Roman" w:hAnsi="Times New Roman" w:cs="Times New Roman"/>
          <w:sz w:val="24"/>
          <w:szCs w:val="24"/>
        </w:rPr>
        <w:t>ую и смешанную</w:t>
      </w:r>
      <w:r>
        <w:rPr>
          <w:rFonts w:ascii="Times New Roman" w:hAnsi="Times New Roman" w:cs="Times New Roman"/>
          <w:sz w:val="24"/>
          <w:szCs w:val="24"/>
        </w:rPr>
        <w:t xml:space="preserve"> обработку моих персональных данных путем совершения следующих действий</w:t>
      </w:r>
      <w:r w:rsidR="00EA7569">
        <w:rPr>
          <w:rFonts w:ascii="Times New Roman" w:hAnsi="Times New Roman" w:cs="Times New Roman"/>
          <w:sz w:val="24"/>
          <w:szCs w:val="24"/>
        </w:rPr>
        <w:t>,</w:t>
      </w:r>
      <w:r>
        <w:rPr>
          <w:rFonts w:ascii="Times New Roman" w:hAnsi="Times New Roman" w:cs="Times New Roman"/>
          <w:sz w:val="24"/>
          <w:szCs w:val="24"/>
        </w:rPr>
        <w:t xml:space="preserve"> прямо предусмотренных Федеральным законом №152-ФЗ</w:t>
      </w:r>
      <w:r w:rsidR="00226E61" w:rsidRPr="003A511D">
        <w:rPr>
          <w:rFonts w:ascii="Times New Roman" w:hAnsi="Times New Roman" w:cs="Times New Roman"/>
          <w:sz w:val="24"/>
          <w:szCs w:val="24"/>
        </w:rPr>
        <w:t>: сбор</w:t>
      </w:r>
      <w:r>
        <w:rPr>
          <w:rFonts w:ascii="Times New Roman" w:hAnsi="Times New Roman" w:cs="Times New Roman"/>
          <w:sz w:val="24"/>
          <w:szCs w:val="24"/>
        </w:rPr>
        <w:t xml:space="preserve"> (получение), запись, систематизация</w:t>
      </w:r>
      <w:r w:rsidR="00226E61" w:rsidRPr="003A511D">
        <w:rPr>
          <w:rFonts w:ascii="Times New Roman" w:hAnsi="Times New Roman" w:cs="Times New Roman"/>
          <w:sz w:val="24"/>
          <w:szCs w:val="24"/>
        </w:rPr>
        <w:t xml:space="preserve">, накопление, хранение, уточнение (обновление, изменение), извлечение, использование, обезличивание, блокирование, удаление, </w:t>
      </w:r>
      <w:r w:rsidR="00EA7569">
        <w:rPr>
          <w:rFonts w:ascii="Times New Roman" w:hAnsi="Times New Roman" w:cs="Times New Roman"/>
          <w:sz w:val="24"/>
          <w:szCs w:val="24"/>
        </w:rPr>
        <w:t>уничтожение персональных данных.</w:t>
      </w:r>
    </w:p>
    <w:p w:rsidR="003A511D" w:rsidRPr="003A511D" w:rsidRDefault="003448B4" w:rsidP="00EA7569">
      <w:pPr>
        <w:autoSpaceDE w:val="0"/>
        <w:autoSpaceDN w:val="0"/>
        <w:adjustRightInd w:val="0"/>
        <w:spacing w:after="40"/>
        <w:ind w:firstLine="709"/>
        <w:jc w:val="both"/>
        <w:rPr>
          <w:rFonts w:ascii="Times New Roman" w:hAnsi="Times New Roman" w:cs="Times New Roman"/>
          <w:sz w:val="24"/>
          <w:szCs w:val="24"/>
        </w:rPr>
      </w:pPr>
      <w:r w:rsidRPr="003A511D">
        <w:rPr>
          <w:rFonts w:ascii="Times New Roman" w:hAnsi="Times New Roman" w:cs="Times New Roman"/>
          <w:sz w:val="24"/>
          <w:szCs w:val="24"/>
        </w:rPr>
        <w:t xml:space="preserve">Настоящее согласие действует </w:t>
      </w:r>
      <w:r w:rsidR="003A511D" w:rsidRPr="003A511D">
        <w:rPr>
          <w:rFonts w:ascii="Times New Roman" w:hAnsi="Times New Roman" w:cs="Times New Roman"/>
          <w:sz w:val="24"/>
          <w:szCs w:val="24"/>
        </w:rPr>
        <w:t xml:space="preserve">до достижения цели обработки персональных данных или до момента утраты необходимости в их достижении, если иное не предусмотрено законодательством РФ. </w:t>
      </w:r>
    </w:p>
    <w:p w:rsidR="003A511D" w:rsidRPr="003A511D" w:rsidRDefault="00C45521" w:rsidP="00EA7569">
      <w:pPr>
        <w:autoSpaceDE w:val="0"/>
        <w:autoSpaceDN w:val="0"/>
        <w:adjustRightInd w:val="0"/>
        <w:spacing w:after="40"/>
        <w:ind w:firstLine="709"/>
        <w:jc w:val="both"/>
        <w:rPr>
          <w:rFonts w:ascii="Times New Roman" w:hAnsi="Times New Roman" w:cs="Times New Roman"/>
          <w:sz w:val="24"/>
          <w:szCs w:val="24"/>
        </w:rPr>
      </w:pPr>
      <w:r w:rsidRPr="003448B4">
        <w:rPr>
          <w:rFonts w:ascii="Times New Roman" w:hAnsi="Times New Roman" w:cs="Times New Roman"/>
          <w:sz w:val="24"/>
          <w:szCs w:val="24"/>
        </w:rPr>
        <w:t xml:space="preserve">Я уведомлен (а), что вправе отозвать согласие на обработку своих персональных данных путем направления мною соответствующего письменного </w:t>
      </w:r>
      <w:r w:rsidRPr="003A511D">
        <w:rPr>
          <w:rFonts w:ascii="Times New Roman" w:hAnsi="Times New Roman" w:cs="Times New Roman"/>
          <w:sz w:val="24"/>
          <w:szCs w:val="24"/>
        </w:rPr>
        <w:t>уведомления в произвольной форме об отзыве настоящего согласия</w:t>
      </w:r>
      <w:r w:rsidRPr="003448B4">
        <w:rPr>
          <w:rFonts w:ascii="Times New Roman" w:hAnsi="Times New Roman" w:cs="Times New Roman"/>
          <w:sz w:val="24"/>
          <w:szCs w:val="24"/>
        </w:rPr>
        <w:t xml:space="preserve"> на почтовый адрес Банка</w:t>
      </w:r>
      <w:r w:rsidR="003A511D" w:rsidRPr="003A511D">
        <w:rPr>
          <w:rFonts w:ascii="Times New Roman" w:hAnsi="Times New Roman" w:cs="Times New Roman"/>
          <w:sz w:val="24"/>
          <w:szCs w:val="24"/>
        </w:rPr>
        <w:t>, в случае, если иной порядок не предусмотрен законодательством РФ.</w:t>
      </w:r>
    </w:p>
    <w:p w:rsidR="00C45521" w:rsidRDefault="00C45521" w:rsidP="00EA7569">
      <w:pPr>
        <w:autoSpaceDE w:val="0"/>
        <w:autoSpaceDN w:val="0"/>
        <w:adjustRightInd w:val="0"/>
        <w:spacing w:after="40"/>
        <w:ind w:firstLine="709"/>
        <w:jc w:val="both"/>
        <w:rPr>
          <w:rFonts w:ascii="Times New Roman" w:hAnsi="Times New Roman" w:cs="Times New Roman"/>
          <w:sz w:val="24"/>
          <w:szCs w:val="24"/>
        </w:rPr>
      </w:pPr>
      <w:r>
        <w:rPr>
          <w:rFonts w:ascii="Times New Roman" w:hAnsi="Times New Roman" w:cs="Times New Roman"/>
          <w:sz w:val="24"/>
          <w:szCs w:val="24"/>
        </w:rPr>
        <w:t>В случае отзыва согласия обработка моих персональных данных должна быть прекращена Банком при условии расторжения Договора или полного погашения задолженности по Договору в срок не позднее 1 (одного) года с даты прекращения действия Договора.</w:t>
      </w:r>
    </w:p>
    <w:p w:rsidR="00911C0F" w:rsidRDefault="003A511D" w:rsidP="00EA7569">
      <w:pPr>
        <w:autoSpaceDE w:val="0"/>
        <w:autoSpaceDN w:val="0"/>
        <w:adjustRightInd w:val="0"/>
        <w:spacing w:after="40"/>
        <w:ind w:firstLine="709"/>
        <w:jc w:val="both"/>
        <w:rPr>
          <w:rFonts w:ascii="Times New Roman" w:hAnsi="Times New Roman" w:cs="Times New Roman"/>
          <w:sz w:val="24"/>
          <w:szCs w:val="24"/>
        </w:rPr>
      </w:pPr>
      <w:r w:rsidRPr="00C45521">
        <w:rPr>
          <w:rFonts w:ascii="Times New Roman" w:hAnsi="Times New Roman" w:cs="Times New Roman"/>
          <w:sz w:val="24"/>
          <w:szCs w:val="24"/>
        </w:rPr>
        <w:t>Обработка (в том числе архивное хранение) персональных данных сверх указанного срока осуществляется в соотв</w:t>
      </w:r>
      <w:r w:rsidR="00911C0F">
        <w:rPr>
          <w:rFonts w:ascii="Times New Roman" w:hAnsi="Times New Roman" w:cs="Times New Roman"/>
          <w:sz w:val="24"/>
          <w:szCs w:val="24"/>
        </w:rPr>
        <w:t>етствии с законодательством РФ.</w:t>
      </w:r>
      <w:r w:rsidR="00911C0F">
        <w:rPr>
          <w:rFonts w:ascii="Times New Roman" w:hAnsi="Times New Roman" w:cs="Times New Roman"/>
          <w:sz w:val="24"/>
          <w:szCs w:val="24"/>
        </w:rPr>
        <w:tab/>
      </w:r>
    </w:p>
    <w:p w:rsidR="00A95A19" w:rsidRDefault="003448B4" w:rsidP="00EA7569">
      <w:pPr>
        <w:autoSpaceDE w:val="0"/>
        <w:autoSpaceDN w:val="0"/>
        <w:adjustRightInd w:val="0"/>
        <w:spacing w:after="40"/>
        <w:ind w:firstLine="709"/>
        <w:jc w:val="both"/>
        <w:rPr>
          <w:rFonts w:ascii="Times New Roman" w:hAnsi="Times New Roman" w:cs="Times New Roman"/>
          <w:sz w:val="24"/>
          <w:szCs w:val="24"/>
        </w:rPr>
      </w:pPr>
      <w:r w:rsidRPr="003448B4">
        <w:rPr>
          <w:rFonts w:ascii="Times New Roman" w:hAnsi="Times New Roman" w:cs="Times New Roman"/>
          <w:sz w:val="24"/>
          <w:szCs w:val="24"/>
        </w:rPr>
        <w:t xml:space="preserve">В случае уточнения (обновления, изменения) моих персональных данных, я обязуюсь уведомить Банк о таких уточнениях, путем направления мною соответствующего письменного запроса на почтовый адрес Банка, не позднее 14-ти (четырнадцати) календарных дней с момента уточнения. </w:t>
      </w:r>
    </w:p>
    <w:p w:rsidR="00952DE0" w:rsidRDefault="00952DE0" w:rsidP="00952DE0">
      <w:pPr>
        <w:pStyle w:val="a3"/>
        <w:ind w:left="-567"/>
        <w:rPr>
          <w:sz w:val="24"/>
          <w:szCs w:val="24"/>
        </w:rPr>
      </w:pPr>
    </w:p>
    <w:p w:rsidR="00952DE0" w:rsidRPr="00395A1B" w:rsidRDefault="00952DE0" w:rsidP="00952DE0">
      <w:pPr>
        <w:pStyle w:val="a3"/>
        <w:ind w:left="-567"/>
        <w:rPr>
          <w:sz w:val="24"/>
          <w:szCs w:val="24"/>
        </w:rPr>
      </w:pPr>
      <w:proofErr w:type="gramStart"/>
      <w:r w:rsidRPr="00395A1B">
        <w:rPr>
          <w:sz w:val="24"/>
          <w:szCs w:val="24"/>
        </w:rPr>
        <w:t xml:space="preserve">« </w:t>
      </w:r>
      <w:r w:rsidRPr="00395A1B">
        <w:rPr>
          <w:sz w:val="24"/>
          <w:szCs w:val="24"/>
          <w:u w:val="single"/>
        </w:rPr>
        <w:t xml:space="preserve"> </w:t>
      </w:r>
      <w:proofErr w:type="gramEnd"/>
      <w:r w:rsidRPr="00395A1B">
        <w:rPr>
          <w:sz w:val="24"/>
          <w:szCs w:val="24"/>
          <w:u w:val="single"/>
        </w:rPr>
        <w:t xml:space="preserve">        </w:t>
      </w:r>
      <w:r w:rsidRPr="00395A1B">
        <w:rPr>
          <w:sz w:val="24"/>
          <w:szCs w:val="24"/>
        </w:rPr>
        <w:t xml:space="preserve"> » </w:t>
      </w:r>
      <w:r w:rsidRPr="00395A1B">
        <w:rPr>
          <w:sz w:val="24"/>
          <w:szCs w:val="24"/>
          <w:u w:val="single"/>
        </w:rPr>
        <w:t xml:space="preserve">                  </w:t>
      </w:r>
      <w:r w:rsidRPr="00395A1B">
        <w:rPr>
          <w:sz w:val="24"/>
          <w:szCs w:val="24"/>
        </w:rPr>
        <w:t xml:space="preserve"> 20</w:t>
      </w:r>
      <w:r>
        <w:rPr>
          <w:sz w:val="24"/>
          <w:szCs w:val="24"/>
        </w:rPr>
        <w:t>2</w:t>
      </w:r>
      <w:r w:rsidRPr="00395A1B">
        <w:rPr>
          <w:sz w:val="24"/>
          <w:szCs w:val="24"/>
          <w:u w:val="single"/>
        </w:rPr>
        <w:t xml:space="preserve">    </w:t>
      </w:r>
      <w:r w:rsidRPr="00395A1B">
        <w:rPr>
          <w:sz w:val="24"/>
          <w:szCs w:val="24"/>
        </w:rPr>
        <w:t>г.             _________________                ________________________</w:t>
      </w:r>
    </w:p>
    <w:p w:rsidR="00EA7569" w:rsidRDefault="00952DE0" w:rsidP="00952DE0">
      <w:pPr>
        <w:pStyle w:val="a3"/>
        <w:ind w:left="-567"/>
        <w:rPr>
          <w:sz w:val="20"/>
        </w:rPr>
      </w:pPr>
      <w:r w:rsidRPr="00395A1B">
        <w:rPr>
          <w:sz w:val="20"/>
        </w:rPr>
        <w:t xml:space="preserve">                                                                     </w:t>
      </w:r>
      <w:r>
        <w:rPr>
          <w:sz w:val="20"/>
        </w:rPr>
        <w:t xml:space="preserve">           </w:t>
      </w:r>
      <w:r w:rsidRPr="00395A1B">
        <w:rPr>
          <w:sz w:val="20"/>
        </w:rPr>
        <w:t xml:space="preserve">  подпись                                                 </w:t>
      </w:r>
      <w:proofErr w:type="gramStart"/>
      <w:r w:rsidRPr="00395A1B">
        <w:rPr>
          <w:sz w:val="20"/>
        </w:rPr>
        <w:t xml:space="preserve">   (</w:t>
      </w:r>
      <w:proofErr w:type="gramEnd"/>
      <w:r w:rsidRPr="00395A1B">
        <w:rPr>
          <w:sz w:val="20"/>
        </w:rPr>
        <w:t>фамилия, инициалы)</w:t>
      </w:r>
    </w:p>
    <w:p w:rsidR="00B92FBB" w:rsidRPr="00500840" w:rsidRDefault="00EA7569" w:rsidP="00B92FBB">
      <w:pPr>
        <w:jc w:val="center"/>
        <w:rPr>
          <w:b/>
        </w:rPr>
      </w:pPr>
      <w:r>
        <w:rPr>
          <w:sz w:val="20"/>
        </w:rPr>
        <w:br w:type="page"/>
      </w:r>
      <w:r w:rsidR="00B92FBB" w:rsidRPr="00500840">
        <w:rPr>
          <w:b/>
        </w:rPr>
        <w:lastRenderedPageBreak/>
        <w:t>СОГЛАСИЕ</w:t>
      </w:r>
    </w:p>
    <w:p w:rsidR="00B92FBB" w:rsidRPr="00A8631A" w:rsidRDefault="00B92FBB" w:rsidP="00B92FBB">
      <w:pPr>
        <w:pStyle w:val="ConsPlusNonformat"/>
        <w:jc w:val="center"/>
        <w:rPr>
          <w:rFonts w:ascii="Times New Roman" w:hAnsi="Times New Roman" w:cs="Times New Roman"/>
          <w:b/>
          <w:sz w:val="22"/>
          <w:szCs w:val="22"/>
        </w:rPr>
      </w:pPr>
      <w:r w:rsidRPr="00500840">
        <w:rPr>
          <w:rFonts w:ascii="Times New Roman" w:hAnsi="Times New Roman" w:cs="Times New Roman"/>
          <w:b/>
          <w:sz w:val="22"/>
          <w:szCs w:val="22"/>
        </w:rPr>
        <w:t xml:space="preserve">на </w:t>
      </w:r>
      <w:r>
        <w:rPr>
          <w:rFonts w:ascii="Times New Roman" w:hAnsi="Times New Roman" w:cs="Times New Roman"/>
          <w:b/>
          <w:sz w:val="22"/>
          <w:szCs w:val="22"/>
        </w:rPr>
        <w:t>передачу</w:t>
      </w:r>
      <w:r w:rsidRPr="00500840">
        <w:rPr>
          <w:rFonts w:ascii="Times New Roman" w:hAnsi="Times New Roman" w:cs="Times New Roman"/>
          <w:b/>
          <w:sz w:val="22"/>
          <w:szCs w:val="22"/>
        </w:rPr>
        <w:t xml:space="preserve"> персональных данных</w:t>
      </w:r>
      <w:r>
        <w:rPr>
          <w:rFonts w:ascii="Times New Roman" w:hAnsi="Times New Roman" w:cs="Times New Roman"/>
          <w:b/>
          <w:sz w:val="22"/>
          <w:szCs w:val="22"/>
        </w:rPr>
        <w:t xml:space="preserve"> третьим лица</w:t>
      </w:r>
    </w:p>
    <w:p w:rsidR="00B92FBB" w:rsidRPr="00DA3561" w:rsidRDefault="00B92FBB" w:rsidP="00B92FBB">
      <w:pPr>
        <w:pStyle w:val="4"/>
        <w:shd w:val="clear" w:color="auto" w:fill="auto"/>
        <w:spacing w:before="0" w:after="60" w:line="259" w:lineRule="auto"/>
        <w:ind w:firstLine="708"/>
        <w:rPr>
          <w:sz w:val="20"/>
          <w:szCs w:val="20"/>
        </w:rPr>
      </w:pPr>
      <w:r w:rsidRPr="00DA3561">
        <w:rPr>
          <w:sz w:val="20"/>
          <w:szCs w:val="20"/>
        </w:rPr>
        <w:t>Настоящим я выражаю согласие Обществу с ограниченной ответственностью «Камский коммерческий банк», 423800, Российская Федерация (РФ), Республика Татарстан, г. Набережные Челны, ул. Гидростроителей, 21 (далее – ООО «</w:t>
      </w:r>
      <w:proofErr w:type="spellStart"/>
      <w:r w:rsidRPr="00DA3561">
        <w:rPr>
          <w:sz w:val="20"/>
          <w:szCs w:val="20"/>
        </w:rPr>
        <w:t>Камкомбанк</w:t>
      </w:r>
      <w:proofErr w:type="spellEnd"/>
      <w:r>
        <w:rPr>
          <w:sz w:val="20"/>
          <w:szCs w:val="20"/>
        </w:rPr>
        <w:t>»</w:t>
      </w:r>
      <w:r w:rsidRPr="00DA3561">
        <w:rPr>
          <w:sz w:val="20"/>
          <w:szCs w:val="20"/>
        </w:rPr>
        <w:t>, Банк) с тем, что для достижения указанных выше целей, Банк на основании договора, содержащего условие об обработке персональных данных, в объеме, необходимом для достижения цели его заключения, а также условие об обеспечении конфиденциальности и безопасности персональных данных при их обработке, может осуществлять передачу/получение (предоставление, доступ) моих персональных данных следующим третьим лицам:</w:t>
      </w:r>
    </w:p>
    <w:p w:rsidR="00B92FBB" w:rsidRPr="00DA3561" w:rsidRDefault="00B92FBB" w:rsidP="00B92FBB">
      <w:pPr>
        <w:pStyle w:val="4"/>
        <w:numPr>
          <w:ilvl w:val="0"/>
          <w:numId w:val="7"/>
        </w:numPr>
        <w:shd w:val="clear" w:color="auto" w:fill="auto"/>
        <w:spacing w:before="0" w:after="60" w:line="259" w:lineRule="auto"/>
        <w:ind w:left="0" w:firstLine="709"/>
        <w:rPr>
          <w:sz w:val="20"/>
          <w:szCs w:val="20"/>
        </w:rPr>
      </w:pPr>
      <w:r w:rsidRPr="00DA3561">
        <w:rPr>
          <w:sz w:val="20"/>
          <w:szCs w:val="20"/>
        </w:rPr>
        <w:t>страховым организациям;</w:t>
      </w:r>
    </w:p>
    <w:p w:rsidR="00B92FBB" w:rsidRPr="00DA3561" w:rsidRDefault="00B92FBB" w:rsidP="00B92FBB">
      <w:pPr>
        <w:pStyle w:val="4"/>
        <w:numPr>
          <w:ilvl w:val="0"/>
          <w:numId w:val="7"/>
        </w:numPr>
        <w:shd w:val="clear" w:color="auto" w:fill="auto"/>
        <w:spacing w:before="0" w:after="60" w:line="259" w:lineRule="auto"/>
        <w:ind w:left="0" w:firstLine="709"/>
        <w:rPr>
          <w:sz w:val="20"/>
          <w:szCs w:val="20"/>
        </w:rPr>
      </w:pPr>
      <w:r w:rsidRPr="00DA3561">
        <w:rPr>
          <w:sz w:val="20"/>
          <w:szCs w:val="20"/>
        </w:rPr>
        <w:t xml:space="preserve">компаниям, осуществляющим рассылку (в том числе почтовую, электронную и </w:t>
      </w:r>
      <w:r w:rsidRPr="00DA3561">
        <w:rPr>
          <w:sz w:val="20"/>
          <w:szCs w:val="20"/>
          <w:lang w:val="en-US"/>
        </w:rPr>
        <w:t>SMS</w:t>
      </w:r>
      <w:r w:rsidRPr="00DA3561">
        <w:rPr>
          <w:sz w:val="20"/>
          <w:szCs w:val="20"/>
        </w:rPr>
        <w:t>-оповещений), организациям связи;</w:t>
      </w:r>
    </w:p>
    <w:p w:rsidR="00B92FBB" w:rsidRPr="00DA3561" w:rsidRDefault="00B92FBB" w:rsidP="00B92FBB">
      <w:pPr>
        <w:pStyle w:val="4"/>
        <w:numPr>
          <w:ilvl w:val="0"/>
          <w:numId w:val="7"/>
        </w:numPr>
        <w:shd w:val="clear" w:color="auto" w:fill="auto"/>
        <w:spacing w:before="0" w:after="60" w:line="259" w:lineRule="auto"/>
        <w:ind w:left="0" w:firstLine="709"/>
        <w:rPr>
          <w:sz w:val="20"/>
          <w:szCs w:val="20"/>
        </w:rPr>
      </w:pPr>
      <w:r w:rsidRPr="00DA3561">
        <w:rPr>
          <w:sz w:val="20"/>
          <w:szCs w:val="20"/>
        </w:rPr>
        <w:t>лицам, предоставляющим Банку услуги по урегулированию просроченной задолженности;</w:t>
      </w:r>
    </w:p>
    <w:p w:rsidR="00B92FBB" w:rsidRPr="00DA3561" w:rsidRDefault="00B92FBB" w:rsidP="00B92FBB">
      <w:pPr>
        <w:pStyle w:val="4"/>
        <w:numPr>
          <w:ilvl w:val="0"/>
          <w:numId w:val="7"/>
        </w:numPr>
        <w:shd w:val="clear" w:color="auto" w:fill="auto"/>
        <w:spacing w:before="0" w:after="60" w:line="259" w:lineRule="auto"/>
        <w:ind w:left="0" w:firstLine="709"/>
        <w:rPr>
          <w:sz w:val="20"/>
          <w:szCs w:val="20"/>
        </w:rPr>
      </w:pPr>
      <w:r w:rsidRPr="00DA3561">
        <w:rPr>
          <w:sz w:val="20"/>
          <w:szCs w:val="20"/>
        </w:rPr>
        <w:t>новому кредитору (залогодержателю) (при наличии согласия на уступку прав (требований));</w:t>
      </w:r>
    </w:p>
    <w:p w:rsidR="00B92FBB" w:rsidRPr="00DA3561" w:rsidRDefault="00B92FBB" w:rsidP="00B92FBB">
      <w:pPr>
        <w:pStyle w:val="ConsPlusNonformat"/>
        <w:numPr>
          <w:ilvl w:val="0"/>
          <w:numId w:val="9"/>
        </w:numPr>
        <w:tabs>
          <w:tab w:val="left" w:pos="567"/>
        </w:tabs>
        <w:spacing w:after="60" w:line="259" w:lineRule="auto"/>
        <w:ind w:left="0" w:firstLine="709"/>
        <w:jc w:val="both"/>
        <w:rPr>
          <w:rFonts w:ascii="Times New Roman" w:hAnsi="Times New Roman" w:cs="Times New Roman"/>
        </w:rPr>
      </w:pPr>
      <w:r w:rsidRPr="00DA3561">
        <w:rPr>
          <w:rFonts w:ascii="Times New Roman" w:hAnsi="Times New Roman" w:cs="Times New Roman"/>
        </w:rPr>
        <w:t>юридическим лицам и индивидуальным предпринимателям в случае их привлечения для независимой оценки имущества, переданного в залог Банку в качестве обеспечения исполнения обязательств по кредитному договору, и для проведения экспертизы отчета об оценке саморегулируемой организацией оценщиков в объеме, необходимом для осуществления независимой оценки и/или экспертизы; партнерам Банка;</w:t>
      </w:r>
    </w:p>
    <w:p w:rsidR="00B92FBB" w:rsidRPr="00DA3561" w:rsidRDefault="00B92FBB" w:rsidP="00B92FBB">
      <w:pPr>
        <w:pStyle w:val="4"/>
        <w:numPr>
          <w:ilvl w:val="0"/>
          <w:numId w:val="9"/>
        </w:numPr>
        <w:shd w:val="clear" w:color="auto" w:fill="auto"/>
        <w:spacing w:before="0" w:after="60" w:line="259" w:lineRule="auto"/>
        <w:ind w:left="0" w:firstLine="709"/>
        <w:rPr>
          <w:sz w:val="20"/>
          <w:szCs w:val="20"/>
        </w:rPr>
      </w:pPr>
      <w:r w:rsidRPr="00DA3561">
        <w:rPr>
          <w:sz w:val="20"/>
          <w:szCs w:val="20"/>
        </w:rPr>
        <w:t>российским операторам связи (юридическим лицам, оказывающим услуги связи на основании соответствующей лицензии) (далее - Операторы связи);</w:t>
      </w:r>
    </w:p>
    <w:p w:rsidR="00B92FBB" w:rsidRPr="00DA3561" w:rsidRDefault="00B92FBB" w:rsidP="00B92FBB">
      <w:pPr>
        <w:pStyle w:val="ConsPlusNonformat"/>
        <w:numPr>
          <w:ilvl w:val="0"/>
          <w:numId w:val="9"/>
        </w:numPr>
        <w:tabs>
          <w:tab w:val="left" w:pos="567"/>
        </w:tabs>
        <w:spacing w:after="60" w:line="259" w:lineRule="auto"/>
        <w:ind w:left="0" w:firstLine="709"/>
        <w:jc w:val="both"/>
        <w:rPr>
          <w:rFonts w:ascii="Times New Roman" w:hAnsi="Times New Roman" w:cs="Times New Roman"/>
        </w:rPr>
      </w:pPr>
      <w:r w:rsidRPr="00DA3561">
        <w:rPr>
          <w:rFonts w:ascii="Times New Roman" w:hAnsi="Times New Roman" w:cs="Times New Roman"/>
        </w:rPr>
        <w:t xml:space="preserve">бюро кредитных историй/ лицам, осуществляющим по поручению бюро кредитных историй оценку/расчет </w:t>
      </w:r>
      <w:proofErr w:type="spellStart"/>
      <w:r w:rsidRPr="00DA3561">
        <w:rPr>
          <w:rFonts w:ascii="Times New Roman" w:hAnsi="Times New Roman" w:cs="Times New Roman"/>
        </w:rPr>
        <w:t>скорингового</w:t>
      </w:r>
      <w:proofErr w:type="spellEnd"/>
      <w:r w:rsidRPr="00DA3561">
        <w:rPr>
          <w:rFonts w:ascii="Times New Roman" w:hAnsi="Times New Roman" w:cs="Times New Roman"/>
        </w:rPr>
        <w:t xml:space="preserve"> балла</w:t>
      </w:r>
      <w:r w:rsidRPr="00DA3561">
        <w:rPr>
          <w:rFonts w:ascii="Times New Roman" w:hAnsi="Times New Roman" w:cs="Times New Roman"/>
          <w:vertAlign w:val="superscript"/>
        </w:rPr>
        <w:footnoteReference w:id="1"/>
      </w:r>
      <w:r w:rsidRPr="00DA3561">
        <w:rPr>
          <w:rFonts w:ascii="Times New Roman" w:hAnsi="Times New Roman" w:cs="Times New Roman"/>
        </w:rPr>
        <w:t xml:space="preserve">, в целях проверки представленных мной сведений, оценки моей платежеспособности, формирования предложений по кредитным и иным продуктам и услугам, а также для принятия решения о заключении со мной Договоров банковских услуг. </w:t>
      </w:r>
    </w:p>
    <w:p w:rsidR="00B92FBB" w:rsidRPr="00DA3561" w:rsidRDefault="00B92FBB" w:rsidP="00B92FBB">
      <w:pPr>
        <w:pStyle w:val="ConsPlusNonformat"/>
        <w:tabs>
          <w:tab w:val="left" w:pos="567"/>
        </w:tabs>
        <w:spacing w:after="60" w:line="259" w:lineRule="auto"/>
        <w:ind w:firstLine="709"/>
        <w:jc w:val="both"/>
        <w:rPr>
          <w:rFonts w:ascii="Times New Roman" w:hAnsi="Times New Roman" w:cs="Times New Roman"/>
        </w:rPr>
      </w:pPr>
      <w:r w:rsidRPr="00DA3561">
        <w:rPr>
          <w:rFonts w:ascii="Times New Roman" w:hAnsi="Times New Roman" w:cs="Times New Roman"/>
        </w:rPr>
        <w:t>Я уведомлен о том, что представление данного согласия является правом, а не обязанностью.</w:t>
      </w:r>
    </w:p>
    <w:p w:rsidR="00B92FBB" w:rsidRPr="00DA3561" w:rsidRDefault="00B92FBB" w:rsidP="00B92FBB">
      <w:pPr>
        <w:pStyle w:val="ConsPlusNonformat"/>
        <w:tabs>
          <w:tab w:val="left" w:pos="567"/>
        </w:tabs>
        <w:spacing w:after="60" w:line="259" w:lineRule="auto"/>
        <w:ind w:firstLine="709"/>
        <w:jc w:val="both"/>
        <w:rPr>
          <w:rFonts w:ascii="Times New Roman" w:hAnsi="Times New Roman" w:cs="Times New Roman"/>
        </w:rPr>
      </w:pPr>
      <w:r w:rsidRPr="00DA3561">
        <w:rPr>
          <w:rFonts w:ascii="Times New Roman" w:hAnsi="Times New Roman" w:cs="Times New Roman"/>
        </w:rPr>
        <w:t>Согласие субъекта кредитной истории, полученное пользователем кредитной истории, считается действительным в течение шести месяцев со дня его оформления. Согласие субъекта кредитной истории, отнесенного к категории субъектов малого и среднего предпринимательства в соответствии с Федеральным законом от 24 июля 2007 года N 209-ФЗ "О развитии малого и среднего предпринимательства в Российской Федерации", а также согласие субъекта кредитной истории - физического лица, предоставленное в целях заключения сделки (включая договоры обеспечения по таким сделкам) с субъектом малого и среднего предпринимательства, считается действительным в течение одного года со дня его оформления. В случае, если в течение указанного срока действия согласия с субъектом кредитной истории были заключены договор займа (кредита), договор лизинга, договор залога, договор поручительства, выдана независимая гарантия, согласие субъекта кредитной истории сохраняет силу в течение всего срока действия таких договоров или действия такой гарантии. В случае, если в течение срока действия согласия, сохранившего силу в течение всего срока действия вышеуказанных заключенных договоров, с субъектом кредитной истории был заключен договор займа (кредита), согласие субъекта кредитной истории сохраняет силу в течение всего срока действия вновь заключенного договора.</w:t>
      </w:r>
    </w:p>
    <w:p w:rsidR="00B92FBB" w:rsidRPr="00DA3561" w:rsidRDefault="00B92FBB" w:rsidP="00B92FBB">
      <w:pPr>
        <w:pStyle w:val="4"/>
        <w:shd w:val="clear" w:color="auto" w:fill="auto"/>
        <w:spacing w:before="0" w:after="60" w:line="259" w:lineRule="auto"/>
        <w:ind w:firstLine="709"/>
        <w:rPr>
          <w:sz w:val="20"/>
          <w:szCs w:val="20"/>
        </w:rPr>
      </w:pPr>
      <w:r w:rsidRPr="00DA3561">
        <w:rPr>
          <w:sz w:val="20"/>
          <w:szCs w:val="20"/>
        </w:rPr>
        <w:t>Согласие на обработку персональных данных третьим лицам действует со дня подписания и до дня его отзыва. При этом я уведомлен, что в соответствии с п. 2 ст. 9 Федерального закона № 152-ФЗ я вправе в любое время отозвать согласие на обработку персональных данных полностью или в части, в том числе отказаться от получения предложений продуктов (услуг) Банка и его партнеров, путем подачи письменного заявления в Банк в произвольной форме с обязательным указанием фамилии, имени, отчества, серии и номера документа, удостоверяющего личность.</w:t>
      </w:r>
    </w:p>
    <w:p w:rsidR="00952DE0" w:rsidRDefault="00952DE0" w:rsidP="00EA7569">
      <w:pPr>
        <w:ind w:firstLine="709"/>
        <w:jc w:val="both"/>
        <w:rPr>
          <w:rFonts w:ascii="Times New Roman" w:hAnsi="Times New Roman" w:cs="Times New Roman"/>
          <w:sz w:val="24"/>
          <w:szCs w:val="24"/>
        </w:rPr>
      </w:pPr>
    </w:p>
    <w:p w:rsidR="00952DE0" w:rsidRPr="00395A1B" w:rsidRDefault="00952DE0" w:rsidP="00952DE0">
      <w:pPr>
        <w:pStyle w:val="a3"/>
        <w:ind w:left="-567"/>
        <w:rPr>
          <w:sz w:val="24"/>
          <w:szCs w:val="24"/>
        </w:rPr>
      </w:pPr>
      <w:proofErr w:type="gramStart"/>
      <w:r w:rsidRPr="00395A1B">
        <w:rPr>
          <w:sz w:val="24"/>
          <w:szCs w:val="24"/>
        </w:rPr>
        <w:t xml:space="preserve">« </w:t>
      </w:r>
      <w:r w:rsidRPr="00395A1B">
        <w:rPr>
          <w:sz w:val="24"/>
          <w:szCs w:val="24"/>
          <w:u w:val="single"/>
        </w:rPr>
        <w:t xml:space="preserve"> </w:t>
      </w:r>
      <w:proofErr w:type="gramEnd"/>
      <w:r w:rsidRPr="00395A1B">
        <w:rPr>
          <w:sz w:val="24"/>
          <w:szCs w:val="24"/>
          <w:u w:val="single"/>
        </w:rPr>
        <w:t xml:space="preserve">        </w:t>
      </w:r>
      <w:r w:rsidRPr="00395A1B">
        <w:rPr>
          <w:sz w:val="24"/>
          <w:szCs w:val="24"/>
        </w:rPr>
        <w:t xml:space="preserve"> » </w:t>
      </w:r>
      <w:r w:rsidRPr="00395A1B">
        <w:rPr>
          <w:sz w:val="24"/>
          <w:szCs w:val="24"/>
          <w:u w:val="single"/>
        </w:rPr>
        <w:t xml:space="preserve">                  </w:t>
      </w:r>
      <w:r w:rsidRPr="00395A1B">
        <w:rPr>
          <w:sz w:val="24"/>
          <w:szCs w:val="24"/>
        </w:rPr>
        <w:t xml:space="preserve"> 20</w:t>
      </w:r>
      <w:r>
        <w:rPr>
          <w:sz w:val="24"/>
          <w:szCs w:val="24"/>
        </w:rPr>
        <w:t>2</w:t>
      </w:r>
      <w:r w:rsidRPr="00395A1B">
        <w:rPr>
          <w:sz w:val="24"/>
          <w:szCs w:val="24"/>
          <w:u w:val="single"/>
        </w:rPr>
        <w:t xml:space="preserve">    </w:t>
      </w:r>
      <w:r w:rsidRPr="00395A1B">
        <w:rPr>
          <w:sz w:val="24"/>
          <w:szCs w:val="24"/>
        </w:rPr>
        <w:t>г.             _________________                ________________________</w:t>
      </w:r>
    </w:p>
    <w:p w:rsidR="00952DE0" w:rsidRPr="0069182E" w:rsidRDefault="00952DE0" w:rsidP="00952DE0">
      <w:pPr>
        <w:pStyle w:val="a3"/>
        <w:ind w:left="-567"/>
        <w:rPr>
          <w:sz w:val="20"/>
        </w:rPr>
      </w:pPr>
      <w:r w:rsidRPr="00395A1B">
        <w:rPr>
          <w:sz w:val="20"/>
        </w:rPr>
        <w:t xml:space="preserve">                                                                     </w:t>
      </w:r>
      <w:r>
        <w:rPr>
          <w:sz w:val="20"/>
        </w:rPr>
        <w:t xml:space="preserve">           </w:t>
      </w:r>
      <w:r w:rsidRPr="00395A1B">
        <w:rPr>
          <w:sz w:val="20"/>
        </w:rPr>
        <w:t xml:space="preserve">  подпись                                                 </w:t>
      </w:r>
      <w:proofErr w:type="gramStart"/>
      <w:r w:rsidRPr="00395A1B">
        <w:rPr>
          <w:sz w:val="20"/>
        </w:rPr>
        <w:t xml:space="preserve">   (</w:t>
      </w:r>
      <w:proofErr w:type="gramEnd"/>
      <w:r w:rsidRPr="00395A1B">
        <w:rPr>
          <w:sz w:val="20"/>
        </w:rPr>
        <w:t>фамилия, инициалы)</w:t>
      </w:r>
    </w:p>
    <w:p w:rsidR="00EA7569" w:rsidRDefault="00EA7569">
      <w:pPr>
        <w:rPr>
          <w:rFonts w:ascii="Times New Roman" w:eastAsia="Times New Roman" w:hAnsi="Times New Roman" w:cs="Times New Roman"/>
          <w:b/>
          <w:lang w:eastAsia="ru-RU"/>
        </w:rPr>
      </w:pPr>
      <w:bookmarkStart w:id="0" w:name="_GoBack"/>
      <w:bookmarkEnd w:id="0"/>
      <w:r>
        <w:rPr>
          <w:rFonts w:ascii="Times New Roman" w:hAnsi="Times New Roman" w:cs="Times New Roman"/>
          <w:b/>
        </w:rPr>
        <w:br w:type="page"/>
      </w:r>
    </w:p>
    <w:p w:rsidR="0081524D" w:rsidRDefault="0081524D" w:rsidP="00952DE0">
      <w:pPr>
        <w:pStyle w:val="ConsPlusNonformat"/>
        <w:jc w:val="center"/>
        <w:rPr>
          <w:rFonts w:ascii="Times New Roman" w:hAnsi="Times New Roman" w:cs="Times New Roman"/>
          <w:b/>
          <w:sz w:val="22"/>
          <w:szCs w:val="22"/>
        </w:rPr>
      </w:pPr>
    </w:p>
    <w:p w:rsidR="00952DE0" w:rsidRPr="00500840" w:rsidRDefault="00952DE0" w:rsidP="00952DE0">
      <w:pPr>
        <w:pStyle w:val="ConsPlusNonformat"/>
        <w:jc w:val="center"/>
        <w:rPr>
          <w:rFonts w:ascii="Times New Roman" w:hAnsi="Times New Roman" w:cs="Times New Roman"/>
          <w:b/>
          <w:sz w:val="22"/>
          <w:szCs w:val="22"/>
        </w:rPr>
      </w:pPr>
      <w:r w:rsidRPr="00500840">
        <w:rPr>
          <w:rFonts w:ascii="Times New Roman" w:hAnsi="Times New Roman" w:cs="Times New Roman"/>
          <w:b/>
          <w:sz w:val="22"/>
          <w:szCs w:val="22"/>
        </w:rPr>
        <w:t>СОГЛАСИЕ</w:t>
      </w:r>
    </w:p>
    <w:p w:rsidR="00952DE0" w:rsidRDefault="00952DE0" w:rsidP="00952DE0">
      <w:pPr>
        <w:jc w:val="center"/>
        <w:rPr>
          <w:rFonts w:ascii="Times New Roman" w:hAnsi="Times New Roman" w:cs="Times New Roman"/>
          <w:b/>
          <w:noProof/>
          <w:lang w:eastAsia="ru-RU"/>
        </w:rPr>
      </w:pPr>
      <w:r w:rsidRPr="00952DE0">
        <w:rPr>
          <w:rFonts w:ascii="Times New Roman" w:hAnsi="Times New Roman" w:cs="Times New Roman"/>
          <w:b/>
          <w:noProof/>
          <w:lang w:eastAsia="ru-RU"/>
        </w:rPr>
        <w:t>на получение рекламных рассылок</w:t>
      </w:r>
    </w:p>
    <w:p w:rsidR="00D80B3D" w:rsidRPr="007B71B1" w:rsidRDefault="00D80B3D" w:rsidP="007B71B1">
      <w:pPr>
        <w:pStyle w:val="a5"/>
        <w:numPr>
          <w:ilvl w:val="0"/>
          <w:numId w:val="3"/>
        </w:numPr>
        <w:spacing w:after="60"/>
        <w:ind w:left="0" w:firstLine="709"/>
        <w:contextualSpacing w:val="0"/>
        <w:jc w:val="both"/>
        <w:rPr>
          <w:rFonts w:ascii="Times New Roman" w:hAnsi="Times New Roman" w:cs="Times New Roman"/>
        </w:rPr>
      </w:pPr>
      <w:r w:rsidRPr="007B71B1">
        <w:rPr>
          <w:rFonts w:ascii="Times New Roman" w:hAnsi="Times New Roman" w:cs="Times New Roman"/>
        </w:rPr>
        <w:t xml:space="preserve">Я </w:t>
      </w:r>
      <w:r w:rsidR="0081524D" w:rsidRPr="007B71B1">
        <w:rPr>
          <w:rFonts w:ascii="Times New Roman" w:hAnsi="Times New Roman" w:cs="Times New Roman"/>
        </w:rPr>
        <w:t xml:space="preserve">выражаю свое </w:t>
      </w:r>
      <w:r w:rsidRPr="007B71B1">
        <w:rPr>
          <w:rFonts w:ascii="Times New Roman" w:hAnsi="Times New Roman" w:cs="Times New Roman"/>
        </w:rPr>
        <w:t>соглас</w:t>
      </w:r>
      <w:r w:rsidR="0081524D" w:rsidRPr="007B71B1">
        <w:rPr>
          <w:rFonts w:ascii="Times New Roman" w:hAnsi="Times New Roman" w:cs="Times New Roman"/>
        </w:rPr>
        <w:t>ие</w:t>
      </w:r>
      <w:r w:rsidRPr="007B71B1">
        <w:rPr>
          <w:rFonts w:ascii="Times New Roman" w:hAnsi="Times New Roman" w:cs="Times New Roman"/>
        </w:rPr>
        <w:t xml:space="preserve">  □</w:t>
      </w:r>
      <w:r w:rsidR="0081524D" w:rsidRPr="007B71B1">
        <w:rPr>
          <w:rFonts w:ascii="Times New Roman" w:hAnsi="Times New Roman" w:cs="Times New Roman"/>
        </w:rPr>
        <w:t xml:space="preserve">  /не согласие</w:t>
      </w:r>
      <w:r w:rsidRPr="007B71B1">
        <w:rPr>
          <w:rFonts w:ascii="Times New Roman" w:hAnsi="Times New Roman" w:cs="Times New Roman"/>
        </w:rPr>
        <w:t xml:space="preserve"> □ </w:t>
      </w:r>
      <w:r w:rsidR="0081524D" w:rsidRPr="007B71B1">
        <w:rPr>
          <w:rFonts w:ascii="Times New Roman" w:hAnsi="Times New Roman" w:cs="Times New Roman"/>
          <w:i/>
        </w:rPr>
        <w:t>(отметить нужное)</w:t>
      </w:r>
      <w:r w:rsidR="0081524D" w:rsidRPr="007B71B1">
        <w:rPr>
          <w:rFonts w:ascii="Times New Roman" w:hAnsi="Times New Roman" w:cs="Times New Roman"/>
        </w:rPr>
        <w:t xml:space="preserve"> Обществу с ограниченной ответственностью «Камский коммерческий банк», 423800, Российская Федерация (РФ), Республика Татарстан, г. Набережные Челны, ул. Гидростроителей, 21 (далее – ООО «</w:t>
      </w:r>
      <w:proofErr w:type="spellStart"/>
      <w:r w:rsidR="0081524D" w:rsidRPr="007B71B1">
        <w:rPr>
          <w:rFonts w:ascii="Times New Roman" w:hAnsi="Times New Roman" w:cs="Times New Roman"/>
        </w:rPr>
        <w:t>Камкомбанк</w:t>
      </w:r>
      <w:proofErr w:type="spellEnd"/>
      <w:r w:rsidR="0081524D" w:rsidRPr="007B71B1">
        <w:rPr>
          <w:rFonts w:ascii="Times New Roman" w:hAnsi="Times New Roman" w:cs="Times New Roman"/>
        </w:rPr>
        <w:t>, Банк)</w:t>
      </w:r>
      <w:r w:rsidR="00077020" w:rsidRPr="007B71B1">
        <w:rPr>
          <w:rFonts w:ascii="Times New Roman" w:hAnsi="Times New Roman" w:cs="Times New Roman"/>
        </w:rPr>
        <w:t>, в соответствии с п. 1 ст. 18 Федерального закона от 13.03.2006 №38-ФЗ «О рекламе»</w:t>
      </w:r>
      <w:r w:rsidR="0081524D" w:rsidRPr="007B71B1">
        <w:rPr>
          <w:rFonts w:ascii="Times New Roman" w:hAnsi="Times New Roman" w:cs="Times New Roman"/>
        </w:rPr>
        <w:t xml:space="preserve"> </w:t>
      </w:r>
      <w:r w:rsidRPr="007B71B1">
        <w:rPr>
          <w:rFonts w:ascii="Times New Roman" w:hAnsi="Times New Roman" w:cs="Times New Roman"/>
        </w:rPr>
        <w:t xml:space="preserve">на </w:t>
      </w:r>
      <w:r w:rsidR="00077020" w:rsidRPr="007B71B1">
        <w:rPr>
          <w:rFonts w:ascii="Times New Roman" w:hAnsi="Times New Roman" w:cs="Times New Roman"/>
        </w:rPr>
        <w:t xml:space="preserve">информирование меня о существующих и/или вводимых в действие продуктах и услугах банка, на получение предложений по продуктам, услугам, сервисам Банка путем осуществления прямых контактов со мной при помощи сетей электросвязи, включая, но не ограничиваясь, почтовую рассылку, электронную почту, телефонную связь, </w:t>
      </w:r>
      <w:r w:rsidR="00077020" w:rsidRPr="007B71B1">
        <w:rPr>
          <w:rFonts w:ascii="Times New Roman" w:hAnsi="Times New Roman" w:cs="Times New Roman"/>
          <w:lang w:val="en-US"/>
        </w:rPr>
        <w:t>SMS</w:t>
      </w:r>
      <w:r w:rsidR="00077020" w:rsidRPr="007B71B1">
        <w:rPr>
          <w:rFonts w:ascii="Times New Roman" w:hAnsi="Times New Roman" w:cs="Times New Roman"/>
        </w:rPr>
        <w:t xml:space="preserve">-информирование, </w:t>
      </w:r>
      <w:r w:rsidR="00077020" w:rsidRPr="007B71B1">
        <w:rPr>
          <w:rFonts w:ascii="Times New Roman" w:hAnsi="Times New Roman" w:cs="Times New Roman"/>
          <w:lang w:val="en-US"/>
        </w:rPr>
        <w:t>Push</w:t>
      </w:r>
      <w:r w:rsidR="00077020" w:rsidRPr="007B71B1">
        <w:rPr>
          <w:rFonts w:ascii="Times New Roman" w:hAnsi="Times New Roman" w:cs="Times New Roman"/>
        </w:rPr>
        <w:t xml:space="preserve"> - уведомление, </w:t>
      </w:r>
      <w:proofErr w:type="spellStart"/>
      <w:r w:rsidR="00DE53E7" w:rsidRPr="007B71B1">
        <w:rPr>
          <w:rFonts w:ascii="Times New Roman" w:hAnsi="Times New Roman" w:cs="Times New Roman"/>
        </w:rPr>
        <w:t>Viber</w:t>
      </w:r>
      <w:proofErr w:type="spellEnd"/>
      <w:r w:rsidR="00DE53E7" w:rsidRPr="007B71B1">
        <w:rPr>
          <w:rFonts w:ascii="Times New Roman" w:hAnsi="Times New Roman" w:cs="Times New Roman"/>
        </w:rPr>
        <w:t xml:space="preserve">, </w:t>
      </w:r>
      <w:proofErr w:type="spellStart"/>
      <w:r w:rsidR="00DE53E7" w:rsidRPr="007B71B1">
        <w:rPr>
          <w:rFonts w:ascii="Times New Roman" w:hAnsi="Times New Roman" w:cs="Times New Roman"/>
        </w:rPr>
        <w:t>WhatsApp</w:t>
      </w:r>
      <w:proofErr w:type="spellEnd"/>
      <w:r w:rsidR="00DE53E7" w:rsidRPr="007B71B1">
        <w:rPr>
          <w:rFonts w:ascii="Times New Roman" w:hAnsi="Times New Roman" w:cs="Times New Roman"/>
        </w:rPr>
        <w:t xml:space="preserve">, </w:t>
      </w:r>
      <w:proofErr w:type="spellStart"/>
      <w:r w:rsidR="00DE53E7" w:rsidRPr="007B71B1">
        <w:rPr>
          <w:rFonts w:ascii="Times New Roman" w:hAnsi="Times New Roman" w:cs="Times New Roman"/>
        </w:rPr>
        <w:t>Skype</w:t>
      </w:r>
      <w:proofErr w:type="spellEnd"/>
      <w:r w:rsidR="00DE53E7" w:rsidRPr="007B71B1">
        <w:rPr>
          <w:rFonts w:ascii="Times New Roman" w:hAnsi="Times New Roman" w:cs="Times New Roman"/>
        </w:rPr>
        <w:t xml:space="preserve"> и других мессенджеров, </w:t>
      </w:r>
      <w:r w:rsidR="00077020" w:rsidRPr="007B71B1">
        <w:rPr>
          <w:rFonts w:ascii="Times New Roman" w:hAnsi="Times New Roman" w:cs="Times New Roman"/>
        </w:rPr>
        <w:t>фак</w:t>
      </w:r>
      <w:r w:rsidR="00964814" w:rsidRPr="007B71B1">
        <w:rPr>
          <w:rFonts w:ascii="Times New Roman" w:hAnsi="Times New Roman" w:cs="Times New Roman"/>
        </w:rPr>
        <w:t>симильную связь, сеть Интернет</w:t>
      </w:r>
      <w:r w:rsidR="00077020" w:rsidRPr="007B71B1">
        <w:rPr>
          <w:rFonts w:ascii="Times New Roman" w:hAnsi="Times New Roman" w:cs="Times New Roman"/>
        </w:rPr>
        <w:t>. Для указанных целей Банк вправе использовать адреса регистрации и(или) адреса фактического проживания (для почтовых рассылок), номера телефонов, факсов и(или) адреса электронной почты (для всех указанных способов взаимодействия, кроме почтовых рассылок), предоставленные мной Банку</w:t>
      </w:r>
      <w:r w:rsidRPr="007B71B1">
        <w:rPr>
          <w:rFonts w:ascii="Times New Roman" w:hAnsi="Times New Roman" w:cs="Times New Roman"/>
        </w:rPr>
        <w:t>, в том числе указанную в Заявлении-анкете на получение кредита.</w:t>
      </w:r>
    </w:p>
    <w:p w:rsidR="00D80B3D" w:rsidRPr="007B71B1" w:rsidRDefault="00D80B3D" w:rsidP="007B71B1">
      <w:pPr>
        <w:spacing w:after="60"/>
        <w:ind w:firstLine="709"/>
        <w:jc w:val="both"/>
        <w:rPr>
          <w:rFonts w:ascii="Times New Roman" w:hAnsi="Times New Roman" w:cs="Times New Roman"/>
        </w:rPr>
      </w:pPr>
      <w:r w:rsidRPr="007B71B1">
        <w:rPr>
          <w:rFonts w:ascii="Times New Roman" w:hAnsi="Times New Roman" w:cs="Times New Roman"/>
        </w:rPr>
        <w:t>Давая согласие, я подтверждаю, что действую по своей воле и в своем интересе.</w:t>
      </w:r>
    </w:p>
    <w:p w:rsidR="007B71B1" w:rsidRDefault="007B71B1" w:rsidP="007B71B1">
      <w:pPr>
        <w:spacing w:after="60"/>
        <w:ind w:firstLine="709"/>
        <w:jc w:val="both"/>
        <w:rPr>
          <w:rFonts w:ascii="Times New Roman" w:hAnsi="Times New Roman" w:cs="Times New Roman"/>
        </w:rPr>
      </w:pPr>
      <w:r w:rsidRPr="007B71B1">
        <w:rPr>
          <w:rFonts w:ascii="Times New Roman" w:hAnsi="Times New Roman" w:cs="Times New Roman"/>
        </w:rPr>
        <w:t>Согласие действует в течение 5 (пяти) лет с даты подписания настоящего согласия, а в случае заключения договора/соглашения с Банком до полного исполнения всех обязательств по любому договору, заключенному между мною и Банком. При этом я соглашаюсь, что Банк вправе осуществлять хранение и уничтожение персональных данных в течение срока хранения документов, установленного законодательством Российской Федерации, связанным с архивным делопроизводством. Согласие считается отозванным по истечении 30 календарных дней с момента получения Банком соответствующего письменного заявления</w:t>
      </w:r>
    </w:p>
    <w:p w:rsidR="00EA7569" w:rsidRPr="007B71B1" w:rsidRDefault="00EA7569" w:rsidP="00EA7569">
      <w:pPr>
        <w:spacing w:after="60"/>
        <w:ind w:firstLine="709"/>
        <w:jc w:val="both"/>
        <w:rPr>
          <w:rFonts w:ascii="Times New Roman" w:hAnsi="Times New Roman" w:cs="Times New Roman"/>
        </w:rPr>
      </w:pPr>
      <w:r w:rsidRPr="007B71B1">
        <w:rPr>
          <w:rFonts w:ascii="Times New Roman" w:hAnsi="Times New Roman" w:cs="Times New Roman"/>
        </w:rPr>
        <w:t xml:space="preserve">Я уведомлен, что непредставление согласия </w:t>
      </w:r>
      <w:r w:rsidRPr="007B71B1">
        <w:rPr>
          <w:rFonts w:ascii="Times New Roman" w:hAnsi="Times New Roman" w:cs="Times New Roman"/>
          <w:noProof/>
          <w:lang w:eastAsia="ru-RU"/>
        </w:rPr>
        <w:t>получение рекламных рассылок</w:t>
      </w:r>
      <w:r w:rsidRPr="007B71B1">
        <w:rPr>
          <w:rFonts w:ascii="Times New Roman" w:hAnsi="Times New Roman" w:cs="Times New Roman"/>
        </w:rPr>
        <w:t xml:space="preserve"> не является основанием для отказа в предоставлении кредита.  </w:t>
      </w:r>
    </w:p>
    <w:p w:rsidR="00D80B3D" w:rsidRPr="007B71B1" w:rsidRDefault="00D80B3D" w:rsidP="007B71B1">
      <w:pPr>
        <w:spacing w:after="60"/>
        <w:ind w:firstLine="709"/>
        <w:jc w:val="both"/>
        <w:rPr>
          <w:rFonts w:ascii="Times New Roman" w:hAnsi="Times New Roman" w:cs="Times New Roman"/>
        </w:rPr>
      </w:pPr>
      <w:r w:rsidRPr="007B71B1">
        <w:rPr>
          <w:rFonts w:ascii="Times New Roman" w:hAnsi="Times New Roman" w:cs="Times New Roman"/>
        </w:rPr>
        <w:t xml:space="preserve">Я подтверждаю, что владею информацией о том, что в любой момент в течение всего срока действия настоящего согласия, я вправе отозвать согласие и </w:t>
      </w:r>
      <w:r w:rsidR="00964814" w:rsidRPr="007B71B1">
        <w:rPr>
          <w:rFonts w:ascii="Times New Roman" w:hAnsi="Times New Roman" w:cs="Times New Roman"/>
        </w:rPr>
        <w:t>отказа</w:t>
      </w:r>
      <w:r w:rsidRPr="007B71B1">
        <w:rPr>
          <w:rFonts w:ascii="Times New Roman" w:hAnsi="Times New Roman" w:cs="Times New Roman"/>
        </w:rPr>
        <w:t>ться от получения рассылок.</w:t>
      </w:r>
    </w:p>
    <w:p w:rsidR="00952DE0" w:rsidRPr="00D80B3D" w:rsidRDefault="00952DE0" w:rsidP="0081524D">
      <w:pPr>
        <w:spacing w:after="60"/>
        <w:ind w:firstLine="709"/>
        <w:jc w:val="both"/>
        <w:rPr>
          <w:rFonts w:ascii="Times New Roman" w:hAnsi="Times New Roman" w:cs="Times New Roman"/>
          <w:noProof/>
          <w:lang w:eastAsia="ru-RU"/>
        </w:rPr>
      </w:pPr>
    </w:p>
    <w:p w:rsidR="00952DE0" w:rsidRPr="00952DE0" w:rsidRDefault="00952DE0" w:rsidP="00952DE0">
      <w:pPr>
        <w:jc w:val="both"/>
        <w:rPr>
          <w:rFonts w:ascii="Times New Roman" w:hAnsi="Times New Roman" w:cs="Times New Roman"/>
        </w:rPr>
      </w:pPr>
    </w:p>
    <w:p w:rsidR="00911C0F" w:rsidRPr="00395A1B" w:rsidRDefault="00911C0F" w:rsidP="00911C0F">
      <w:pPr>
        <w:pStyle w:val="a3"/>
        <w:ind w:left="-567"/>
        <w:rPr>
          <w:sz w:val="24"/>
          <w:szCs w:val="24"/>
        </w:rPr>
      </w:pPr>
      <w:proofErr w:type="gramStart"/>
      <w:r w:rsidRPr="00395A1B">
        <w:rPr>
          <w:sz w:val="24"/>
          <w:szCs w:val="24"/>
        </w:rPr>
        <w:t xml:space="preserve">« </w:t>
      </w:r>
      <w:r w:rsidRPr="00395A1B">
        <w:rPr>
          <w:sz w:val="24"/>
          <w:szCs w:val="24"/>
          <w:u w:val="single"/>
        </w:rPr>
        <w:t xml:space="preserve"> </w:t>
      </w:r>
      <w:proofErr w:type="gramEnd"/>
      <w:r w:rsidRPr="00395A1B">
        <w:rPr>
          <w:sz w:val="24"/>
          <w:szCs w:val="24"/>
          <w:u w:val="single"/>
        </w:rPr>
        <w:t xml:space="preserve">        </w:t>
      </w:r>
      <w:r w:rsidRPr="00395A1B">
        <w:rPr>
          <w:sz w:val="24"/>
          <w:szCs w:val="24"/>
        </w:rPr>
        <w:t xml:space="preserve"> » </w:t>
      </w:r>
      <w:r w:rsidRPr="00395A1B">
        <w:rPr>
          <w:sz w:val="24"/>
          <w:szCs w:val="24"/>
          <w:u w:val="single"/>
        </w:rPr>
        <w:t xml:space="preserve">                  </w:t>
      </w:r>
      <w:r w:rsidRPr="00395A1B">
        <w:rPr>
          <w:sz w:val="24"/>
          <w:szCs w:val="24"/>
        </w:rPr>
        <w:t xml:space="preserve"> 20</w:t>
      </w:r>
      <w:r>
        <w:rPr>
          <w:sz w:val="24"/>
          <w:szCs w:val="24"/>
        </w:rPr>
        <w:t>2</w:t>
      </w:r>
      <w:r w:rsidRPr="00395A1B">
        <w:rPr>
          <w:sz w:val="24"/>
          <w:szCs w:val="24"/>
          <w:u w:val="single"/>
        </w:rPr>
        <w:t xml:space="preserve">    </w:t>
      </w:r>
      <w:r w:rsidRPr="00395A1B">
        <w:rPr>
          <w:sz w:val="24"/>
          <w:szCs w:val="24"/>
        </w:rPr>
        <w:t>г.             _________________                ________________________</w:t>
      </w:r>
    </w:p>
    <w:p w:rsidR="00911C0F" w:rsidRPr="0069182E" w:rsidRDefault="00911C0F" w:rsidP="00911C0F">
      <w:pPr>
        <w:pStyle w:val="a3"/>
        <w:ind w:left="-567"/>
        <w:rPr>
          <w:sz w:val="20"/>
        </w:rPr>
      </w:pPr>
      <w:r w:rsidRPr="00395A1B">
        <w:rPr>
          <w:sz w:val="20"/>
        </w:rPr>
        <w:t xml:space="preserve">                                                                     </w:t>
      </w:r>
      <w:r>
        <w:rPr>
          <w:sz w:val="20"/>
        </w:rPr>
        <w:t xml:space="preserve">           </w:t>
      </w:r>
      <w:r w:rsidRPr="00395A1B">
        <w:rPr>
          <w:sz w:val="20"/>
        </w:rPr>
        <w:t xml:space="preserve">  подпись                                                 </w:t>
      </w:r>
      <w:proofErr w:type="gramStart"/>
      <w:r w:rsidRPr="00395A1B">
        <w:rPr>
          <w:sz w:val="20"/>
        </w:rPr>
        <w:t xml:space="preserve">   (</w:t>
      </w:r>
      <w:proofErr w:type="gramEnd"/>
      <w:r w:rsidRPr="00395A1B">
        <w:rPr>
          <w:sz w:val="20"/>
        </w:rPr>
        <w:t>фамилия, инициалы)</w:t>
      </w:r>
    </w:p>
    <w:p w:rsidR="00911C0F" w:rsidRPr="0069182E" w:rsidRDefault="00911C0F" w:rsidP="00911C0F">
      <w:pPr>
        <w:pStyle w:val="a3"/>
        <w:ind w:left="-567"/>
        <w:rPr>
          <w:sz w:val="24"/>
          <w:szCs w:val="24"/>
        </w:rPr>
      </w:pPr>
    </w:p>
    <w:p w:rsidR="004723B5" w:rsidRPr="003448B4" w:rsidRDefault="004723B5" w:rsidP="00911C0F">
      <w:pPr>
        <w:jc w:val="both"/>
        <w:rPr>
          <w:rFonts w:ascii="Times New Roman" w:hAnsi="Times New Roman" w:cs="Times New Roman"/>
          <w:sz w:val="24"/>
          <w:szCs w:val="24"/>
        </w:rPr>
      </w:pPr>
    </w:p>
    <w:sectPr w:rsidR="004723B5" w:rsidRPr="003448B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B7E" w:rsidRDefault="00CD6B7E" w:rsidP="00077020">
      <w:pPr>
        <w:spacing w:after="0" w:line="240" w:lineRule="auto"/>
      </w:pPr>
      <w:r>
        <w:separator/>
      </w:r>
    </w:p>
  </w:endnote>
  <w:endnote w:type="continuationSeparator" w:id="0">
    <w:p w:rsidR="00CD6B7E" w:rsidRDefault="00CD6B7E" w:rsidP="0007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B7E" w:rsidRDefault="00CD6B7E" w:rsidP="00077020">
      <w:pPr>
        <w:spacing w:after="0" w:line="240" w:lineRule="auto"/>
      </w:pPr>
      <w:r>
        <w:separator/>
      </w:r>
    </w:p>
  </w:footnote>
  <w:footnote w:type="continuationSeparator" w:id="0">
    <w:p w:rsidR="00CD6B7E" w:rsidRDefault="00CD6B7E" w:rsidP="00077020">
      <w:pPr>
        <w:spacing w:after="0" w:line="240" w:lineRule="auto"/>
      </w:pPr>
      <w:r>
        <w:continuationSeparator/>
      </w:r>
    </w:p>
  </w:footnote>
  <w:footnote w:id="1">
    <w:p w:rsidR="00B92FBB" w:rsidRDefault="00B92FBB" w:rsidP="00B92FBB">
      <w:pPr>
        <w:pStyle w:val="a7"/>
        <w:shd w:val="clear" w:color="auto" w:fill="auto"/>
        <w:tabs>
          <w:tab w:val="left" w:pos="130"/>
        </w:tabs>
        <w:spacing w:line="227" w:lineRule="exact"/>
        <w:ind w:right="20"/>
      </w:pPr>
      <w:r>
        <w:rPr>
          <w:vertAlign w:val="superscript"/>
        </w:rPr>
        <w:footnoteRef/>
      </w:r>
      <w:r>
        <w:tab/>
      </w:r>
      <w:proofErr w:type="spellStart"/>
      <w:r>
        <w:t>Скоринговый</w:t>
      </w:r>
      <w:proofErr w:type="spellEnd"/>
      <w:r>
        <w:t xml:space="preserve"> балл (</w:t>
      </w:r>
      <w:proofErr w:type="spellStart"/>
      <w:r>
        <w:t>скоринговая</w:t>
      </w:r>
      <w:proofErr w:type="spellEnd"/>
      <w:r>
        <w:t xml:space="preserve"> оценка) - числовое выражение оценки кредитоспособности и благонадежности клиента.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21665"/>
    <w:multiLevelType w:val="hybridMultilevel"/>
    <w:tmpl w:val="BA62BD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26537B6E"/>
    <w:multiLevelType w:val="hybridMultilevel"/>
    <w:tmpl w:val="F9DC2C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C81255"/>
    <w:multiLevelType w:val="multilevel"/>
    <w:tmpl w:val="EA7413AA"/>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B743E3"/>
    <w:multiLevelType w:val="hybridMultilevel"/>
    <w:tmpl w:val="A516C79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45B0C7C"/>
    <w:multiLevelType w:val="hybridMultilevel"/>
    <w:tmpl w:val="3AF4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7D3B13"/>
    <w:multiLevelType w:val="hybridMultilevel"/>
    <w:tmpl w:val="037CFF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E64265C"/>
    <w:multiLevelType w:val="hybridMultilevel"/>
    <w:tmpl w:val="90B4C7D2"/>
    <w:lvl w:ilvl="0" w:tplc="73DAF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03077F8"/>
    <w:multiLevelType w:val="hybridMultilevel"/>
    <w:tmpl w:val="8724EF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FF31D04"/>
    <w:multiLevelType w:val="multilevel"/>
    <w:tmpl w:val="A2D2D096"/>
    <w:lvl w:ilvl="0">
      <w:start w:val="1"/>
      <w:numFmt w:val="decimal"/>
      <w:lvlText w:val="2.9.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1"/>
  </w:num>
  <w:num w:numId="4">
    <w:abstractNumId w:val="0"/>
  </w:num>
  <w:num w:numId="5">
    <w:abstractNumId w:val="2"/>
  </w:num>
  <w:num w:numId="6">
    <w:abstractNumId w:val="3"/>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8B4"/>
    <w:rsid w:val="00077020"/>
    <w:rsid w:val="000B5D85"/>
    <w:rsid w:val="000D7791"/>
    <w:rsid w:val="001C2061"/>
    <w:rsid w:val="001F494E"/>
    <w:rsid w:val="00226E61"/>
    <w:rsid w:val="002B2666"/>
    <w:rsid w:val="003448B4"/>
    <w:rsid w:val="00344F5E"/>
    <w:rsid w:val="003A511D"/>
    <w:rsid w:val="004723B5"/>
    <w:rsid w:val="00790B2D"/>
    <w:rsid w:val="00791A25"/>
    <w:rsid w:val="007B71B1"/>
    <w:rsid w:val="0081524D"/>
    <w:rsid w:val="008B5D9B"/>
    <w:rsid w:val="00911C0F"/>
    <w:rsid w:val="00914A58"/>
    <w:rsid w:val="00952DE0"/>
    <w:rsid w:val="00964814"/>
    <w:rsid w:val="00A60311"/>
    <w:rsid w:val="00A95A19"/>
    <w:rsid w:val="00B92FBB"/>
    <w:rsid w:val="00C45521"/>
    <w:rsid w:val="00CD6B7E"/>
    <w:rsid w:val="00D145C0"/>
    <w:rsid w:val="00D21E05"/>
    <w:rsid w:val="00D31791"/>
    <w:rsid w:val="00D80B3D"/>
    <w:rsid w:val="00DE53E7"/>
    <w:rsid w:val="00DE564A"/>
    <w:rsid w:val="00E825EC"/>
    <w:rsid w:val="00EA7569"/>
    <w:rsid w:val="00F50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1A829-A9C8-44B4-BB5A-193D1C19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D779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w:basedOn w:val="a"/>
    <w:link w:val="a4"/>
    <w:semiHidden/>
    <w:rsid w:val="00911C0F"/>
    <w:pPr>
      <w:spacing w:after="0" w:line="240" w:lineRule="auto"/>
      <w:jc w:val="both"/>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semiHidden/>
    <w:rsid w:val="00911C0F"/>
    <w:rPr>
      <w:rFonts w:ascii="Times New Roman" w:eastAsia="Times New Roman" w:hAnsi="Times New Roman" w:cs="Times New Roman"/>
      <w:sz w:val="28"/>
      <w:szCs w:val="20"/>
      <w:lang w:eastAsia="ru-RU"/>
    </w:rPr>
  </w:style>
  <w:style w:type="paragraph" w:styleId="a5">
    <w:name w:val="List Paragraph"/>
    <w:basedOn w:val="a"/>
    <w:uiPriority w:val="34"/>
    <w:qFormat/>
    <w:rsid w:val="00D145C0"/>
    <w:pPr>
      <w:ind w:left="720"/>
      <w:contextualSpacing/>
    </w:pPr>
  </w:style>
  <w:style w:type="character" w:customStyle="1" w:styleId="a6">
    <w:name w:val="Сноска_"/>
    <w:basedOn w:val="a0"/>
    <w:link w:val="a7"/>
    <w:rsid w:val="00077020"/>
    <w:rPr>
      <w:rFonts w:ascii="Times New Roman" w:eastAsia="Times New Roman" w:hAnsi="Times New Roman" w:cs="Times New Roman"/>
      <w:sz w:val="17"/>
      <w:szCs w:val="17"/>
      <w:shd w:val="clear" w:color="auto" w:fill="FFFFFF"/>
    </w:rPr>
  </w:style>
  <w:style w:type="paragraph" w:customStyle="1" w:styleId="a7">
    <w:name w:val="Сноска"/>
    <w:basedOn w:val="a"/>
    <w:link w:val="a6"/>
    <w:rsid w:val="00077020"/>
    <w:pPr>
      <w:widowControl w:val="0"/>
      <w:shd w:val="clear" w:color="auto" w:fill="FFFFFF"/>
      <w:spacing w:after="0" w:line="198" w:lineRule="exact"/>
      <w:jc w:val="both"/>
    </w:pPr>
    <w:rPr>
      <w:rFonts w:ascii="Times New Roman" w:eastAsia="Times New Roman" w:hAnsi="Times New Roman" w:cs="Times New Roman"/>
      <w:sz w:val="17"/>
      <w:szCs w:val="17"/>
    </w:rPr>
  </w:style>
  <w:style w:type="character" w:customStyle="1" w:styleId="a8">
    <w:name w:val="Основной текст_"/>
    <w:basedOn w:val="a0"/>
    <w:link w:val="4"/>
    <w:rsid w:val="007B71B1"/>
    <w:rPr>
      <w:rFonts w:ascii="Times New Roman" w:eastAsia="Times New Roman" w:hAnsi="Times New Roman" w:cs="Times New Roman"/>
      <w:shd w:val="clear" w:color="auto" w:fill="FFFFFF"/>
    </w:rPr>
  </w:style>
  <w:style w:type="paragraph" w:customStyle="1" w:styleId="4">
    <w:name w:val="Основной текст4"/>
    <w:basedOn w:val="a"/>
    <w:link w:val="a8"/>
    <w:rsid w:val="007B71B1"/>
    <w:pPr>
      <w:widowControl w:val="0"/>
      <w:shd w:val="clear" w:color="auto" w:fill="FFFFFF"/>
      <w:spacing w:before="360" w:after="360" w:line="0" w:lineRule="atLeast"/>
      <w:jc w:val="both"/>
    </w:pPr>
    <w:rPr>
      <w:rFonts w:ascii="Times New Roman" w:eastAsia="Times New Roman" w:hAnsi="Times New Roman" w:cs="Times New Roman"/>
    </w:rPr>
  </w:style>
  <w:style w:type="character" w:styleId="a9">
    <w:name w:val="Hyperlink"/>
    <w:basedOn w:val="a0"/>
    <w:rsid w:val="007B71B1"/>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1760</Words>
  <Characters>10032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Мингалиев Радик Рапикович</dc:creator>
  <cp:keywords/>
  <dc:description/>
  <cp:lastModifiedBy>Чуева Наталья Алексеевна</cp:lastModifiedBy>
  <cp:revision>3</cp:revision>
  <dcterms:created xsi:type="dcterms:W3CDTF">2022-06-10T13:47:00Z</dcterms:created>
  <dcterms:modified xsi:type="dcterms:W3CDTF">2022-11-24T09:04:00Z</dcterms:modified>
</cp:coreProperties>
</file>