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52" w:rsidRDefault="008A0152">
      <w:pPr>
        <w:widowControl w:val="0"/>
        <w:autoSpaceDE w:val="0"/>
        <w:autoSpaceDN w:val="0"/>
        <w:adjustRightInd w:val="0"/>
        <w:spacing w:after="0" w:line="240" w:lineRule="auto"/>
        <w:rPr>
          <w:rFonts w:cs="Calibri"/>
        </w:rPr>
      </w:pPr>
      <w:r>
        <w:rPr>
          <w:rFonts w:cs="Calibri"/>
        </w:rPr>
        <w:t xml:space="preserve">Документ предоставлен </w:t>
      </w:r>
      <w:hyperlink r:id="rId4" w:history="1">
        <w:r>
          <w:rPr>
            <w:rFonts w:cs="Calibri"/>
            <w:color w:val="0000FF"/>
          </w:rPr>
          <w:t>КонсультантПлюс</w:t>
        </w:r>
      </w:hyperlink>
      <w:r>
        <w:rPr>
          <w:rFonts w:cs="Calibri"/>
        </w:rPr>
        <w:br/>
      </w:r>
    </w:p>
    <w:p w:rsidR="008A0152" w:rsidRDefault="008A0152">
      <w:pPr>
        <w:widowControl w:val="0"/>
        <w:autoSpaceDE w:val="0"/>
        <w:autoSpaceDN w:val="0"/>
        <w:adjustRightInd w:val="0"/>
        <w:spacing w:after="0" w:line="240" w:lineRule="auto"/>
        <w:jc w:val="both"/>
        <w:outlineLvl w:val="0"/>
        <w:rPr>
          <w:rFonts w:cs="Calibri"/>
        </w:rPr>
      </w:pPr>
    </w:p>
    <w:tbl>
      <w:tblPr>
        <w:tblW w:w="5000" w:type="pct"/>
        <w:tblLayout w:type="fixed"/>
        <w:tblCellMar>
          <w:left w:w="0" w:type="dxa"/>
          <w:right w:w="0" w:type="dxa"/>
        </w:tblCellMar>
        <w:tblLook w:val="0000"/>
      </w:tblPr>
      <w:tblGrid>
        <w:gridCol w:w="4677"/>
        <w:gridCol w:w="4678"/>
      </w:tblGrid>
      <w:tr w:rsidR="008A0152" w:rsidRPr="003353FB">
        <w:tc>
          <w:tcPr>
            <w:tcW w:w="4677" w:type="dxa"/>
            <w:tcMar>
              <w:top w:w="0" w:type="dxa"/>
              <w:left w:w="0" w:type="dxa"/>
              <w:bottom w:w="0" w:type="dxa"/>
              <w:right w:w="0" w:type="dxa"/>
            </w:tcMar>
          </w:tcPr>
          <w:p w:rsidR="008A0152" w:rsidRPr="003353FB" w:rsidRDefault="008A0152">
            <w:pPr>
              <w:widowControl w:val="0"/>
              <w:autoSpaceDE w:val="0"/>
              <w:autoSpaceDN w:val="0"/>
              <w:adjustRightInd w:val="0"/>
              <w:spacing w:after="0" w:line="240" w:lineRule="auto"/>
              <w:rPr>
                <w:rFonts w:cs="Calibri"/>
              </w:rPr>
            </w:pPr>
            <w:r w:rsidRPr="003353FB">
              <w:rPr>
                <w:rFonts w:cs="Calibri"/>
              </w:rPr>
              <w:t>11 февраля 1993 года</w:t>
            </w:r>
          </w:p>
        </w:tc>
        <w:tc>
          <w:tcPr>
            <w:tcW w:w="4677" w:type="dxa"/>
            <w:tcMar>
              <w:top w:w="0" w:type="dxa"/>
              <w:left w:w="0" w:type="dxa"/>
              <w:bottom w:w="0" w:type="dxa"/>
              <w:right w:w="0" w:type="dxa"/>
            </w:tcMar>
          </w:tcPr>
          <w:p w:rsidR="008A0152" w:rsidRPr="003353FB" w:rsidRDefault="008A0152">
            <w:pPr>
              <w:widowControl w:val="0"/>
              <w:autoSpaceDE w:val="0"/>
              <w:autoSpaceDN w:val="0"/>
              <w:adjustRightInd w:val="0"/>
              <w:spacing w:after="0" w:line="240" w:lineRule="auto"/>
              <w:jc w:val="right"/>
              <w:rPr>
                <w:rFonts w:cs="Calibri"/>
              </w:rPr>
            </w:pPr>
            <w:r w:rsidRPr="003353FB">
              <w:rPr>
                <w:rFonts w:cs="Calibri"/>
              </w:rPr>
              <w:t>N 4462-1</w:t>
            </w:r>
          </w:p>
        </w:tc>
      </w:tr>
    </w:tbl>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b/>
          <w:bCs/>
        </w:rPr>
      </w:pPr>
      <w:r>
        <w:rPr>
          <w:rFonts w:cs="Calibri"/>
          <w:b/>
          <w:bCs/>
        </w:rPr>
        <w:t>ОСНОВЫ ЗАКОНОДАТЕЛЬСТВА РОССИЙСКОЙ ФЕДЕРАЦИИ</w:t>
      </w:r>
    </w:p>
    <w:p w:rsidR="008A0152" w:rsidRDefault="008A0152">
      <w:pPr>
        <w:widowControl w:val="0"/>
        <w:autoSpaceDE w:val="0"/>
        <w:autoSpaceDN w:val="0"/>
        <w:adjustRightInd w:val="0"/>
        <w:spacing w:after="0" w:line="240" w:lineRule="auto"/>
        <w:jc w:val="center"/>
        <w:rPr>
          <w:rFonts w:cs="Calibri"/>
          <w:b/>
          <w:bCs/>
        </w:rPr>
      </w:pPr>
    </w:p>
    <w:p w:rsidR="008A0152" w:rsidRDefault="008A0152">
      <w:pPr>
        <w:widowControl w:val="0"/>
        <w:autoSpaceDE w:val="0"/>
        <w:autoSpaceDN w:val="0"/>
        <w:adjustRightInd w:val="0"/>
        <w:spacing w:after="0" w:line="240" w:lineRule="auto"/>
        <w:jc w:val="center"/>
        <w:rPr>
          <w:rFonts w:cs="Calibri"/>
          <w:b/>
          <w:bCs/>
        </w:rPr>
      </w:pPr>
      <w:r>
        <w:rPr>
          <w:rFonts w:cs="Calibri"/>
          <w:b/>
          <w:bCs/>
        </w:rPr>
        <w:t>О НОТАРИАТЕ</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Список изменяющих документов</w:t>
      </w:r>
    </w:p>
    <w:p w:rsidR="008A0152" w:rsidRDefault="008A0152">
      <w:pPr>
        <w:widowControl w:val="0"/>
        <w:autoSpaceDE w:val="0"/>
        <w:autoSpaceDN w:val="0"/>
        <w:adjustRightInd w:val="0"/>
        <w:spacing w:after="0" w:line="240" w:lineRule="auto"/>
        <w:jc w:val="center"/>
        <w:rPr>
          <w:rFonts w:cs="Calibri"/>
        </w:rPr>
      </w:pPr>
      <w:r>
        <w:rPr>
          <w:rFonts w:cs="Calibri"/>
        </w:rPr>
        <w:t>(в ред. Федеральных законов</w:t>
      </w:r>
    </w:p>
    <w:p w:rsidR="008A0152" w:rsidRDefault="008A0152">
      <w:pPr>
        <w:widowControl w:val="0"/>
        <w:autoSpaceDE w:val="0"/>
        <w:autoSpaceDN w:val="0"/>
        <w:adjustRightInd w:val="0"/>
        <w:spacing w:after="0" w:line="240" w:lineRule="auto"/>
        <w:jc w:val="center"/>
        <w:rPr>
          <w:rFonts w:cs="Calibri"/>
        </w:rPr>
      </w:pPr>
      <w:r>
        <w:rPr>
          <w:rFonts w:cs="Calibri"/>
        </w:rPr>
        <w:t xml:space="preserve">от 08.12.2003 </w:t>
      </w:r>
      <w:hyperlink r:id="rId5" w:history="1">
        <w:r>
          <w:rPr>
            <w:rFonts w:cs="Calibri"/>
            <w:color w:val="0000FF"/>
          </w:rPr>
          <w:t>N 169-ФЗ,</w:t>
        </w:r>
      </w:hyperlink>
      <w:r>
        <w:rPr>
          <w:rFonts w:cs="Calibri"/>
        </w:rPr>
        <w:t xml:space="preserve"> от 29.06.2004 </w:t>
      </w:r>
      <w:hyperlink r:id="rId6" w:history="1">
        <w:r>
          <w:rPr>
            <w:rFonts w:cs="Calibri"/>
            <w:color w:val="0000FF"/>
          </w:rPr>
          <w:t>N 58-ФЗ,</w:t>
        </w:r>
      </w:hyperlink>
    </w:p>
    <w:p w:rsidR="008A0152" w:rsidRDefault="008A0152">
      <w:pPr>
        <w:widowControl w:val="0"/>
        <w:autoSpaceDE w:val="0"/>
        <w:autoSpaceDN w:val="0"/>
        <w:adjustRightInd w:val="0"/>
        <w:spacing w:after="0" w:line="240" w:lineRule="auto"/>
        <w:jc w:val="center"/>
        <w:rPr>
          <w:rFonts w:cs="Calibri"/>
        </w:rPr>
      </w:pPr>
      <w:r>
        <w:rPr>
          <w:rFonts w:cs="Calibri"/>
        </w:rPr>
        <w:t xml:space="preserve">от 22.08.2004 </w:t>
      </w:r>
      <w:hyperlink r:id="rId7" w:history="1">
        <w:r>
          <w:rPr>
            <w:rFonts w:cs="Calibri"/>
            <w:color w:val="0000FF"/>
          </w:rPr>
          <w:t>N 122-ФЗ,</w:t>
        </w:r>
      </w:hyperlink>
      <w:r>
        <w:rPr>
          <w:rFonts w:cs="Calibri"/>
        </w:rPr>
        <w:t xml:space="preserve"> от 02.11.2004 </w:t>
      </w:r>
      <w:hyperlink r:id="rId8" w:history="1">
        <w:r>
          <w:rPr>
            <w:rFonts w:cs="Calibri"/>
            <w:color w:val="0000FF"/>
          </w:rPr>
          <w:t>N 127-ФЗ,</w:t>
        </w:r>
      </w:hyperlink>
    </w:p>
    <w:p w:rsidR="008A0152" w:rsidRDefault="008A0152">
      <w:pPr>
        <w:widowControl w:val="0"/>
        <w:autoSpaceDE w:val="0"/>
        <w:autoSpaceDN w:val="0"/>
        <w:adjustRightInd w:val="0"/>
        <w:spacing w:after="0" w:line="240" w:lineRule="auto"/>
        <w:jc w:val="center"/>
        <w:rPr>
          <w:rFonts w:cs="Calibri"/>
        </w:rPr>
      </w:pPr>
      <w:r>
        <w:rPr>
          <w:rFonts w:cs="Calibri"/>
        </w:rPr>
        <w:t xml:space="preserve">от 01.07.2005 </w:t>
      </w:r>
      <w:hyperlink r:id="rId9" w:history="1">
        <w:r>
          <w:rPr>
            <w:rFonts w:cs="Calibri"/>
            <w:color w:val="0000FF"/>
          </w:rPr>
          <w:t>N 78-ФЗ,</w:t>
        </w:r>
      </w:hyperlink>
      <w:r>
        <w:rPr>
          <w:rFonts w:cs="Calibri"/>
        </w:rPr>
        <w:t xml:space="preserve"> от 30.06.2006 </w:t>
      </w:r>
      <w:hyperlink r:id="rId10" w:history="1">
        <w:r>
          <w:rPr>
            <w:rFonts w:cs="Calibri"/>
            <w:color w:val="0000FF"/>
          </w:rPr>
          <w:t>N 93-ФЗ,</w:t>
        </w:r>
      </w:hyperlink>
    </w:p>
    <w:p w:rsidR="008A0152" w:rsidRDefault="008A0152">
      <w:pPr>
        <w:widowControl w:val="0"/>
        <w:autoSpaceDE w:val="0"/>
        <w:autoSpaceDN w:val="0"/>
        <w:adjustRightInd w:val="0"/>
        <w:spacing w:after="0" w:line="240" w:lineRule="auto"/>
        <w:jc w:val="center"/>
        <w:rPr>
          <w:rFonts w:cs="Calibri"/>
        </w:rPr>
      </w:pPr>
      <w:r>
        <w:rPr>
          <w:rFonts w:cs="Calibri"/>
        </w:rPr>
        <w:t xml:space="preserve">от 29.12.2006 </w:t>
      </w:r>
      <w:hyperlink r:id="rId11" w:history="1">
        <w:r>
          <w:rPr>
            <w:rFonts w:cs="Calibri"/>
            <w:color w:val="0000FF"/>
          </w:rPr>
          <w:t>N 258-ФЗ</w:t>
        </w:r>
      </w:hyperlink>
      <w:r>
        <w:rPr>
          <w:rFonts w:cs="Calibri"/>
        </w:rPr>
        <w:t xml:space="preserve">, от 26.06.2007 </w:t>
      </w:r>
      <w:hyperlink r:id="rId12" w:history="1">
        <w:r>
          <w:rPr>
            <w:rFonts w:cs="Calibri"/>
            <w:color w:val="0000FF"/>
          </w:rPr>
          <w:t>N 118-ФЗ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02.10.2007 </w:t>
      </w:r>
      <w:hyperlink r:id="rId13" w:history="1">
        <w:r>
          <w:rPr>
            <w:rFonts w:cs="Calibri"/>
            <w:color w:val="0000FF"/>
          </w:rPr>
          <w:t>N 225-ФЗ</w:t>
        </w:r>
      </w:hyperlink>
      <w:r>
        <w:rPr>
          <w:rFonts w:cs="Calibri"/>
        </w:rPr>
        <w:t xml:space="preserve">, от 18.10.2007 </w:t>
      </w:r>
      <w:hyperlink r:id="rId14" w:history="1">
        <w:r>
          <w:rPr>
            <w:rFonts w:cs="Calibri"/>
            <w:color w:val="0000FF"/>
          </w:rPr>
          <w:t>N 230-ФЗ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25.12.2008 </w:t>
      </w:r>
      <w:hyperlink r:id="rId15" w:history="1">
        <w:r>
          <w:rPr>
            <w:rFonts w:cs="Calibri"/>
            <w:color w:val="0000FF"/>
          </w:rPr>
          <w:t>N 281-ФЗ</w:t>
        </w:r>
      </w:hyperlink>
      <w:r>
        <w:rPr>
          <w:rFonts w:cs="Calibri"/>
        </w:rPr>
        <w:t xml:space="preserve">, от 30.12.2008 </w:t>
      </w:r>
      <w:hyperlink r:id="rId16" w:history="1">
        <w:r>
          <w:rPr>
            <w:rFonts w:cs="Calibri"/>
            <w:color w:val="0000FF"/>
          </w:rPr>
          <w:t>N 306-ФЗ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30.12.2008 </w:t>
      </w:r>
      <w:hyperlink r:id="rId17" w:history="1">
        <w:r>
          <w:rPr>
            <w:rFonts w:cs="Calibri"/>
            <w:color w:val="0000FF"/>
          </w:rPr>
          <w:t>N 312-ФЗ</w:t>
        </w:r>
      </w:hyperlink>
      <w:r>
        <w:rPr>
          <w:rFonts w:cs="Calibri"/>
        </w:rPr>
        <w:t xml:space="preserve">, от 19.07.2009 </w:t>
      </w:r>
      <w:hyperlink r:id="rId18" w:history="1">
        <w:r>
          <w:rPr>
            <w:rFonts w:cs="Calibri"/>
            <w:color w:val="0000FF"/>
          </w:rPr>
          <w:t>N 205-ФЗ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05.07.2010 </w:t>
      </w:r>
      <w:hyperlink r:id="rId19" w:history="1">
        <w:r>
          <w:rPr>
            <w:rFonts w:cs="Calibri"/>
            <w:color w:val="0000FF"/>
          </w:rPr>
          <w:t>N 154-ФЗ</w:t>
        </w:r>
      </w:hyperlink>
      <w:r>
        <w:rPr>
          <w:rFonts w:cs="Calibri"/>
        </w:rPr>
        <w:t xml:space="preserve">, от 03.12.2011 </w:t>
      </w:r>
      <w:hyperlink r:id="rId20" w:history="1">
        <w:r>
          <w:rPr>
            <w:rFonts w:cs="Calibri"/>
            <w:color w:val="0000FF"/>
          </w:rPr>
          <w:t>N 386-ФЗ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06.12.2011 </w:t>
      </w:r>
      <w:hyperlink r:id="rId21" w:history="1">
        <w:r>
          <w:rPr>
            <w:rFonts w:cs="Calibri"/>
            <w:color w:val="0000FF"/>
          </w:rPr>
          <w:t>N 405-ФЗ</w:t>
        </w:r>
      </w:hyperlink>
      <w:r>
        <w:rPr>
          <w:rFonts w:cs="Calibri"/>
        </w:rPr>
        <w:t xml:space="preserve">, от 29.06.2012 </w:t>
      </w:r>
      <w:hyperlink r:id="rId22" w:history="1">
        <w:r>
          <w:rPr>
            <w:rFonts w:cs="Calibri"/>
            <w:color w:val="0000FF"/>
          </w:rPr>
          <w:t>N 96-ФЗ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05.04.2013 </w:t>
      </w:r>
      <w:hyperlink r:id="rId23" w:history="1">
        <w:r>
          <w:rPr>
            <w:rFonts w:cs="Calibri"/>
            <w:color w:val="0000FF"/>
          </w:rPr>
          <w:t>N 43-ФЗ</w:t>
        </w:r>
      </w:hyperlink>
      <w:r>
        <w:rPr>
          <w:rFonts w:cs="Calibri"/>
        </w:rPr>
        <w:t xml:space="preserve">, от 21.12.2013 </w:t>
      </w:r>
      <w:hyperlink r:id="rId24" w:history="1">
        <w:r>
          <w:rPr>
            <w:rFonts w:cs="Calibri"/>
            <w:color w:val="0000FF"/>
          </w:rPr>
          <w:t>N 379-ФЗ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23.06.2014 </w:t>
      </w:r>
      <w:hyperlink r:id="rId25" w:history="1">
        <w:r>
          <w:rPr>
            <w:rFonts w:cs="Calibri"/>
            <w:color w:val="0000FF"/>
          </w:rPr>
          <w:t>N 165-ФЗ</w:t>
        </w:r>
      </w:hyperlink>
      <w:r>
        <w:rPr>
          <w:rFonts w:cs="Calibri"/>
        </w:rPr>
        <w:t xml:space="preserve">, от 21.07.2014 </w:t>
      </w:r>
      <w:hyperlink r:id="rId26" w:history="1">
        <w:r>
          <w:rPr>
            <w:rFonts w:cs="Calibri"/>
            <w:color w:val="0000FF"/>
          </w:rPr>
          <w:t>N 267-ФЗ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29.12.2014 </w:t>
      </w:r>
      <w:hyperlink r:id="rId27"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с изм., внесенными Федеральными законами</w:t>
      </w:r>
    </w:p>
    <w:p w:rsidR="008A0152" w:rsidRDefault="008A0152">
      <w:pPr>
        <w:widowControl w:val="0"/>
        <w:autoSpaceDE w:val="0"/>
        <w:autoSpaceDN w:val="0"/>
        <w:adjustRightInd w:val="0"/>
        <w:spacing w:after="0" w:line="240" w:lineRule="auto"/>
        <w:jc w:val="center"/>
        <w:rPr>
          <w:rFonts w:cs="Calibri"/>
        </w:rPr>
      </w:pPr>
      <w:r>
        <w:rPr>
          <w:rFonts w:cs="Calibri"/>
        </w:rPr>
        <w:t xml:space="preserve">от 30.12.2001 </w:t>
      </w:r>
      <w:hyperlink r:id="rId28" w:history="1">
        <w:r>
          <w:rPr>
            <w:rFonts w:cs="Calibri"/>
            <w:color w:val="0000FF"/>
          </w:rPr>
          <w:t>N 194-ФЗ</w:t>
        </w:r>
      </w:hyperlink>
      <w:r>
        <w:rPr>
          <w:rFonts w:cs="Calibri"/>
        </w:rPr>
        <w:t xml:space="preserve">, от 24.12.2002 </w:t>
      </w:r>
      <w:hyperlink r:id="rId29" w:history="1">
        <w:r>
          <w:rPr>
            <w:rFonts w:cs="Calibri"/>
            <w:color w:val="0000FF"/>
          </w:rPr>
          <w:t>N 176-ФЗ</w:t>
        </w:r>
      </w:hyperlink>
      <w:r>
        <w:rPr>
          <w:rFonts w:cs="Calibri"/>
        </w:rPr>
        <w:t>,</w:t>
      </w:r>
    </w:p>
    <w:p w:rsidR="008A0152" w:rsidRDefault="008A0152">
      <w:pPr>
        <w:widowControl w:val="0"/>
        <w:autoSpaceDE w:val="0"/>
        <w:autoSpaceDN w:val="0"/>
        <w:adjustRightInd w:val="0"/>
        <w:spacing w:after="0" w:line="240" w:lineRule="auto"/>
        <w:jc w:val="center"/>
        <w:rPr>
          <w:rFonts w:cs="Calibri"/>
        </w:rPr>
      </w:pPr>
      <w:r>
        <w:rPr>
          <w:rFonts w:cs="Calibri"/>
        </w:rPr>
        <w:t xml:space="preserve">от 23.12.2003 </w:t>
      </w:r>
      <w:hyperlink r:id="rId30" w:history="1">
        <w:r>
          <w:rPr>
            <w:rFonts w:cs="Calibri"/>
            <w:color w:val="0000FF"/>
          </w:rPr>
          <w:t>N 186-ФЗ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outlineLvl w:val="0"/>
        <w:rPr>
          <w:rFonts w:cs="Calibri"/>
          <w:b/>
          <w:bCs/>
        </w:rPr>
      </w:pPr>
      <w:bookmarkStart w:id="0" w:name="Par26"/>
      <w:bookmarkEnd w:id="0"/>
      <w:r>
        <w:rPr>
          <w:rFonts w:cs="Calibri"/>
          <w:b/>
          <w:bCs/>
        </w:rPr>
        <w:t>Раздел I. ОРГАНИЗАЦИОННЫЕ ОСНОВЫ ДЕЯТЕЛЬНОСТИ НОТАРИАТА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 w:name="Par28"/>
      <w:bookmarkEnd w:id="1"/>
      <w:r>
        <w:rPr>
          <w:rFonts w:cs="Calibri"/>
          <w:b/>
          <w:bCs/>
        </w:rPr>
        <w:t>Глава I. ОБЩИЕ ПОЛОЖЕНИЯ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 w:name="Par30"/>
      <w:bookmarkEnd w:id="2"/>
      <w:r>
        <w:rPr>
          <w:rFonts w:cs="Calibri"/>
        </w:rPr>
        <w:t>Статья 1. Нотариат в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1"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Реестр государственных нотариальных контор и контор нотариусов, занимающихся частной практикой, ведет федеральный орган исполнительной власти, осуществляющий функции по контролю в сфере нотариата, в </w:t>
      </w:r>
      <w:hyperlink r:id="rId32" w:history="1">
        <w:r>
          <w:rPr>
            <w:rFonts w:cs="Calibri"/>
            <w:color w:val="0000FF"/>
          </w:rPr>
          <w:t>порядке</w:t>
        </w:r>
      </w:hyperlink>
      <w:r>
        <w:rPr>
          <w:rFonts w:cs="Calibri"/>
        </w:rPr>
        <w:t>, установленном Министерством юстиции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29.06.2004 </w:t>
      </w:r>
      <w:hyperlink r:id="rId33" w:history="1">
        <w:r>
          <w:rPr>
            <w:rFonts w:cs="Calibri"/>
            <w:color w:val="0000FF"/>
          </w:rPr>
          <w:t>N 58-ФЗ</w:t>
        </w:r>
      </w:hyperlink>
      <w:r>
        <w:rPr>
          <w:rFonts w:cs="Calibri"/>
        </w:rPr>
        <w:t xml:space="preserve">, от 29.12.2006 </w:t>
      </w:r>
      <w:hyperlink r:id="rId34" w:history="1">
        <w:r>
          <w:rPr>
            <w:rFonts w:cs="Calibri"/>
            <w:color w:val="0000FF"/>
          </w:rPr>
          <w:t>N 258-ФЗ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bookmarkStart w:id="3" w:name="Par37"/>
      <w:bookmarkEnd w:id="3"/>
      <w:r>
        <w:rPr>
          <w:rFonts w:cs="Calibri"/>
        </w:rPr>
        <w:t xml:space="preserve">В случае, если в поселении или расположенном на межселенной территории населенном пункте нет нотариуса, право совершать нотариальные действия, предусмотренные </w:t>
      </w:r>
      <w:hyperlink w:anchor="Par776" w:history="1">
        <w:r>
          <w:rPr>
            <w:rFonts w:cs="Calibri"/>
            <w:color w:val="0000FF"/>
          </w:rPr>
          <w:t>статьей 37</w:t>
        </w:r>
      </w:hyperlink>
      <w:r>
        <w:rPr>
          <w:rFonts w:cs="Calibri"/>
        </w:rPr>
        <w:t xml:space="preserve"> настоящих Основ, имеют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сведения о которых направляются в территориальный орган юстиции для учета по форме и в порядке, которые установлены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25.12.2008 </w:t>
      </w:r>
      <w:hyperlink r:id="rId35" w:history="1">
        <w:r>
          <w:rPr>
            <w:rFonts w:cs="Calibri"/>
            <w:color w:val="0000FF"/>
          </w:rPr>
          <w:t>N 281-ФЗ</w:t>
        </w:r>
      </w:hyperlink>
      <w:r>
        <w:rPr>
          <w:rFonts w:cs="Calibri"/>
        </w:rPr>
        <w:t xml:space="preserve">, от 29.12.2014 </w:t>
      </w:r>
      <w:hyperlink r:id="rId36"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bookmarkStart w:id="4" w:name="Par39"/>
      <w:bookmarkEnd w:id="4"/>
      <w:r>
        <w:rPr>
          <w:rFonts w:cs="Calibri"/>
        </w:rPr>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деятельность не является предпринимательством и не преследует цели извлечения прибыли.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 w:name="Par42"/>
      <w:bookmarkEnd w:id="5"/>
      <w:r>
        <w:rPr>
          <w:rFonts w:cs="Calibri"/>
        </w:rPr>
        <w:t>Статья 2. Нотариус в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6" w:name="Par46"/>
      <w:bookmarkEnd w:id="6"/>
      <w:r>
        <w:rPr>
          <w:rFonts w:cs="Calibri"/>
        </w:rPr>
        <w:t>Нотариусом в Российской Федерации может быть гражданин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1) получивший высшее юридическое образование в имеющей государственную аккредитацию образовательной организации высшего образования;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2) имеющий стаж работы по юридической специальности не менее чем пять лет;</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порядке и сроках применения положений пункта 3 части первой статьи 2 данного документа (в редакции Федерального закона от 29.12.2014 N 457-ФЗ) см. </w:t>
      </w:r>
      <w:hyperlink r:id="rId38" w:history="1">
        <w:r>
          <w:rPr>
            <w:rFonts w:cs="Calibri"/>
            <w:color w:val="0000FF"/>
          </w:rPr>
          <w:t>часть 5 статьи 11</w:t>
        </w:r>
      </w:hyperlink>
      <w:r>
        <w:rPr>
          <w:rFonts w:cs="Calibri"/>
        </w:rPr>
        <w:t xml:space="preserve"> указанного закона.</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3) достигший возраста двадцати пяти лет, но не старше семидесяти пяти лет;</w:t>
      </w:r>
    </w:p>
    <w:p w:rsidR="008A0152" w:rsidRDefault="008A0152">
      <w:pPr>
        <w:widowControl w:val="0"/>
        <w:autoSpaceDE w:val="0"/>
        <w:autoSpaceDN w:val="0"/>
        <w:adjustRightInd w:val="0"/>
        <w:spacing w:after="0" w:line="240" w:lineRule="auto"/>
        <w:ind w:firstLine="540"/>
        <w:jc w:val="both"/>
        <w:rPr>
          <w:rFonts w:cs="Calibri"/>
        </w:rPr>
      </w:pPr>
      <w:r>
        <w:rPr>
          <w:rFonts w:cs="Calibri"/>
        </w:rPr>
        <w:t>4) сдавший квалификационный экзамен.</w:t>
      </w:r>
    </w:p>
    <w:p w:rsidR="008A0152" w:rsidRDefault="008A0152">
      <w:pPr>
        <w:widowControl w:val="0"/>
        <w:autoSpaceDE w:val="0"/>
        <w:autoSpaceDN w:val="0"/>
        <w:adjustRightInd w:val="0"/>
        <w:spacing w:after="0" w:line="240" w:lineRule="auto"/>
        <w:ind w:firstLine="540"/>
        <w:jc w:val="both"/>
        <w:rPr>
          <w:rFonts w:cs="Calibri"/>
        </w:rPr>
      </w:pPr>
      <w:bookmarkStart w:id="7" w:name="Par55"/>
      <w:bookmarkEnd w:id="7"/>
      <w:r>
        <w:rPr>
          <w:rFonts w:cs="Calibri"/>
        </w:rPr>
        <w:t>Нотариусом в Российской Федерации не может быть лицо:</w:t>
      </w:r>
    </w:p>
    <w:p w:rsidR="008A0152" w:rsidRDefault="008A0152">
      <w:pPr>
        <w:widowControl w:val="0"/>
        <w:autoSpaceDE w:val="0"/>
        <w:autoSpaceDN w:val="0"/>
        <w:adjustRightInd w:val="0"/>
        <w:spacing w:after="0" w:line="240" w:lineRule="auto"/>
        <w:ind w:firstLine="540"/>
        <w:jc w:val="both"/>
        <w:rPr>
          <w:rFonts w:cs="Calibri"/>
        </w:rPr>
      </w:pPr>
      <w:r>
        <w:rPr>
          <w:rFonts w:cs="Calibri"/>
        </w:rPr>
        <w:t>1)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2) признанное недееспособным или ограниченное в дееспособности решением суда, вступившим в законную силу;</w:t>
      </w:r>
    </w:p>
    <w:p w:rsidR="008A0152" w:rsidRDefault="008A0152">
      <w:pPr>
        <w:widowControl w:val="0"/>
        <w:autoSpaceDE w:val="0"/>
        <w:autoSpaceDN w:val="0"/>
        <w:adjustRightInd w:val="0"/>
        <w:spacing w:after="0" w:line="240" w:lineRule="auto"/>
        <w:ind w:firstLine="540"/>
        <w:jc w:val="both"/>
        <w:rPr>
          <w:rFonts w:cs="Calibri"/>
        </w:rPr>
      </w:pPr>
      <w:r>
        <w:rPr>
          <w:rFonts w:cs="Calibri"/>
        </w:rPr>
        <w:t>3)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A0152" w:rsidRDefault="008A0152">
      <w:pPr>
        <w:widowControl w:val="0"/>
        <w:autoSpaceDE w:val="0"/>
        <w:autoSpaceDN w:val="0"/>
        <w:adjustRightInd w:val="0"/>
        <w:spacing w:after="0" w:line="240" w:lineRule="auto"/>
        <w:ind w:firstLine="540"/>
        <w:jc w:val="both"/>
        <w:rPr>
          <w:rFonts w:cs="Calibri"/>
        </w:rPr>
      </w:pPr>
      <w:r>
        <w:rPr>
          <w:rFonts w:cs="Calibri"/>
        </w:rPr>
        <w:t>4)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5) представившее подложные документы или заведомо ложные сведения при назначении на должность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6) 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8" w:name="Par65"/>
      <w:bookmarkEnd w:id="8"/>
      <w:r>
        <w:rPr>
          <w:rFonts w:cs="Calibri"/>
        </w:rPr>
        <w:t>Статья 3. Лицензия на право нотариальной деятельности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Нотариальной деятельностью в соответствии с настоящими Основами вправе заниматься гражданин Российской Федерации, получивший лицензию на право этой деятельности. Данное требование не распространяется на должностных лиц, указанных в </w:t>
      </w:r>
      <w:hyperlink w:anchor="Par37" w:history="1">
        <w:r>
          <w:rPr>
            <w:rFonts w:cs="Calibri"/>
            <w:color w:val="0000FF"/>
          </w:rPr>
          <w:t>частях четвертой</w:t>
        </w:r>
      </w:hyperlink>
      <w:r>
        <w:rPr>
          <w:rFonts w:cs="Calibri"/>
        </w:rPr>
        <w:t xml:space="preserve"> и </w:t>
      </w:r>
      <w:hyperlink w:anchor="Par39" w:history="1">
        <w:r>
          <w:rPr>
            <w:rFonts w:cs="Calibri"/>
            <w:color w:val="0000FF"/>
          </w:rPr>
          <w:t>пятой статьи 1</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Лицензия на право нотариальной деятельности (далее - лицензия) выдается территориальным органом федерального </w:t>
      </w:r>
      <w:hyperlink r:id="rId39" w:history="1">
        <w:r>
          <w:rPr>
            <w:rFonts w:cs="Calibri"/>
            <w:color w:val="0000FF"/>
          </w:rPr>
          <w:t>органа</w:t>
        </w:r>
      </w:hyperlink>
      <w:r>
        <w:rPr>
          <w:rFonts w:cs="Calibri"/>
        </w:rPr>
        <w:t xml:space="preserve"> исполнительной власти, осуществляющего правоприменительные функции и функции по контролю и надзору в сфере нотариата, в течение месяца после сдачи квалификационного экзамена на основании решения квалификационной комиссии.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40"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hyperlink r:id="rId41" w:history="1">
        <w:r>
          <w:rPr>
            <w:rFonts w:cs="Calibri"/>
            <w:color w:val="0000FF"/>
          </w:rPr>
          <w:t>Порядок</w:t>
        </w:r>
      </w:hyperlink>
      <w:r>
        <w:rPr>
          <w:rFonts w:cs="Calibri"/>
        </w:rPr>
        <w:t xml:space="preserve"> выдачи лицензии устанавливается Министерством юстиции Российской Федерации. Отказ в выдаче лицензии может быть обжалован в суд в течение месяца со дня получения решения территориального органа федерального органа исполнительной власти, осуществляющего правоприменительные функции и функции по контролю и надзору в сфере нотариата.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42"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Гражданин, получивший лицензию, но не приступивший к работе в должности нотариуса в течение трех лет, допускается к должности нотариуса только после повторной сдачи квалификационного экзамена. Помощник нотариуса повторного экзамена не сдает.</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 w:name="Par74"/>
      <w:bookmarkEnd w:id="9"/>
      <w:r>
        <w:rPr>
          <w:rFonts w:cs="Calibri"/>
        </w:rPr>
        <w:t>Статья 4. Квалификационная и апелляционная комиссии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Для организации квалификационного экзамена при территориальном органе юстиции образуется квалификационная комиссия.</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первая в ред. Федерального </w:t>
      </w:r>
      <w:hyperlink r:id="rId4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вторая в ред. Федерального </w:t>
      </w:r>
      <w:hyperlink r:id="rId44"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Решение квалификационной комиссии может быть обжаловано в месячный срок со дня вручения его копии заинтересованному лицу в апелляционную комиссию.</w:t>
      </w:r>
    </w:p>
    <w:p w:rsidR="008A0152" w:rsidRDefault="008A0152">
      <w:pPr>
        <w:widowControl w:val="0"/>
        <w:autoSpaceDE w:val="0"/>
        <w:autoSpaceDN w:val="0"/>
        <w:adjustRightInd w:val="0"/>
        <w:spacing w:after="0" w:line="240" w:lineRule="auto"/>
        <w:ind w:firstLine="540"/>
        <w:jc w:val="both"/>
        <w:rPr>
          <w:rFonts w:cs="Calibri"/>
        </w:rPr>
      </w:pPr>
      <w:r>
        <w:rPr>
          <w:rFonts w:cs="Calibri"/>
        </w:rPr>
        <w:t>Апелляционная комиссия образуется при федеральном органе юстиции совместно с Федеральной нотариальной палатой на паритетных началах.</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29.12.2006 </w:t>
      </w:r>
      <w:hyperlink r:id="rId45" w:history="1">
        <w:r>
          <w:rPr>
            <w:rFonts w:cs="Calibri"/>
            <w:color w:val="0000FF"/>
          </w:rPr>
          <w:t>N 258-ФЗ</w:t>
        </w:r>
      </w:hyperlink>
      <w:r>
        <w:rPr>
          <w:rFonts w:cs="Calibri"/>
        </w:rPr>
        <w:t xml:space="preserve">, от 29.12.2014 </w:t>
      </w:r>
      <w:hyperlink r:id="rId46"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Положения о </w:t>
      </w:r>
      <w:hyperlink r:id="rId47" w:history="1">
        <w:r>
          <w:rPr>
            <w:rFonts w:cs="Calibri"/>
            <w:color w:val="0000FF"/>
          </w:rPr>
          <w:t>квалификационной</w:t>
        </w:r>
      </w:hyperlink>
      <w:r>
        <w:rPr>
          <w:rFonts w:cs="Calibri"/>
        </w:rPr>
        <w:t xml:space="preserve"> и </w:t>
      </w:r>
      <w:hyperlink r:id="rId48" w:history="1">
        <w:r>
          <w:rPr>
            <w:rFonts w:cs="Calibri"/>
            <w:color w:val="0000FF"/>
          </w:rPr>
          <w:t>апелляционной</w:t>
        </w:r>
      </w:hyperlink>
      <w:r>
        <w:rPr>
          <w:rFonts w:cs="Calibri"/>
        </w:rPr>
        <w:t xml:space="preserve"> комиссиях утверждаются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4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субъектов Российской Федерации могут устанавливаться иные сроки повторной сдачи квалификационного экзамена.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50"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 w:name="Par90"/>
      <w:bookmarkEnd w:id="10"/>
      <w:r>
        <w:rPr>
          <w:rFonts w:cs="Calibri"/>
        </w:rPr>
        <w:t>Статья 5. Гарантии нотариальной деятельности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беспристрастен и независим в своей деятельности и руководствуется </w:t>
      </w:r>
      <w:hyperlink r:id="rId51" w:history="1">
        <w:r>
          <w:rPr>
            <w:rFonts w:cs="Calibri"/>
            <w:color w:val="0000FF"/>
          </w:rPr>
          <w:t>Конституцией</w:t>
        </w:r>
      </w:hyperlink>
      <w:r>
        <w:rPr>
          <w:rFonts w:cs="Calibri"/>
        </w:rPr>
        <w:t xml:space="preserve"> Российской Федерации, конституциями (уставами) субъектов Российской Федерации, настоящими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52"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5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bookmarkStart w:id="11" w:name="Par96"/>
      <w:bookmarkEnd w:id="11"/>
      <w:r>
        <w:rPr>
          <w:rFonts w:cs="Calibri"/>
        </w:rPr>
        <w:t>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настоящей статьей.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54" w:history="1">
        <w:r>
          <w:rPr>
            <w:rFonts w:cs="Calibri"/>
            <w:color w:val="0000FF"/>
          </w:rPr>
          <w:t>закона</w:t>
        </w:r>
      </w:hyperlink>
      <w:r>
        <w:rPr>
          <w:rFonts w:cs="Calibri"/>
        </w:rPr>
        <w:t xml:space="preserve"> от 29.12.2014 N 457-ФЗ)</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hyperlink r:id="rId55" w:history="1">
        <w:r>
          <w:rPr>
            <w:rFonts w:cs="Calibri"/>
            <w:color w:val="0000FF"/>
          </w:rPr>
          <w:t>Четвертая часть статьи 16</w:t>
        </w:r>
      </w:hyperlink>
      <w:r>
        <w:rPr>
          <w:rFonts w:cs="Calibri"/>
        </w:rPr>
        <w:t xml:space="preserve"> настоящих Основ, предусматривавшая обязанность нотариуса предоставить в налоговой орган справку о стоимости имущества, признана утратившей силу (Федеральный </w:t>
      </w:r>
      <w:hyperlink r:id="rId56" w:history="1">
        <w:r>
          <w:rPr>
            <w:rFonts w:cs="Calibri"/>
            <w:color w:val="0000FF"/>
          </w:rPr>
          <w:t>закон</w:t>
        </w:r>
      </w:hyperlink>
      <w:r>
        <w:rPr>
          <w:rFonts w:cs="Calibri"/>
        </w:rPr>
        <w:t xml:space="preserve"> от 01.07.2005 N 78-ФЗ).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соответствии с Налоговым </w:t>
      </w:r>
      <w:hyperlink r:id="rId57" w:history="1">
        <w:r>
          <w:rPr>
            <w:rFonts w:cs="Calibri"/>
            <w:color w:val="0000FF"/>
          </w:rPr>
          <w:t>кодексом</w:t>
        </w:r>
      </w:hyperlink>
      <w:r>
        <w:rPr>
          <w:rFonts w:cs="Calibri"/>
        </w:rPr>
        <w:t xml:space="preserve"> РФ органы, уполномоченные совершать нотариальные действия, и нотариусы, занимающиеся частной практикой, обязаны сообщать в налоговые органы о выдаче свидетельств о праве на наследство и о нотариальном удостоверении договоров дарения.</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bookmarkStart w:id="12" w:name="Par103"/>
      <w:bookmarkEnd w:id="12"/>
      <w:r>
        <w:rPr>
          <w:rFonts w:cs="Calibri"/>
        </w:rP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и нотариусов в связи с совершаемыми нотариальными действиями. Справки о выдаче свидетельств о праве на наследство и о нотариальном удостоверении договоров дарения направляются в налоговый орган в случаях и в порядке, которые предусмотрены </w:t>
      </w:r>
      <w:hyperlink r:id="rId58" w:history="1">
        <w:r>
          <w:rPr>
            <w:rFonts w:cs="Calibri"/>
            <w:color w:val="0000FF"/>
          </w:rPr>
          <w:t>законодательством</w:t>
        </w:r>
      </w:hyperlink>
      <w:r>
        <w:rPr>
          <w:rFonts w:cs="Calibri"/>
        </w:rPr>
        <w:t xml:space="preserve"> Российской Федерации о налогах и сборах. Справки о завещании выдаются только после смерти завещателя.</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02.10.2007 </w:t>
      </w:r>
      <w:hyperlink r:id="rId59" w:history="1">
        <w:r>
          <w:rPr>
            <w:rFonts w:cs="Calibri"/>
            <w:color w:val="0000FF"/>
          </w:rPr>
          <w:t>N 225-ФЗ</w:t>
        </w:r>
      </w:hyperlink>
      <w:r>
        <w:rPr>
          <w:rFonts w:cs="Calibri"/>
        </w:rPr>
        <w:t xml:space="preserve">, от 21.12.2013 </w:t>
      </w:r>
      <w:hyperlink r:id="rId60" w:history="1">
        <w:r>
          <w:rPr>
            <w:rFonts w:cs="Calibri"/>
            <w:color w:val="0000FF"/>
          </w:rPr>
          <w:t>N 379-ФЗ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пятая введена Федеральным </w:t>
      </w:r>
      <w:hyperlink r:id="rId61"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 w:name="Par108"/>
      <w:bookmarkEnd w:id="13"/>
      <w:r>
        <w:rPr>
          <w:rFonts w:cs="Calibri"/>
        </w:rPr>
        <w:t>Статья 6. Ограничения в деятельности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не вправе:</w:t>
      </w:r>
    </w:p>
    <w:p w:rsidR="008A0152" w:rsidRDefault="008A0152">
      <w:pPr>
        <w:widowControl w:val="0"/>
        <w:autoSpaceDE w:val="0"/>
        <w:autoSpaceDN w:val="0"/>
        <w:adjustRightInd w:val="0"/>
        <w:spacing w:after="0" w:line="240" w:lineRule="auto"/>
        <w:ind w:firstLine="540"/>
        <w:jc w:val="both"/>
        <w:rPr>
          <w:rFonts w:cs="Calibri"/>
        </w:rPr>
      </w:pPr>
      <w:r>
        <w:rPr>
          <w:rFonts w:cs="Calibri"/>
        </w:rPr>
        <w:t>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2"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оказывать посреднические услуги при заключении договоров.</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См. Профессиональный </w:t>
      </w:r>
      <w:hyperlink r:id="rId63" w:history="1">
        <w:r>
          <w:rPr>
            <w:rFonts w:cs="Calibri"/>
            <w:color w:val="0000FF"/>
          </w:rPr>
          <w:t>кодекс</w:t>
        </w:r>
      </w:hyperlink>
      <w:r>
        <w:rPr>
          <w:rFonts w:cs="Calibri"/>
        </w:rPr>
        <w:t xml:space="preserve"> нотариусов Российской Федерации, принятый Собранием представителей нотариальных палат субъектов Российской Федерации 18.04.2001.</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 w:name="Par119"/>
      <w:bookmarkEnd w:id="14"/>
      <w:r>
        <w:rPr>
          <w:rFonts w:cs="Calibri"/>
        </w:rPr>
        <w:t>Статья 6.1. Кодекс профессиональной этики нотариусов в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6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p>
    <w:p w:rsidR="008A0152" w:rsidRDefault="008A0152">
      <w:pPr>
        <w:widowControl w:val="0"/>
        <w:autoSpaceDE w:val="0"/>
        <w:autoSpaceDN w:val="0"/>
        <w:adjustRightInd w:val="0"/>
        <w:spacing w:after="0" w:line="240" w:lineRule="auto"/>
        <w:ind w:firstLine="540"/>
        <w:jc w:val="both"/>
        <w:rPr>
          <w:rFonts w:cs="Calibri"/>
        </w:rPr>
      </w:pPr>
      <w:r>
        <w:rPr>
          <w:rFonts w:cs="Calibri"/>
        </w:rPr>
        <w:t>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 w:name="Par128"/>
      <w:bookmarkEnd w:id="15"/>
      <w:r>
        <w:rPr>
          <w:rFonts w:cs="Calibri"/>
        </w:rPr>
        <w:t>Статья 7. Государственные нотариальные конторы</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65"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Государственные нотариальные конторы открываются и упраздняются </w:t>
      </w:r>
      <w:hyperlink r:id="rId66" w:history="1">
        <w:r>
          <w:rPr>
            <w:rFonts w:cs="Calibri"/>
            <w:color w:val="0000FF"/>
          </w:rPr>
          <w:t>федеральным органом</w:t>
        </w:r>
      </w:hyperlink>
      <w:r>
        <w:rPr>
          <w:rFonts w:cs="Calibri"/>
        </w:rPr>
        <w:t xml:space="preserve">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 w:name="Par134"/>
      <w:bookmarkEnd w:id="16"/>
      <w:r>
        <w:rPr>
          <w:rFonts w:cs="Calibri"/>
        </w:rPr>
        <w:t>Статья 8. Нотариус, занимающийся частной практикой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7"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 w:name="Par140"/>
      <w:bookmarkEnd w:id="17"/>
      <w:r>
        <w:rPr>
          <w:rFonts w:cs="Calibri"/>
        </w:rPr>
        <w:t>Статья 9. Нотариальное делопроизводство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Нотариальное делопроизводство осуществляется нотариусами в соответствии с </w:t>
      </w:r>
      <w:hyperlink r:id="rId68" w:history="1">
        <w:r>
          <w:rPr>
            <w:rFonts w:cs="Calibri"/>
            <w:color w:val="0000FF"/>
          </w:rPr>
          <w:t>правилами</w:t>
        </w:r>
      </w:hyperlink>
      <w:r>
        <w:rPr>
          <w:rFonts w:cs="Calibri"/>
        </w:rPr>
        <w:t>, утверждаемыми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6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Контроль за исполнением правил нотариального делопроизводства нотариусами, работающими в государственных нотариальных конторах, осуществляется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 а в отношении нотариусов, занимающихся частной практикой, - в </w:t>
      </w:r>
      <w:hyperlink r:id="rId70" w:history="1">
        <w:r>
          <w:rPr>
            <w:rFonts w:cs="Calibri"/>
            <w:color w:val="0000FF"/>
          </w:rPr>
          <w:t>порядке</w:t>
        </w:r>
      </w:hyperlink>
      <w:r>
        <w:rPr>
          <w:rFonts w:cs="Calibri"/>
        </w:rPr>
        <w:t>, определяемом Министерством юстиции Российской Федерации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29.06.2004 </w:t>
      </w:r>
      <w:hyperlink r:id="rId71" w:history="1">
        <w:r>
          <w:rPr>
            <w:rFonts w:cs="Calibri"/>
            <w:color w:val="0000FF"/>
          </w:rPr>
          <w:t>N 58-ФЗ</w:t>
        </w:r>
      </w:hyperlink>
      <w:r>
        <w:rPr>
          <w:rFonts w:cs="Calibri"/>
        </w:rPr>
        <w:t xml:space="preserve">, от 29.12.2006 </w:t>
      </w:r>
      <w:hyperlink r:id="rId72" w:history="1">
        <w:r>
          <w:rPr>
            <w:rFonts w:cs="Calibri"/>
            <w:color w:val="0000FF"/>
          </w:rPr>
          <w:t>N 258-ФЗ</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 w:name="Par147"/>
      <w:bookmarkEnd w:id="18"/>
      <w:r>
        <w:rPr>
          <w:rFonts w:cs="Calibri"/>
        </w:rPr>
        <w:t>Статья 10. Язык нотариального делопроизводства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Нотариальное делопроизводство ведется на языке,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 w:name="Par151"/>
      <w:bookmarkEnd w:id="19"/>
      <w:r>
        <w:rPr>
          <w:rFonts w:cs="Calibri"/>
        </w:rPr>
        <w:t>Статья 11. Личная печать, штампы и бланки нотариуса. Электронная подпись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73"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имеет личную печать с изображением Государственного </w:t>
      </w:r>
      <w:hyperlink r:id="rId74" w:history="1">
        <w:r>
          <w:rPr>
            <w:rFonts w:cs="Calibri"/>
            <w:color w:val="0000FF"/>
          </w:rPr>
          <w:t>герба</w:t>
        </w:r>
      </w:hyperlink>
      <w:r>
        <w:rPr>
          <w:rFonts w:cs="Calibri"/>
        </w:rPr>
        <w:t xml:space="preserve">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Для совершения нотариальных действий с электронными документами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w:t>
      </w:r>
      <w:hyperlink r:id="rId75" w:history="1">
        <w:r>
          <w:rPr>
            <w:rFonts w:cs="Calibri"/>
            <w:color w:val="0000FF"/>
          </w:rPr>
          <w:t>законом</w:t>
        </w:r>
      </w:hyperlink>
      <w:r>
        <w:rPr>
          <w:rFonts w:cs="Calibri"/>
        </w:rPr>
        <w:t xml:space="preserve"> от 6 апреля 2011 года N 63-ФЗ "Об электронной подписи".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вторая введена Федеральным </w:t>
      </w:r>
      <w:hyperlink r:id="rId76"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 w:name="Par158"/>
      <w:bookmarkEnd w:id="20"/>
      <w:r>
        <w:rPr>
          <w:rFonts w:cs="Calibri"/>
        </w:rPr>
        <w:t>Статья 11.1. Государственная поддержка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77"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в целях осуществления нотариальной деятельности (в том числе для хранения архива нотариальных документов) или размещения нотариальной палаты, без проведения конкурсов или аукционов на право заключения этих договоров.</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78"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При возмездном отчуждении из государственной или муниципальной собственности помещения нотариус или нотариальная палата имеет преимущественное право на приобретение такого имущества в целях осуществления нотариальной деятельности (в том числе для хранения архива нотариально оформленных документов) либо размещения нотариальной палаты по цене, равной его рыночной стоимости и определенной в порядке, установленном Федеральным </w:t>
      </w:r>
      <w:hyperlink r:id="rId79" w:history="1">
        <w:r>
          <w:rPr>
            <w:rFonts w:cs="Calibri"/>
            <w:color w:val="0000FF"/>
          </w:rPr>
          <w:t>законом</w:t>
        </w:r>
      </w:hyperlink>
      <w:r>
        <w:rPr>
          <w:rFonts w:cs="Calibri"/>
        </w:rPr>
        <w:t xml:space="preserve"> от 29 июля 1998 года N 135-ФЗ "Об оценочной деятельности в Российской Федерации", без проведения конкурса или аукциона.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80"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1" w:name="Par167"/>
      <w:bookmarkEnd w:id="21"/>
      <w:r>
        <w:rPr>
          <w:rFonts w:cs="Calibri"/>
        </w:rPr>
        <w:t>Статья 11.2. Поддержка нотариата в малонаселенных и труднодоступных местностях</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81"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22" w:name="Par171"/>
      <w:bookmarkEnd w:id="22"/>
      <w:r>
        <w:rPr>
          <w:rFonts w:cs="Calibri"/>
        </w:rPr>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местностях, указанных в </w:t>
      </w:r>
      <w:hyperlink w:anchor="Par171" w:history="1">
        <w:r>
          <w:rPr>
            <w:rFonts w:cs="Calibri"/>
            <w:color w:val="0000FF"/>
          </w:rPr>
          <w:t>части первой</w:t>
        </w:r>
      </w:hyperlink>
      <w:r>
        <w:rPr>
          <w:rFonts w:cs="Calibri"/>
        </w:rPr>
        <w:t xml:space="preserve"> настоящей статьи, при отсутствии нотариуса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23" w:name="Par175"/>
      <w:bookmarkEnd w:id="23"/>
      <w:r>
        <w:rPr>
          <w:rFonts w:cs="Calibri"/>
          <w:b/>
          <w:bCs/>
        </w:rPr>
        <w:t>Глава II. ПОРЯДОК УЧРЕЖДЕНИЯ И ЛИКВИДАЦИИ</w:t>
      </w:r>
    </w:p>
    <w:p w:rsidR="008A0152" w:rsidRDefault="008A0152">
      <w:pPr>
        <w:widowControl w:val="0"/>
        <w:autoSpaceDE w:val="0"/>
        <w:autoSpaceDN w:val="0"/>
        <w:adjustRightInd w:val="0"/>
        <w:spacing w:after="0" w:line="240" w:lineRule="auto"/>
        <w:jc w:val="center"/>
        <w:rPr>
          <w:rFonts w:cs="Calibri"/>
          <w:b/>
          <w:bCs/>
        </w:rPr>
      </w:pPr>
      <w:r>
        <w:rPr>
          <w:rFonts w:cs="Calibri"/>
          <w:b/>
          <w:bCs/>
        </w:rPr>
        <w:t>ДОЛЖНОСТИ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4" w:name="Par178"/>
      <w:bookmarkEnd w:id="24"/>
      <w:r>
        <w:rPr>
          <w:rFonts w:cs="Calibri"/>
        </w:rPr>
        <w:t>Статья 12. Порядок учреждения и ликвидации должности нотариуса. Наделение нотариуса полномочиями и прекращение его полномочий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Должность нотариуса учреждается и ликвидируется в </w:t>
      </w:r>
      <w:hyperlink r:id="rId82" w:history="1">
        <w:r>
          <w:rPr>
            <w:rFonts w:cs="Calibri"/>
            <w:color w:val="0000FF"/>
          </w:rPr>
          <w:t>порядке</w:t>
        </w:r>
      </w:hyperlink>
      <w:r>
        <w:rPr>
          <w:rFonts w:cs="Calibri"/>
        </w:rPr>
        <w:t>, определяемом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29.06.2004 </w:t>
      </w:r>
      <w:hyperlink r:id="rId83" w:history="1">
        <w:r>
          <w:rPr>
            <w:rFonts w:cs="Calibri"/>
            <w:color w:val="0000FF"/>
          </w:rPr>
          <w:t>N 58-ФЗ</w:t>
        </w:r>
      </w:hyperlink>
      <w:r>
        <w:rPr>
          <w:rFonts w:cs="Calibri"/>
        </w:rPr>
        <w:t xml:space="preserve">, от 29.12.2006 </w:t>
      </w:r>
      <w:hyperlink r:id="rId84" w:history="1">
        <w:r>
          <w:rPr>
            <w:rFonts w:cs="Calibri"/>
            <w:color w:val="0000FF"/>
          </w:rPr>
          <w:t>N 258-ФЗ</w:t>
        </w:r>
      </w:hyperlink>
      <w:r>
        <w:rPr>
          <w:rFonts w:cs="Calibri"/>
        </w:rPr>
        <w:t xml:space="preserve">, от 29.12.2014 </w:t>
      </w:r>
      <w:hyperlink r:id="rId85"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Количество должностей нотариусов в нотариальном округе определяется в </w:t>
      </w:r>
      <w:hyperlink r:id="rId86" w:history="1">
        <w:r>
          <w:rPr>
            <w:rFonts w:cs="Calibri"/>
            <w:color w:val="0000FF"/>
          </w:rPr>
          <w:t>порядке</w:t>
        </w:r>
      </w:hyperlink>
      <w:r>
        <w:rPr>
          <w:rFonts w:cs="Calibri"/>
        </w:rPr>
        <w:t>, утверждаемом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29.12.2006 </w:t>
      </w:r>
      <w:hyperlink r:id="rId87" w:history="1">
        <w:r>
          <w:rPr>
            <w:rFonts w:cs="Calibri"/>
            <w:color w:val="0000FF"/>
          </w:rPr>
          <w:t>N 258-ФЗ</w:t>
        </w:r>
      </w:hyperlink>
      <w:r>
        <w:rPr>
          <w:rFonts w:cs="Calibri"/>
        </w:rPr>
        <w:t xml:space="preserve">, от 29.12.2014 </w:t>
      </w:r>
      <w:hyperlink r:id="rId88"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Наделение нотариуса полномочиями производится на основании рекомендации нотариальной палаты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на конкурсной основе из числа лиц, имеющих лицензии. </w:t>
      </w:r>
      <w:hyperlink r:id="rId89" w:history="1">
        <w:r>
          <w:rPr>
            <w:rFonts w:cs="Calibri"/>
            <w:color w:val="0000FF"/>
          </w:rPr>
          <w:t>Порядок</w:t>
        </w:r>
      </w:hyperlink>
      <w:r>
        <w:rPr>
          <w:rFonts w:cs="Calibri"/>
        </w:rPr>
        <w:t xml:space="preserve"> проведения конкурса определяется Министерством юстиции Российской Федерации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90"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Увольнение нотариуса, работающего в государственной нотариальной конторе, производится в соответствии с </w:t>
      </w:r>
      <w:hyperlink r:id="rId91" w:history="1">
        <w:r>
          <w:rPr>
            <w:rFonts w:cs="Calibri"/>
            <w:color w:val="0000FF"/>
          </w:rPr>
          <w:t>законодательством</w:t>
        </w:r>
      </w:hyperlink>
      <w:r>
        <w:rPr>
          <w:rFonts w:cs="Calibri"/>
        </w:rPr>
        <w:t xml:space="preserve"> Российской Федерации о труде.</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92"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bookmarkStart w:id="25" w:name="Par188"/>
      <w:bookmarkEnd w:id="25"/>
      <w:r>
        <w:rPr>
          <w:rFonts w:cs="Calibri"/>
        </w:rPr>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rsidR="008A0152" w:rsidRDefault="008A0152">
      <w:pPr>
        <w:widowControl w:val="0"/>
        <w:autoSpaceDE w:val="0"/>
        <w:autoSpaceDN w:val="0"/>
        <w:adjustRightInd w:val="0"/>
        <w:spacing w:after="0" w:line="240" w:lineRule="auto"/>
        <w:ind w:firstLine="540"/>
        <w:jc w:val="both"/>
        <w:rPr>
          <w:rFonts w:cs="Calibri"/>
        </w:rPr>
      </w:pPr>
      <w:r>
        <w:rPr>
          <w:rFonts w:cs="Calibri"/>
        </w:rPr>
        <w:t>1) осуждения его за совершение умышленного преступления - после вступления приговора в законную силу;</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2) ограничения дееспособности или признания недееспособным в установленном </w:t>
      </w:r>
      <w:hyperlink r:id="rId93" w:history="1">
        <w:r>
          <w:rPr>
            <w:rFonts w:cs="Calibri"/>
            <w:color w:val="0000FF"/>
          </w:rPr>
          <w:t>законом</w:t>
        </w:r>
      </w:hyperlink>
      <w:r>
        <w:rPr>
          <w:rFonts w:cs="Calibri"/>
        </w:rPr>
        <w:t xml:space="preserve"> порядке;</w:t>
      </w:r>
    </w:p>
    <w:p w:rsidR="008A0152" w:rsidRDefault="008A0152">
      <w:pPr>
        <w:widowControl w:val="0"/>
        <w:autoSpaceDE w:val="0"/>
        <w:autoSpaceDN w:val="0"/>
        <w:adjustRightInd w:val="0"/>
        <w:spacing w:after="0" w:line="240" w:lineRule="auto"/>
        <w:ind w:firstLine="540"/>
        <w:jc w:val="both"/>
        <w:rPr>
          <w:rFonts w:cs="Calibri"/>
        </w:rPr>
      </w:pPr>
      <w:r>
        <w:rPr>
          <w:rFonts w:cs="Calibri"/>
        </w:rPr>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hyperlink r:id="rId94" w:history="1">
        <w:r>
          <w:rPr>
            <w:rFonts w:cs="Calibri"/>
            <w:color w:val="0000FF"/>
          </w:rPr>
          <w:t>Порядок</w:t>
        </w:r>
      </w:hyperlink>
      <w:r>
        <w:rPr>
          <w:rFonts w:cs="Calibri"/>
        </w:rPr>
        <w:t xml:space="preserve"> передачи документов, хранящихся у нотариуса, полномочия которого прекращаются, другому нотариусу определяется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29.06.2004 </w:t>
      </w:r>
      <w:hyperlink r:id="rId95" w:history="1">
        <w:r>
          <w:rPr>
            <w:rFonts w:cs="Calibri"/>
            <w:color w:val="0000FF"/>
          </w:rPr>
          <w:t>N 58-ФЗ</w:t>
        </w:r>
      </w:hyperlink>
      <w:r>
        <w:rPr>
          <w:rFonts w:cs="Calibri"/>
        </w:rPr>
        <w:t xml:space="preserve">, от 29.12.2014 </w:t>
      </w:r>
      <w:hyperlink r:id="rId96"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Сложение полномочий нотариуса по достижении им семидесятипятилетнего возраста осуществляется без решения суда. Порядок и сроки сложения полномочий нотариуса, проведения 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седьмая введена Федеральным </w:t>
      </w:r>
      <w:hyperlink r:id="rId97"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6" w:name="Par197"/>
      <w:bookmarkEnd w:id="26"/>
      <w:r>
        <w:rPr>
          <w:rFonts w:cs="Calibri"/>
        </w:rPr>
        <w:t>Статья 13. Нотариальный округ (территория деятельности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должен иметь место для совершения нотариальных действий в пределах нотариального округа, в который он назначен на должность.</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98" w:history="1">
        <w:r>
          <w:rPr>
            <w:rFonts w:cs="Calibri"/>
            <w:color w:val="0000FF"/>
          </w:rPr>
          <w:t>законом</w:t>
        </w:r>
      </w:hyperlink>
      <w:r>
        <w:rPr>
          <w:rFonts w:cs="Calibri"/>
        </w:rPr>
        <w:t xml:space="preserve"> от 29.06.2012 N 96-ФЗ)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Территория деятельности нотариуса может быть изменена в </w:t>
      </w:r>
      <w:hyperlink r:id="rId99" w:history="1">
        <w:r>
          <w:rPr>
            <w:rFonts w:cs="Calibri"/>
            <w:color w:val="0000FF"/>
          </w:rPr>
          <w:t>порядке</w:t>
        </w:r>
      </w:hyperlink>
      <w:r>
        <w:rPr>
          <w:rFonts w:cs="Calibri"/>
        </w:rPr>
        <w:t>, определяемом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29.06.2004 </w:t>
      </w:r>
      <w:hyperlink r:id="rId100" w:history="1">
        <w:r>
          <w:rPr>
            <w:rFonts w:cs="Calibri"/>
            <w:color w:val="0000FF"/>
          </w:rPr>
          <w:t>N 58-ФЗ</w:t>
        </w:r>
      </w:hyperlink>
      <w:r>
        <w:rPr>
          <w:rFonts w:cs="Calibri"/>
        </w:rPr>
        <w:t xml:space="preserve">, от 29.12.2006 </w:t>
      </w:r>
      <w:hyperlink r:id="rId101" w:history="1">
        <w:r>
          <w:rPr>
            <w:rFonts w:cs="Calibri"/>
            <w:color w:val="0000FF"/>
          </w:rPr>
          <w:t>N 258-ФЗ</w:t>
        </w:r>
      </w:hyperlink>
      <w:r>
        <w:rPr>
          <w:rFonts w:cs="Calibri"/>
        </w:rPr>
        <w:t xml:space="preserve">, от 29.12.2014 </w:t>
      </w:r>
      <w:hyperlink r:id="rId102"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Каждый гражданин для совершения нотариального действия вправе обратиться к любому нотариусу, за исключением случаев, предусмотренных </w:t>
      </w:r>
      <w:hyperlink w:anchor="Par840" w:history="1">
        <w:r>
          <w:rPr>
            <w:rFonts w:cs="Calibri"/>
            <w:color w:val="0000FF"/>
          </w:rPr>
          <w:t>статьей 40</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7" w:name="Par209"/>
      <w:bookmarkEnd w:id="27"/>
      <w:r>
        <w:rPr>
          <w:rFonts w:cs="Calibri"/>
        </w:rPr>
        <w:t>Статья 14. Присяга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впервые назначенный на должность, приносит присягу следующего содержания: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субъектов Российской Федерации может быть предусмотрен иной текст присяги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03"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8" w:name="Par216"/>
      <w:bookmarkEnd w:id="28"/>
      <w:r>
        <w:rPr>
          <w:rFonts w:cs="Calibri"/>
        </w:rPr>
        <w:t>Статья 14.1. Приостановление полномочий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0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Полномочия нотариуса приостанавливаются в случае: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1) отсутствия у нотариуса договора страхования гражданской ответственности или несоответствия заключенного договора </w:t>
      </w:r>
      <w:hyperlink w:anchor="Par275" w:history="1">
        <w:r>
          <w:rPr>
            <w:rFonts w:cs="Calibri"/>
            <w:color w:val="0000FF"/>
          </w:rPr>
          <w:t>требованиям</w:t>
        </w:r>
      </w:hyperlink>
      <w:r>
        <w:rPr>
          <w:rFonts w:cs="Calibri"/>
        </w:rPr>
        <w:t xml:space="preserve"> настоящих Основ до дня заключения такого договора;</w:t>
      </w:r>
    </w:p>
    <w:p w:rsidR="008A0152" w:rsidRDefault="008A0152">
      <w:pPr>
        <w:widowControl w:val="0"/>
        <w:autoSpaceDE w:val="0"/>
        <w:autoSpaceDN w:val="0"/>
        <w:adjustRightInd w:val="0"/>
        <w:spacing w:after="0" w:line="240" w:lineRule="auto"/>
        <w:ind w:firstLine="540"/>
        <w:jc w:val="both"/>
        <w:rPr>
          <w:rFonts w:cs="Calibri"/>
        </w:rPr>
      </w:pPr>
      <w:bookmarkStart w:id="29" w:name="Par222"/>
      <w:bookmarkEnd w:id="29"/>
      <w:r>
        <w:rPr>
          <w:rFonts w:cs="Calibri"/>
        </w:rPr>
        <w:t>2) 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rsidR="008A0152" w:rsidRDefault="008A0152">
      <w:pPr>
        <w:widowControl w:val="0"/>
        <w:autoSpaceDE w:val="0"/>
        <w:autoSpaceDN w:val="0"/>
        <w:adjustRightInd w:val="0"/>
        <w:spacing w:after="0" w:line="240" w:lineRule="auto"/>
        <w:ind w:firstLine="540"/>
        <w:jc w:val="both"/>
        <w:rPr>
          <w:rFonts w:cs="Calibri"/>
        </w:rPr>
      </w:pPr>
      <w:bookmarkStart w:id="30" w:name="Par223"/>
      <w:bookmarkEnd w:id="30"/>
      <w:r>
        <w:rPr>
          <w:rFonts w:cs="Calibri"/>
        </w:rPr>
        <w:t>3) 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Приостановление полномочий нотариуса производится судом по представлению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Копия определения суда направляется нотариусу, полномочия которого приостанавливаются, в нотариальную палату и территориальный орган юстиции.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Полномочия нотариуса возобновляются автоматически со дня принятия решения об отмене мер пресечения или принуждения, предусмотренных </w:t>
      </w:r>
      <w:hyperlink w:anchor="Par222" w:history="1">
        <w:r>
          <w:rPr>
            <w:rFonts w:cs="Calibri"/>
            <w:color w:val="0000FF"/>
          </w:rPr>
          <w:t>пунктом 2</w:t>
        </w:r>
      </w:hyperlink>
      <w:r>
        <w:rPr>
          <w:rFonts w:cs="Calibri"/>
        </w:rPr>
        <w:t xml:space="preserve"> или </w:t>
      </w:r>
      <w:hyperlink w:anchor="Par223" w:history="1">
        <w:r>
          <w:rPr>
            <w:rFonts w:cs="Calibri"/>
            <w:color w:val="0000FF"/>
          </w:rPr>
          <w:t>3 части первой</w:t>
        </w:r>
      </w:hyperlink>
      <w:r>
        <w:rPr>
          <w:rFonts w:cs="Calibri"/>
        </w:rPr>
        <w:t xml:space="preserve">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законности применения средств видеонаблюдения в нотариальных конторах см. </w:t>
      </w:r>
      <w:hyperlink r:id="rId105" w:history="1">
        <w:r>
          <w:rPr>
            <w:rFonts w:cs="Calibri"/>
            <w:color w:val="0000FF"/>
          </w:rPr>
          <w:t>письмо</w:t>
        </w:r>
      </w:hyperlink>
      <w:r>
        <w:rPr>
          <w:rFonts w:cs="Calibri"/>
        </w:rPr>
        <w:t xml:space="preserve"> ФНП от 02.04.2013 N 735/06-06.</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Федеральным </w:t>
      </w:r>
      <w:hyperlink r:id="rId106" w:history="1">
        <w:r>
          <w:rPr>
            <w:rFonts w:cs="Calibri"/>
            <w:color w:val="0000FF"/>
          </w:rPr>
          <w:t>законом</w:t>
        </w:r>
      </w:hyperlink>
      <w:r>
        <w:rPr>
          <w:rFonts w:cs="Calibri"/>
        </w:rPr>
        <w:t xml:space="preserve"> от 28.07.2004 N 88-ФЗ Федеральный </w:t>
      </w:r>
      <w:hyperlink r:id="rId107" w:history="1">
        <w:r>
          <w:rPr>
            <w:rFonts w:cs="Calibri"/>
            <w:color w:val="0000FF"/>
          </w:rPr>
          <w:t>закон</w:t>
        </w:r>
      </w:hyperlink>
      <w:r>
        <w:rPr>
          <w:rFonts w:cs="Calibri"/>
        </w:rPr>
        <w:t xml:space="preserve"> от 07.08.2001 N 115-ФЗ "О противодействии легализации (отмыванию) доходов, полученных преступным путем, и финансированию терроризма" дополнен </w:t>
      </w:r>
      <w:hyperlink r:id="rId108" w:history="1">
        <w:r>
          <w:rPr>
            <w:rFonts w:cs="Calibri"/>
            <w:color w:val="0000FF"/>
          </w:rPr>
          <w:t>статьей 7.1,</w:t>
        </w:r>
      </w:hyperlink>
      <w:r>
        <w:rPr>
          <w:rFonts w:cs="Calibri"/>
        </w:rPr>
        <w:t xml:space="preserve"> устанавливающей права и обязанности нотариусов в случаях, когда они готовят или осуществляют от имени или по поручению своего клиента операции с денежными средствами или иным имуществом.</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jc w:val="center"/>
        <w:outlineLvl w:val="1"/>
        <w:rPr>
          <w:rFonts w:cs="Calibri"/>
          <w:b/>
          <w:bCs/>
        </w:rPr>
      </w:pPr>
      <w:bookmarkStart w:id="31" w:name="Par236"/>
      <w:bookmarkEnd w:id="31"/>
      <w:r>
        <w:rPr>
          <w:rFonts w:cs="Calibri"/>
          <w:b/>
          <w:bCs/>
        </w:rPr>
        <w:t>Глава III. ПРАВА, ОБЯЗАННОСТИ И ОТВЕТСТВЕННОСТЬ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32" w:name="Par238"/>
      <w:bookmarkEnd w:id="32"/>
      <w:r>
        <w:rPr>
          <w:rFonts w:cs="Calibri"/>
        </w:rPr>
        <w:t>Статья 15. Права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имеет право:</w:t>
      </w:r>
    </w:p>
    <w:p w:rsidR="008A0152" w:rsidRDefault="008A0152">
      <w:pPr>
        <w:widowControl w:val="0"/>
        <w:autoSpaceDE w:val="0"/>
        <w:autoSpaceDN w:val="0"/>
        <w:adjustRightInd w:val="0"/>
        <w:spacing w:after="0" w:line="240" w:lineRule="auto"/>
        <w:ind w:firstLine="540"/>
        <w:jc w:val="both"/>
        <w:rPr>
          <w:rFonts w:cs="Calibri"/>
        </w:rPr>
      </w:pPr>
      <w:r>
        <w:rPr>
          <w:rFonts w:cs="Calibri"/>
        </w:rPr>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09"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представлять в установленных федеральным </w:t>
      </w:r>
      <w:hyperlink r:id="rId110" w:history="1">
        <w:r>
          <w:rPr>
            <w:rFonts w:cs="Calibri"/>
            <w:color w:val="0000FF"/>
          </w:rPr>
          <w:t>законом</w:t>
        </w:r>
      </w:hyperlink>
      <w:r>
        <w:rPr>
          <w:rFonts w:cs="Calibri"/>
        </w:rPr>
        <w:t xml:space="preserve"> случаях и порядке заявление о государственной регистрации прав на недвижимое имущество и сделок с ним и иные необходимые документы в орган, осуществляющий государственную регистрацию прав на недвижимое имущество и сделок с ним, и получать свидетельства о государственной регистрации прав и иные документы, выдаваемые этим органом.</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11"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субъектов Российской Федерации нотариусу могут быть предоставлены и иные права.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12"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33" w:name="Par250"/>
      <w:bookmarkEnd w:id="33"/>
      <w:r>
        <w:rPr>
          <w:rFonts w:cs="Calibri"/>
        </w:rPr>
        <w:t>Статья 16. Обязанности нотариуса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соответствии с Налоговым </w:t>
      </w:r>
      <w:hyperlink r:id="rId113" w:history="1">
        <w:r>
          <w:rPr>
            <w:rFonts w:cs="Calibri"/>
            <w:color w:val="0000FF"/>
          </w:rPr>
          <w:t>кодексом</w:t>
        </w:r>
      </w:hyperlink>
      <w:r>
        <w:rPr>
          <w:rFonts w:cs="Calibri"/>
        </w:rPr>
        <w:t xml:space="preserve"> РФ нотариусы обязаны сообщать в налоговые органы о выдаче свидетельств о праве на наследство и о нотариальном удостоверении договоров дарения.</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выполняет свои обязанности в соответствии с настоящими Основами, законодательством субъектов Российской Федерации и присягой.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14"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Часть четвертая утратила силу. - Федеральный </w:t>
      </w:r>
      <w:hyperlink r:id="rId115" w:history="1">
        <w:r>
          <w:rPr>
            <w:rFonts w:cs="Calibri"/>
            <w:color w:val="0000FF"/>
          </w:rPr>
          <w:t>закон</w:t>
        </w:r>
      </w:hyperlink>
      <w:r>
        <w:rPr>
          <w:rFonts w:cs="Calibri"/>
        </w:rPr>
        <w:t xml:space="preserve"> от 01.07.2005 N 78-ФЗ.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34" w:name="Par262"/>
      <w:bookmarkEnd w:id="34"/>
      <w:r>
        <w:rPr>
          <w:rFonts w:cs="Calibri"/>
        </w:rPr>
        <w:t>Статья 17. Ответственность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16"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35" w:name="Par266"/>
      <w:bookmarkEnd w:id="35"/>
      <w:r>
        <w:rPr>
          <w:rFonts w:cs="Calibri"/>
        </w:rPr>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w:t>
      </w:r>
    </w:p>
    <w:p w:rsidR="008A0152" w:rsidRDefault="008A0152">
      <w:pPr>
        <w:widowControl w:val="0"/>
        <w:autoSpaceDE w:val="0"/>
        <w:autoSpaceDN w:val="0"/>
        <w:adjustRightInd w:val="0"/>
        <w:spacing w:after="0" w:line="240" w:lineRule="auto"/>
        <w:ind w:firstLine="540"/>
        <w:jc w:val="both"/>
        <w:rPr>
          <w:rFonts w:cs="Calibri"/>
        </w:rPr>
      </w:pPr>
      <w:bookmarkStart w:id="36" w:name="Par267"/>
      <w:bookmarkEnd w:id="36"/>
      <w:r>
        <w:rPr>
          <w:rFonts w:cs="Calibri"/>
        </w:rP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Вред, причиненный имуществу гражданина или юридического лица в случаях, указанных в </w:t>
      </w:r>
      <w:hyperlink w:anchor="Par266" w:history="1">
        <w:r>
          <w:rPr>
            <w:rFonts w:cs="Calibri"/>
            <w:color w:val="0000FF"/>
          </w:rPr>
          <w:t>частях первой</w:t>
        </w:r>
      </w:hyperlink>
      <w:r>
        <w:rPr>
          <w:rFonts w:cs="Calibri"/>
        </w:rPr>
        <w:t xml:space="preserve"> и </w:t>
      </w:r>
      <w:hyperlink w:anchor="Par267" w:history="1">
        <w:r>
          <w:rPr>
            <w:rFonts w:cs="Calibri"/>
            <w:color w:val="0000FF"/>
          </w:rPr>
          <w:t>второй</w:t>
        </w:r>
      </w:hyperlink>
      <w:r>
        <w:rPr>
          <w:rFonts w:cs="Calibri"/>
        </w:rPr>
        <w:t xml:space="preserve">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Государство несет ответственность за вред, причиненный действиями (бездействием) нотариуса, работающего в государственной нотариальной конторе, в соответствии со </w:t>
      </w:r>
      <w:hyperlink r:id="rId117" w:history="1">
        <w:r>
          <w:rPr>
            <w:rFonts w:cs="Calibri"/>
            <w:color w:val="0000FF"/>
          </w:rPr>
          <w:t>статьей 1069</w:t>
        </w:r>
      </w:hyperlink>
      <w:r>
        <w:rPr>
          <w:rFonts w:cs="Calibri"/>
        </w:rPr>
        <w:t xml:space="preserve"> Гражданского кодекса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несет дисциплинарную ответственность за нарушения, предусмотренные Кодексом профессиональной этики нотариусов в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37" w:name="Par275"/>
      <w:bookmarkEnd w:id="37"/>
      <w:r>
        <w:rPr>
          <w:rFonts w:cs="Calibri"/>
        </w:rPr>
        <w:t>Статья 18. Страхование деятельности нотариуса, занимающегося частной практикой</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18" w:history="1">
        <w:r>
          <w:rPr>
            <w:rFonts w:cs="Calibri"/>
            <w:color w:val="0000FF"/>
          </w:rPr>
          <w:t>закона</w:t>
        </w:r>
      </w:hyperlink>
      <w:r>
        <w:rPr>
          <w:rFonts w:cs="Calibri"/>
        </w:rPr>
        <w:t xml:space="preserve"> от 30.12.2008 N 312-ФЗ)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аккредитованной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требования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первая в ред. Федерального </w:t>
      </w:r>
      <w:hyperlink r:id="rId11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w:t>
      </w:r>
      <w:hyperlink r:id="rId120" w:history="1">
        <w:r>
          <w:rPr>
            <w:rFonts w:cs="Calibri"/>
            <w:color w:val="0000FF"/>
          </w:rPr>
          <w:t>законодательством</w:t>
        </w:r>
      </w:hyperlink>
      <w:r>
        <w:rPr>
          <w:rFonts w:cs="Calibri"/>
        </w:rPr>
        <w:t xml:space="preserve">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8A0152" w:rsidRDefault="008A0152">
      <w:pPr>
        <w:widowControl w:val="0"/>
        <w:autoSpaceDE w:val="0"/>
        <w:autoSpaceDN w:val="0"/>
        <w:adjustRightInd w:val="0"/>
        <w:spacing w:after="0" w:line="240" w:lineRule="auto"/>
        <w:ind w:firstLine="540"/>
        <w:jc w:val="both"/>
        <w:rPr>
          <w:rFonts w:cs="Calibri"/>
        </w:rPr>
      </w:pPr>
      <w:r>
        <w:rPr>
          <w:rFonts w:cs="Calibri"/>
        </w:rPr>
        <w:t>Страховые тарифы по договору страхования гражданской ответственности нотариуса определяются страховщиком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rsidR="008A0152" w:rsidRDefault="008A0152">
      <w:pPr>
        <w:widowControl w:val="0"/>
        <w:autoSpaceDE w:val="0"/>
        <w:autoSpaceDN w:val="0"/>
        <w:adjustRightInd w:val="0"/>
        <w:spacing w:after="0" w:line="240" w:lineRule="auto"/>
        <w:ind w:firstLine="540"/>
        <w:jc w:val="both"/>
        <w:rPr>
          <w:rFonts w:cs="Calibri"/>
        </w:rPr>
      </w:pPr>
      <w:r>
        <w:rPr>
          <w:rFonts w:cs="Calibri"/>
        </w:rPr>
        <w:t>1) 2 000 000 рублей по договору страхования гражданской ответственности нотариуса, имеющего нотариальную контору в городском поселении;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21" w:history="1">
        <w:r>
          <w:rPr>
            <w:rFonts w:cs="Calibri"/>
            <w:color w:val="0000FF"/>
          </w:rPr>
          <w:t>закона</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r>
        <w:rPr>
          <w:rFonts w:cs="Calibri"/>
        </w:rPr>
        <w:t>2) 1 500 000 рублей по договору страхования гражданской ответственности нотариуса, имеющего нотариальную контору в сельском поселении.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22" w:history="1">
        <w:r>
          <w:rPr>
            <w:rFonts w:cs="Calibri"/>
            <w:color w:val="0000FF"/>
          </w:rPr>
          <w:t>закона</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и удостоверяющий договоры ипотеки, обязан заключить договор гражданской ответственности на сумму не менее 5 000 000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седьмая введена Федеральным </w:t>
      </w:r>
      <w:hyperlink r:id="rId123" w:history="1">
        <w:r>
          <w:rPr>
            <w:rFonts w:cs="Calibri"/>
            <w:color w:val="0000FF"/>
          </w:rPr>
          <w:t>законом</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r>
        <w:rPr>
          <w:rFonts w:cs="Calibri"/>
        </w:rPr>
        <w:t>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страховщиком или объединением страховщиков.</w:t>
      </w:r>
    </w:p>
    <w:p w:rsidR="008A0152" w:rsidRDefault="008A0152">
      <w:pPr>
        <w:widowControl w:val="0"/>
        <w:autoSpaceDE w:val="0"/>
        <w:autoSpaceDN w:val="0"/>
        <w:adjustRightInd w:val="0"/>
        <w:spacing w:after="0" w:line="240" w:lineRule="auto"/>
        <w:ind w:firstLine="540"/>
        <w:jc w:val="both"/>
        <w:rPr>
          <w:rFonts w:cs="Calibri"/>
        </w:rPr>
      </w:pPr>
      <w:r>
        <w:rPr>
          <w:rFonts w:cs="Calibri"/>
        </w:rPr>
        <w:t>Страховое возмещение осуществляется в размере реально понесенного ущерба, но в пределах страховой суммы.</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субъекта Российской Федерации в целях обеспечения имущественной ответственности нотариусов - членов нотариальной палаты заключает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24" w:history="1">
        <w:r>
          <w:rPr>
            <w:rFonts w:cs="Calibri"/>
            <w:color w:val="0000FF"/>
          </w:rPr>
          <w:t>закона</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Часть одиннадцатая утратила силу. - Федеральный </w:t>
      </w:r>
      <w:hyperlink r:id="rId125" w:history="1">
        <w:r>
          <w:rPr>
            <w:rFonts w:cs="Calibri"/>
            <w:color w:val="0000FF"/>
          </w:rPr>
          <w:t>закон</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r>
        <w:rPr>
          <w:rFonts w:cs="Calibri"/>
        </w:rPr>
        <w:t>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Контроль за соблюдением нотариусами требований настоящей статьи осуществляется нотариальными палатами субъектов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Компенсационные выплаты из компенсационного фонда Федеральной нотариальной палаты на основании положений статьи 18.1 данного документа (в редакции Федерального закона от 29.12.2014 N 457-ФЗ) будут </w:t>
      </w:r>
      <w:hyperlink r:id="rId126" w:history="1">
        <w:r>
          <w:rPr>
            <w:rFonts w:cs="Calibri"/>
            <w:color w:val="0000FF"/>
          </w:rPr>
          <w:t>производиться</w:t>
        </w:r>
      </w:hyperlink>
      <w:r>
        <w:rPr>
          <w:rFonts w:cs="Calibri"/>
        </w:rPr>
        <w:t xml:space="preserve"> с 1 января 2018 года.</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38" w:name="Par304"/>
      <w:bookmarkEnd w:id="38"/>
      <w:r>
        <w:rPr>
          <w:rFonts w:cs="Calibri"/>
        </w:rPr>
        <w:t>Статья 18.1. Компенсационный фонд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27"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ar614" w:history="1">
        <w:r>
          <w:rPr>
            <w:rFonts w:cs="Calibri"/>
            <w:color w:val="0000FF"/>
          </w:rPr>
          <w:t>частью второй статьи 32</w:t>
        </w:r>
      </w:hyperlink>
      <w:r>
        <w:rPr>
          <w:rFonts w:cs="Calibri"/>
        </w:rPr>
        <w:t xml:space="preserve">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w:t>
      </w:r>
    </w:p>
    <w:p w:rsidR="008A0152" w:rsidRDefault="008A0152">
      <w:pPr>
        <w:widowControl w:val="0"/>
        <w:autoSpaceDE w:val="0"/>
        <w:autoSpaceDN w:val="0"/>
        <w:adjustRightInd w:val="0"/>
        <w:spacing w:after="0" w:line="240" w:lineRule="auto"/>
        <w:ind w:firstLine="540"/>
        <w:jc w:val="both"/>
        <w:rPr>
          <w:rFonts w:cs="Calibri"/>
        </w:rPr>
      </w:pPr>
      <w:r>
        <w:rPr>
          <w:rFonts w:cs="Calibri"/>
        </w:rPr>
        <w:t>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w:t>
      </w:r>
    </w:p>
    <w:p w:rsidR="008A0152" w:rsidRDefault="008A0152">
      <w:pPr>
        <w:widowControl w:val="0"/>
        <w:autoSpaceDE w:val="0"/>
        <w:autoSpaceDN w:val="0"/>
        <w:adjustRightInd w:val="0"/>
        <w:spacing w:after="0" w:line="240" w:lineRule="auto"/>
        <w:ind w:firstLine="540"/>
        <w:jc w:val="both"/>
        <w:rPr>
          <w:rFonts w:cs="Calibri"/>
        </w:rPr>
      </w:pPr>
      <w:r>
        <w:rPr>
          <w:rFonts w:cs="Calibri"/>
        </w:rPr>
        <w:t>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1) 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2) 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3) невозможность исполнения решения суда о возмещении причиненного нотариусом вреда за счет личного имущества нотариуса.</w:t>
      </w:r>
    </w:p>
    <w:p w:rsidR="008A0152" w:rsidRDefault="008A0152">
      <w:pPr>
        <w:widowControl w:val="0"/>
        <w:autoSpaceDE w:val="0"/>
        <w:autoSpaceDN w:val="0"/>
        <w:adjustRightInd w:val="0"/>
        <w:spacing w:after="0" w:line="240" w:lineRule="auto"/>
        <w:ind w:firstLine="540"/>
        <w:jc w:val="both"/>
        <w:rPr>
          <w:rFonts w:cs="Calibri"/>
        </w:rPr>
      </w:pPr>
      <w:bookmarkStart w:id="39" w:name="Par315"/>
      <w:bookmarkEnd w:id="39"/>
      <w:r>
        <w:rPr>
          <w:rFonts w:cs="Calibri"/>
        </w:rPr>
        <w:t>К требованию о компенсационной выплате из компенсационного фонда должны быть приложены:</w:t>
      </w:r>
    </w:p>
    <w:p w:rsidR="008A0152" w:rsidRDefault="008A0152">
      <w:pPr>
        <w:widowControl w:val="0"/>
        <w:autoSpaceDE w:val="0"/>
        <w:autoSpaceDN w:val="0"/>
        <w:adjustRightInd w:val="0"/>
        <w:spacing w:after="0" w:line="240" w:lineRule="auto"/>
        <w:ind w:firstLine="540"/>
        <w:jc w:val="both"/>
        <w:rPr>
          <w:rFonts w:cs="Calibri"/>
        </w:rPr>
      </w:pPr>
      <w:r>
        <w:rPr>
          <w:rFonts w:cs="Calibri"/>
        </w:rPr>
        <w:t>1) решение суда о взыскании с нотариуса причиненного им вреда в определенном размере;</w:t>
      </w:r>
    </w:p>
    <w:p w:rsidR="008A0152" w:rsidRDefault="008A0152">
      <w:pPr>
        <w:widowControl w:val="0"/>
        <w:autoSpaceDE w:val="0"/>
        <w:autoSpaceDN w:val="0"/>
        <w:adjustRightInd w:val="0"/>
        <w:spacing w:after="0" w:line="240" w:lineRule="auto"/>
        <w:ind w:firstLine="540"/>
        <w:jc w:val="both"/>
        <w:rPr>
          <w:rFonts w:cs="Calibri"/>
        </w:rPr>
      </w:pPr>
      <w:r>
        <w:rPr>
          <w:rFonts w:cs="Calibri"/>
        </w:rPr>
        <w:t>2) документы, подтверждающие осуществление страховой организацией страховой выплаты по договору страхования гражданской ответственности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3) документы, подтверждающие осуществление страховой организацией страховой выплаты по договору коллективного страхования гражданской ответственности нотариусов;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4) 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1) причиненный нотариусом вред возмещен в полном размере за счет страховых выплат;</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2) документы, установленные </w:t>
      </w:r>
      <w:hyperlink w:anchor="Par315" w:history="1">
        <w:r>
          <w:rPr>
            <w:rFonts w:cs="Calibri"/>
            <w:color w:val="0000FF"/>
          </w:rPr>
          <w:t>частью пятой</w:t>
        </w:r>
      </w:hyperlink>
      <w:r>
        <w:rPr>
          <w:rFonts w:cs="Calibri"/>
        </w:rPr>
        <w:t xml:space="preserve"> настоящей статьи, не приложены к требованию о компенсационной выплате или сведения, содержащиеся в них, являются недостоверными.</w:t>
      </w:r>
    </w:p>
    <w:p w:rsidR="008A0152" w:rsidRDefault="008A0152">
      <w:pPr>
        <w:widowControl w:val="0"/>
        <w:autoSpaceDE w:val="0"/>
        <w:autoSpaceDN w:val="0"/>
        <w:adjustRightInd w:val="0"/>
        <w:spacing w:after="0" w:line="240" w:lineRule="auto"/>
        <w:ind w:firstLine="540"/>
        <w:jc w:val="both"/>
        <w:rPr>
          <w:rFonts w:cs="Calibri"/>
        </w:rPr>
      </w:pPr>
      <w:r>
        <w:rPr>
          <w:rFonts w:cs="Calibri"/>
        </w:rPr>
        <w:t>Компенсационная выплата в денежной форме направляется на счет, указанный в требовании о компенсационной выплате.</w:t>
      </w:r>
    </w:p>
    <w:p w:rsidR="008A0152" w:rsidRDefault="008A0152">
      <w:pPr>
        <w:widowControl w:val="0"/>
        <w:autoSpaceDE w:val="0"/>
        <w:autoSpaceDN w:val="0"/>
        <w:adjustRightInd w:val="0"/>
        <w:spacing w:after="0" w:line="240" w:lineRule="auto"/>
        <w:ind w:firstLine="540"/>
        <w:jc w:val="both"/>
        <w:rPr>
          <w:rFonts w:cs="Calibri"/>
        </w:rPr>
      </w:pPr>
      <w:r>
        <w:rPr>
          <w:rFonts w:cs="Calibri"/>
        </w:rPr>
        <w:t>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палат, если указанные обязательства не связаны с осуществлением компенсационных выплат, предусмотренных настоящей статьей.</w:t>
      </w:r>
    </w:p>
    <w:p w:rsidR="008A0152" w:rsidRDefault="008A0152">
      <w:pPr>
        <w:widowControl w:val="0"/>
        <w:autoSpaceDE w:val="0"/>
        <w:autoSpaceDN w:val="0"/>
        <w:adjustRightInd w:val="0"/>
        <w:spacing w:after="0" w:line="240" w:lineRule="auto"/>
        <w:ind w:firstLine="540"/>
        <w:jc w:val="both"/>
        <w:rPr>
          <w:rFonts w:cs="Calibri"/>
        </w:rPr>
      </w:pPr>
      <w:r>
        <w:rPr>
          <w:rFonts w:cs="Calibri"/>
        </w:rPr>
        <w:t>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rsidR="008A0152" w:rsidRDefault="008A0152">
      <w:pPr>
        <w:widowControl w:val="0"/>
        <w:autoSpaceDE w:val="0"/>
        <w:autoSpaceDN w:val="0"/>
        <w:adjustRightInd w:val="0"/>
        <w:spacing w:after="0" w:line="240" w:lineRule="auto"/>
        <w:ind w:firstLine="540"/>
        <w:jc w:val="both"/>
        <w:rPr>
          <w:rFonts w:cs="Calibri"/>
        </w:rPr>
      </w:pPr>
      <w:r>
        <w:rPr>
          <w:rFonts w:cs="Calibri"/>
        </w:rPr>
        <w:t>1) управляющей компанией на основании договора доверительного управления средствами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2) Федеральной нотариальной палатой путем размещения денежных средств в рублях на счетах в российских кредитных организациях, в том числе в депозиты.</w:t>
      </w:r>
    </w:p>
    <w:p w:rsidR="008A0152" w:rsidRDefault="008A0152">
      <w:pPr>
        <w:widowControl w:val="0"/>
        <w:autoSpaceDE w:val="0"/>
        <w:autoSpaceDN w:val="0"/>
        <w:adjustRightInd w:val="0"/>
        <w:spacing w:after="0" w:line="240" w:lineRule="auto"/>
        <w:ind w:firstLine="540"/>
        <w:jc w:val="both"/>
        <w:rPr>
          <w:rFonts w:cs="Calibri"/>
        </w:rPr>
      </w:pPr>
      <w:r>
        <w:rPr>
          <w:rFonts w:cs="Calibri"/>
        </w:rPr>
        <w:t>Выбор управляющей компании осуществляется на основании открытого конкурса.</w:t>
      </w:r>
    </w:p>
    <w:p w:rsidR="008A0152" w:rsidRDefault="008A0152">
      <w:pPr>
        <w:widowControl w:val="0"/>
        <w:autoSpaceDE w:val="0"/>
        <w:autoSpaceDN w:val="0"/>
        <w:adjustRightInd w:val="0"/>
        <w:spacing w:after="0" w:line="240" w:lineRule="auto"/>
        <w:ind w:firstLine="540"/>
        <w:jc w:val="both"/>
        <w:rPr>
          <w:rFonts w:cs="Calibri"/>
        </w:rPr>
      </w:pPr>
      <w:r>
        <w:rPr>
          <w:rFonts w:cs="Calibri"/>
        </w:rPr>
        <w:t>Средства компенсационного фонда допускается размещать исключительно в:</w:t>
      </w:r>
    </w:p>
    <w:p w:rsidR="008A0152" w:rsidRDefault="008A0152">
      <w:pPr>
        <w:widowControl w:val="0"/>
        <w:autoSpaceDE w:val="0"/>
        <w:autoSpaceDN w:val="0"/>
        <w:adjustRightInd w:val="0"/>
        <w:spacing w:after="0" w:line="240" w:lineRule="auto"/>
        <w:ind w:firstLine="540"/>
        <w:jc w:val="both"/>
        <w:rPr>
          <w:rFonts w:cs="Calibri"/>
        </w:rPr>
      </w:pPr>
      <w:bookmarkStart w:id="40" w:name="Par333"/>
      <w:bookmarkEnd w:id="40"/>
      <w:r>
        <w:rPr>
          <w:rFonts w:cs="Calibri"/>
        </w:rPr>
        <w:t>1) государственные ценные бумаги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bookmarkStart w:id="41" w:name="Par334"/>
      <w:bookmarkEnd w:id="41"/>
      <w:r>
        <w:rPr>
          <w:rFonts w:cs="Calibri"/>
        </w:rPr>
        <w:t>2) государственные ценные бумаги субъектов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bookmarkStart w:id="42" w:name="Par335"/>
      <w:bookmarkEnd w:id="42"/>
      <w:r>
        <w:rPr>
          <w:rFonts w:cs="Calibri"/>
        </w:rPr>
        <w:t xml:space="preserve">3) облигации российских эмитентов наряду с указанными в </w:t>
      </w:r>
      <w:hyperlink w:anchor="Par333" w:history="1">
        <w:r>
          <w:rPr>
            <w:rFonts w:cs="Calibri"/>
            <w:color w:val="0000FF"/>
          </w:rPr>
          <w:t>абзацах втором</w:t>
        </w:r>
      </w:hyperlink>
      <w:r>
        <w:rPr>
          <w:rFonts w:cs="Calibri"/>
        </w:rPr>
        <w:t xml:space="preserve"> и </w:t>
      </w:r>
      <w:hyperlink w:anchor="Par334" w:history="1">
        <w:r>
          <w:rPr>
            <w:rFonts w:cs="Calibri"/>
            <w:color w:val="0000FF"/>
          </w:rPr>
          <w:t>третьем</w:t>
        </w:r>
      </w:hyperlink>
      <w:r>
        <w:rPr>
          <w:rFonts w:cs="Calibri"/>
        </w:rPr>
        <w:t xml:space="preserve"> настоящей части ценными бумагами;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4) акции российских эмитентов, созданных в форме публичных акционерных обществ;</w:t>
      </w:r>
    </w:p>
    <w:p w:rsidR="008A0152" w:rsidRDefault="008A0152">
      <w:pPr>
        <w:widowControl w:val="0"/>
        <w:autoSpaceDE w:val="0"/>
        <w:autoSpaceDN w:val="0"/>
        <w:adjustRightInd w:val="0"/>
        <w:spacing w:after="0" w:line="240" w:lineRule="auto"/>
        <w:ind w:firstLine="540"/>
        <w:jc w:val="both"/>
        <w:rPr>
          <w:rFonts w:cs="Calibri"/>
        </w:rPr>
      </w:pPr>
      <w:bookmarkStart w:id="43" w:name="Par337"/>
      <w:bookmarkEnd w:id="43"/>
      <w:r>
        <w:rPr>
          <w:rFonts w:cs="Calibri"/>
        </w:rPr>
        <w:t>5) ипотечные ценные бумаги, выпущенные в соответствии с законодательством Российской Федерации об ипотечных ценных бумагах;</w:t>
      </w:r>
    </w:p>
    <w:p w:rsidR="008A0152" w:rsidRDefault="008A0152">
      <w:pPr>
        <w:widowControl w:val="0"/>
        <w:autoSpaceDE w:val="0"/>
        <w:autoSpaceDN w:val="0"/>
        <w:adjustRightInd w:val="0"/>
        <w:spacing w:after="0" w:line="240" w:lineRule="auto"/>
        <w:ind w:firstLine="540"/>
        <w:jc w:val="both"/>
        <w:rPr>
          <w:rFonts w:cs="Calibri"/>
        </w:rPr>
      </w:pPr>
      <w:bookmarkStart w:id="44" w:name="Par338"/>
      <w:bookmarkEnd w:id="44"/>
      <w:r>
        <w:rPr>
          <w:rFonts w:cs="Calibri"/>
        </w:rPr>
        <w:t>6) денежные средства в рублях на счетах в российских кредитных организациях, в том числе в депозиты;</w:t>
      </w:r>
    </w:p>
    <w:p w:rsidR="008A0152" w:rsidRDefault="008A0152">
      <w:pPr>
        <w:widowControl w:val="0"/>
        <w:autoSpaceDE w:val="0"/>
        <w:autoSpaceDN w:val="0"/>
        <w:adjustRightInd w:val="0"/>
        <w:spacing w:after="0" w:line="240" w:lineRule="auto"/>
        <w:ind w:firstLine="540"/>
        <w:jc w:val="both"/>
        <w:rPr>
          <w:rFonts w:cs="Calibri"/>
        </w:rPr>
      </w:pPr>
      <w:r>
        <w:rPr>
          <w:rFonts w:cs="Calibri"/>
        </w:rPr>
        <w:t>7) иностранную валюту на счетах в российских кредитных организациях, в том числе в депозиты.</w:t>
      </w:r>
    </w:p>
    <w:p w:rsidR="008A0152" w:rsidRDefault="008A0152">
      <w:pPr>
        <w:widowControl w:val="0"/>
        <w:autoSpaceDE w:val="0"/>
        <w:autoSpaceDN w:val="0"/>
        <w:adjustRightInd w:val="0"/>
        <w:spacing w:after="0" w:line="240" w:lineRule="auto"/>
        <w:ind w:firstLine="540"/>
        <w:jc w:val="both"/>
        <w:rPr>
          <w:rFonts w:cs="Calibri"/>
        </w:rPr>
      </w:pPr>
      <w:r>
        <w:rPr>
          <w:rFonts w:cs="Calibri"/>
        </w:rPr>
        <w:t>Управляющие компании обязаны соблюдать следующие ограничения при размещении средств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1) средства компенсационного фонда могут быть размещены в активы, указанные в </w:t>
      </w:r>
      <w:hyperlink w:anchor="Par333" w:history="1">
        <w:r>
          <w:rPr>
            <w:rFonts w:cs="Calibri"/>
            <w:color w:val="0000FF"/>
          </w:rPr>
          <w:t>пунктах 1</w:t>
        </w:r>
      </w:hyperlink>
      <w:r>
        <w:rPr>
          <w:rFonts w:cs="Calibri"/>
        </w:rPr>
        <w:t xml:space="preserve"> - </w:t>
      </w:r>
      <w:hyperlink w:anchor="Par337" w:history="1">
        <w:r>
          <w:rPr>
            <w:rFonts w:cs="Calibri"/>
            <w:color w:val="0000FF"/>
          </w:rPr>
          <w:t>5 части четырнадцатой</w:t>
        </w:r>
      </w:hyperlink>
      <w:r>
        <w:rPr>
          <w:rFonts w:cs="Calibri"/>
        </w:rPr>
        <w:t xml:space="preserve"> настоящей статьи, только в случае, если они обращаются на организованном рынке ценных бумаг;</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2) активы, указанные в </w:t>
      </w:r>
      <w:hyperlink w:anchor="Par334" w:history="1">
        <w:r>
          <w:rPr>
            <w:rFonts w:cs="Calibri"/>
            <w:color w:val="0000FF"/>
          </w:rPr>
          <w:t>пунктах 2</w:t>
        </w:r>
      </w:hyperlink>
      <w:r>
        <w:rPr>
          <w:rFonts w:cs="Calibri"/>
        </w:rPr>
        <w:t xml:space="preserve">, </w:t>
      </w:r>
      <w:hyperlink w:anchor="Par335" w:history="1">
        <w:r>
          <w:rPr>
            <w:rFonts w:cs="Calibri"/>
            <w:color w:val="0000FF"/>
          </w:rPr>
          <w:t>3</w:t>
        </w:r>
      </w:hyperlink>
      <w:r>
        <w:rPr>
          <w:rFonts w:cs="Calibri"/>
        </w:rPr>
        <w:t xml:space="preserve"> и </w:t>
      </w:r>
      <w:hyperlink w:anchor="Par338" w:history="1">
        <w:r>
          <w:rPr>
            <w:rFonts w:cs="Calibri"/>
            <w:color w:val="0000FF"/>
          </w:rPr>
          <w:t>6 части четырнадцатой</w:t>
        </w:r>
      </w:hyperlink>
      <w:r>
        <w:rPr>
          <w:rFonts w:cs="Calibri"/>
        </w:rPr>
        <w:t xml:space="preserve"> настоящей статьи, могут составлять в совокупности не более чем тридцать процентов средств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3)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4) активы, указанные в </w:t>
      </w:r>
      <w:hyperlink w:anchor="Par333" w:history="1">
        <w:r>
          <w:rPr>
            <w:rFonts w:cs="Calibri"/>
            <w:color w:val="0000FF"/>
          </w:rPr>
          <w:t>пункте 1 части четырнадцатой</w:t>
        </w:r>
      </w:hyperlink>
      <w:r>
        <w:rPr>
          <w:rFonts w:cs="Calibri"/>
        </w:rPr>
        <w:t xml:space="preserve"> настоящей статьи, должны составлять не менее чем двадцать процентов средств компенсационного фонда.</w:t>
      </w:r>
    </w:p>
    <w:p w:rsidR="008A0152" w:rsidRDefault="008A0152">
      <w:pPr>
        <w:widowControl w:val="0"/>
        <w:autoSpaceDE w:val="0"/>
        <w:autoSpaceDN w:val="0"/>
        <w:adjustRightInd w:val="0"/>
        <w:spacing w:after="0" w:line="240" w:lineRule="auto"/>
        <w:ind w:firstLine="540"/>
        <w:jc w:val="both"/>
        <w:rPr>
          <w:rFonts w:cs="Calibri"/>
        </w:rPr>
      </w:pPr>
      <w:r>
        <w:rPr>
          <w:rFonts w:cs="Calibri"/>
        </w:rPr>
        <w:t>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своем сайте в информационно-телекоммуникационной сети "Интернет" ежегодный отчет о составе и структуре имущества, составляющего компенсационный фонд.</w:t>
      </w:r>
    </w:p>
    <w:p w:rsidR="008A0152" w:rsidRDefault="008A0152">
      <w:pPr>
        <w:widowControl w:val="0"/>
        <w:autoSpaceDE w:val="0"/>
        <w:autoSpaceDN w:val="0"/>
        <w:adjustRightInd w:val="0"/>
        <w:spacing w:after="0" w:line="240" w:lineRule="auto"/>
        <w:ind w:firstLine="540"/>
        <w:jc w:val="both"/>
        <w:rPr>
          <w:rFonts w:cs="Calibri"/>
        </w:rPr>
      </w:pPr>
      <w:r>
        <w:rPr>
          <w:rFonts w:cs="Calibri"/>
        </w:rPr>
        <w:t>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45" w:name="Par348"/>
      <w:bookmarkEnd w:id="45"/>
      <w:r>
        <w:rPr>
          <w:rFonts w:cs="Calibri"/>
          <w:b/>
          <w:bCs/>
        </w:rPr>
        <w:t>Глава IV. СТАЖЕР, ПОМОЩНИК НОТАРИУСА И ЛИЦА,</w:t>
      </w:r>
    </w:p>
    <w:p w:rsidR="008A0152" w:rsidRDefault="008A0152">
      <w:pPr>
        <w:widowControl w:val="0"/>
        <w:autoSpaceDE w:val="0"/>
        <w:autoSpaceDN w:val="0"/>
        <w:adjustRightInd w:val="0"/>
        <w:spacing w:after="0" w:line="240" w:lineRule="auto"/>
        <w:jc w:val="center"/>
        <w:rPr>
          <w:rFonts w:cs="Calibri"/>
          <w:b/>
          <w:bCs/>
        </w:rPr>
      </w:pPr>
      <w:r>
        <w:rPr>
          <w:rFonts w:cs="Calibri"/>
          <w:b/>
          <w:bCs/>
        </w:rPr>
        <w:t>ОБЕСПЕЧИВАЮЩИЕ ДЕЯТЕЛЬНОСТЬ НОТАРИУСА. ПОРЯДОК ЗАМЕЩЕНИЯ</w:t>
      </w:r>
    </w:p>
    <w:p w:rsidR="008A0152" w:rsidRDefault="008A0152">
      <w:pPr>
        <w:widowControl w:val="0"/>
        <w:autoSpaceDE w:val="0"/>
        <w:autoSpaceDN w:val="0"/>
        <w:adjustRightInd w:val="0"/>
        <w:spacing w:after="0" w:line="240" w:lineRule="auto"/>
        <w:jc w:val="center"/>
        <w:rPr>
          <w:rFonts w:cs="Calibri"/>
          <w:b/>
          <w:bCs/>
        </w:rPr>
      </w:pPr>
      <w:r>
        <w:rPr>
          <w:rFonts w:cs="Calibri"/>
          <w:b/>
          <w:bCs/>
        </w:rPr>
        <w:t>НОТАРИУСА, ЗАНИМАЮЩЕГОСЯ ЧАСТНОЙ ПРАКТИКОЙ</w:t>
      </w:r>
    </w:p>
    <w:p w:rsidR="008A0152" w:rsidRDefault="008A0152">
      <w:pPr>
        <w:widowControl w:val="0"/>
        <w:autoSpaceDE w:val="0"/>
        <w:autoSpaceDN w:val="0"/>
        <w:adjustRightInd w:val="0"/>
        <w:spacing w:after="0" w:line="240" w:lineRule="auto"/>
        <w:jc w:val="center"/>
        <w:rPr>
          <w:rFonts w:cs="Calibri"/>
        </w:rPr>
      </w:pPr>
      <w:r>
        <w:rPr>
          <w:rFonts w:cs="Calibri"/>
        </w:rPr>
        <w:t xml:space="preserve">(в ред. Федерального </w:t>
      </w:r>
      <w:hyperlink r:id="rId128"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46" w:name="Par353"/>
      <w:bookmarkEnd w:id="46"/>
      <w:r>
        <w:rPr>
          <w:rFonts w:cs="Calibri"/>
        </w:rPr>
        <w:t>Статья 19. Стажер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2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Стажировка проводится в целях подготовки данного гражданина к сдаче квалификационного экзамена. </w:t>
      </w:r>
      <w:hyperlink r:id="rId130" w:history="1">
        <w:r>
          <w:rPr>
            <w:rFonts w:cs="Calibri"/>
            <w:color w:val="0000FF"/>
          </w:rPr>
          <w:t>Порядок</w:t>
        </w:r>
      </w:hyperlink>
      <w:r>
        <w:rPr>
          <w:rFonts w:cs="Calibri"/>
        </w:rPr>
        <w:t xml:space="preserve"> прохождения стажировки утверждается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ind w:firstLine="540"/>
        <w:jc w:val="both"/>
        <w:rPr>
          <w:rFonts w:cs="Calibri"/>
        </w:rPr>
      </w:pPr>
      <w:r>
        <w:rPr>
          <w:rFonts w:cs="Calibri"/>
        </w:rPr>
        <w:t>Количество стажеров ежегодно определяется нотариальной палатой по согласованию с территориальным органом юстиции.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w:t>
      </w:r>
      <w:hyperlink r:id="rId131" w:history="1">
        <w:r>
          <w:rPr>
            <w:rFonts w:cs="Calibri"/>
            <w:color w:val="0000FF"/>
          </w:rPr>
          <w:t>порядке</w:t>
        </w:r>
      </w:hyperlink>
      <w:r>
        <w:rPr>
          <w:rFonts w:cs="Calibri"/>
        </w:rPr>
        <w:t>, установленном федеральным органом юстиции совместно с Федеральной нотариальной палатой, но не может быть менее чем шесть месяцев.</w:t>
      </w:r>
    </w:p>
    <w:p w:rsidR="008A0152" w:rsidRDefault="008A0152">
      <w:pPr>
        <w:widowControl w:val="0"/>
        <w:autoSpaceDE w:val="0"/>
        <w:autoSpaceDN w:val="0"/>
        <w:adjustRightInd w:val="0"/>
        <w:spacing w:after="0" w:line="240" w:lineRule="auto"/>
        <w:ind w:firstLine="540"/>
        <w:jc w:val="both"/>
        <w:rPr>
          <w:rFonts w:cs="Calibri"/>
        </w:rPr>
      </w:pPr>
      <w:r>
        <w:rPr>
          <w:rFonts w:cs="Calibri"/>
        </w:rPr>
        <w:t>Время отсутствия стажера в период прохождения им стажировки не засчитывается в срок стажировки.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осуществляет организацию стажировки и контроль за ее проведением.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47" w:name="Par364"/>
      <w:bookmarkEnd w:id="47"/>
      <w:r>
        <w:rPr>
          <w:rFonts w:cs="Calibri"/>
        </w:rPr>
        <w:t>Статья 19.1. Помощник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32"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Помощником нотариуса может быть гражданин Российской Федерации, сдавший квалификационный экзамен и соответствующий требованиям </w:t>
      </w:r>
      <w:hyperlink w:anchor="Par46" w:history="1">
        <w:r>
          <w:rPr>
            <w:rFonts w:cs="Calibri"/>
            <w:color w:val="0000FF"/>
          </w:rPr>
          <w:t>частей первой</w:t>
        </w:r>
      </w:hyperlink>
      <w:r>
        <w:rPr>
          <w:rFonts w:cs="Calibri"/>
        </w:rPr>
        <w:t xml:space="preserve"> и </w:t>
      </w:r>
      <w:hyperlink w:anchor="Par55" w:history="1">
        <w:r>
          <w:rPr>
            <w:rFonts w:cs="Calibri"/>
            <w:color w:val="0000FF"/>
          </w:rPr>
          <w:t>второй статьи 2</w:t>
        </w:r>
      </w:hyperlink>
      <w:r>
        <w:rPr>
          <w:rFonts w:cs="Calibri"/>
        </w:rPr>
        <w:t xml:space="preserve"> настоящих Основ (за исключением требований о достижении возраста двадцати пяти лет и наличии стажа работы по юридической специальности).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w:t>
      </w:r>
      <w:hyperlink w:anchor="Par383" w:history="1">
        <w:r>
          <w:rPr>
            <w:rFonts w:cs="Calibri"/>
            <w:color w:val="0000FF"/>
          </w:rPr>
          <w:t>части четвертой статьи 19.2</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случаях и в </w:t>
      </w:r>
      <w:hyperlink w:anchor="Par385" w:history="1">
        <w:r>
          <w:rPr>
            <w:rFonts w:cs="Calibri"/>
            <w:color w:val="0000FF"/>
          </w:rPr>
          <w:t>порядке</w:t>
        </w:r>
      </w:hyperlink>
      <w:r>
        <w:rPr>
          <w:rFonts w:cs="Calibri"/>
        </w:rPr>
        <w:t>, которые установлены настоящими Основами, помощник нотариуса замещает временно отсутствующего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w:t>
      </w:r>
      <w:hyperlink w:anchor="Par46" w:history="1">
        <w:r>
          <w:rPr>
            <w:rFonts w:cs="Calibri"/>
            <w:color w:val="0000FF"/>
          </w:rPr>
          <w:t>частей первой</w:t>
        </w:r>
      </w:hyperlink>
      <w:r>
        <w:rPr>
          <w:rFonts w:cs="Calibri"/>
        </w:rPr>
        <w:t xml:space="preserve"> и </w:t>
      </w:r>
      <w:hyperlink w:anchor="Par55" w:history="1">
        <w:r>
          <w:rPr>
            <w:rFonts w:cs="Calibri"/>
            <w:color w:val="0000FF"/>
          </w:rPr>
          <w:t>второй статьи 2</w:t>
        </w:r>
      </w:hyperlink>
      <w:r>
        <w:rPr>
          <w:rFonts w:cs="Calibri"/>
        </w:rPr>
        <w:t xml:space="preserve"> настоящих Основ (за исключением требований о достижении возраста двадцати пяти лет и наличии стажа работы по юридической специальности).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Прекращение трудового договора с помощником нотариуса осуществляется по основаниям, предусмотренным трудовым </w:t>
      </w:r>
      <w:hyperlink r:id="rId133" w:history="1">
        <w:r>
          <w:rPr>
            <w:rFonts w:cs="Calibri"/>
            <w:color w:val="0000FF"/>
          </w:rPr>
          <w:t>законодательством</w:t>
        </w:r>
      </w:hyperlink>
      <w:r>
        <w:rPr>
          <w:rFonts w:cs="Calibri"/>
        </w:rPr>
        <w:t xml:space="preserve">,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w:t>
      </w:r>
      <w:hyperlink w:anchor="Par188" w:history="1">
        <w:r>
          <w:rPr>
            <w:rFonts w:cs="Calibri"/>
            <w:color w:val="0000FF"/>
          </w:rPr>
          <w:t>частью пятой статьи 12</w:t>
        </w:r>
      </w:hyperlink>
      <w:r>
        <w:rPr>
          <w:rFonts w:cs="Calibri"/>
        </w:rPr>
        <w:t xml:space="preserve"> настоящих Основ.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48" w:name="Par376"/>
      <w:bookmarkEnd w:id="48"/>
      <w:r>
        <w:rPr>
          <w:rFonts w:cs="Calibri"/>
        </w:rPr>
        <w:t>Статья 19.2. Лица, обеспечивающие деятельность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3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w:t>
      </w:r>
    </w:p>
    <w:p w:rsidR="008A0152" w:rsidRDefault="008A0152">
      <w:pPr>
        <w:widowControl w:val="0"/>
        <w:autoSpaceDE w:val="0"/>
        <w:autoSpaceDN w:val="0"/>
        <w:adjustRightInd w:val="0"/>
        <w:spacing w:after="0" w:line="240" w:lineRule="auto"/>
        <w:ind w:firstLine="540"/>
        <w:jc w:val="both"/>
        <w:rPr>
          <w:rFonts w:cs="Calibri"/>
        </w:rPr>
      </w:pPr>
      <w:r>
        <w:rPr>
          <w:rFonts w:cs="Calibri"/>
        </w:rPr>
        <w:t>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самостоятельно определяет количество работников, необходимых для обеспечения его деятельности.</w:t>
      </w:r>
    </w:p>
    <w:p w:rsidR="008A0152" w:rsidRDefault="008A0152">
      <w:pPr>
        <w:widowControl w:val="0"/>
        <w:autoSpaceDE w:val="0"/>
        <w:autoSpaceDN w:val="0"/>
        <w:adjustRightInd w:val="0"/>
        <w:spacing w:after="0" w:line="240" w:lineRule="auto"/>
        <w:ind w:firstLine="540"/>
        <w:jc w:val="both"/>
        <w:rPr>
          <w:rFonts w:cs="Calibri"/>
        </w:rPr>
      </w:pPr>
      <w:bookmarkStart w:id="49" w:name="Par383"/>
      <w:bookmarkEnd w:id="49"/>
      <w:r>
        <w:rPr>
          <w:rFonts w:cs="Calibri"/>
        </w:rPr>
        <w:t>Работник, с которым заключен трудовой договор,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свидетельства и иные документы, составлять проекты документов, производить записи в реестрах и иных документах нотариуса, участвовать в формировании нотариального архива,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0" w:name="Par385"/>
      <w:bookmarkEnd w:id="50"/>
      <w:r>
        <w:rPr>
          <w:rFonts w:cs="Calibri"/>
        </w:rPr>
        <w:t>Статья 20. Замещение временно отсутствующего нотариуса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35"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Перечень причин, признаваемых уважительными, устанавливается Федеральной нотариальной палатой. Период замещения временно отсутствующего нотариуса исчисляется в днях или часах. </w:t>
      </w:r>
      <w:hyperlink r:id="rId136" w:history="1">
        <w:r>
          <w:rPr>
            <w:rFonts w:cs="Calibri"/>
            <w:color w:val="0000FF"/>
          </w:rPr>
          <w:t>Порядок</w:t>
        </w:r>
      </w:hyperlink>
      <w:r>
        <w:rPr>
          <w:rFonts w:cs="Calibri"/>
        </w:rPr>
        <w:t xml:space="preserve"> замещения временно отсутствующего нотариуса определяется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ind w:firstLine="540"/>
        <w:jc w:val="both"/>
        <w:rPr>
          <w:rFonts w:cs="Calibri"/>
        </w:rPr>
      </w:pPr>
      <w:r>
        <w:rPr>
          <w:rFonts w:cs="Calibri"/>
        </w:rPr>
        <w:t>Временно отсутствующего нотариуса замещает, как правило, помощник нотариуса. При наличии у нотариуса нескольких помощников нотариус должен определить порядок замещения ими в свое временное отсутствие.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w:t>
      </w:r>
      <w:hyperlink w:anchor="Par46" w:history="1">
        <w:r>
          <w:rPr>
            <w:rFonts w:cs="Calibri"/>
            <w:color w:val="0000FF"/>
          </w:rPr>
          <w:t>частей первой</w:t>
        </w:r>
      </w:hyperlink>
      <w:r>
        <w:rPr>
          <w:rFonts w:cs="Calibri"/>
        </w:rPr>
        <w:t xml:space="preserve"> и </w:t>
      </w:r>
      <w:hyperlink w:anchor="Par55" w:history="1">
        <w:r>
          <w:rPr>
            <w:rFonts w:cs="Calibri"/>
            <w:color w:val="0000FF"/>
          </w:rPr>
          <w:t>второй статьи 2</w:t>
        </w:r>
      </w:hyperlink>
      <w:r>
        <w:rPr>
          <w:rFonts w:cs="Calibri"/>
        </w:rPr>
        <w:t xml:space="preserve">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ind w:firstLine="540"/>
        <w:jc w:val="both"/>
        <w:rPr>
          <w:rFonts w:cs="Calibri"/>
        </w:rPr>
      </w:pPr>
      <w:r>
        <w:rPr>
          <w:rFonts w:cs="Calibri"/>
        </w:rPr>
        <w:t>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Нотариальные действия, требующие использования нотариального архива временно отсутствующего нотариуса, могут совершаться по месту нахождения нотариальной конторы временно отсутствующего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Факт замещения временно отсутствующего нотариуса другим нотариусом отражается в удостоверительной надписи.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1" w:name="Par398"/>
      <w:bookmarkEnd w:id="51"/>
      <w:r>
        <w:rPr>
          <w:rFonts w:cs="Calibri"/>
        </w:rPr>
        <w:t>Статья 21. Оплата труда лица, замещающего временно отсутствующего нотариуса, занимающегося частной практикой</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3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За исполнение обязанностей нотариуса помощник нотариуса получает плату, обусловленную трудовым договором или отдельным соглашением с нотариусом, иное лицо, замещающее нотариуса, - плату, обусловленную соглашением с нотариусом.</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52" w:name="Par404"/>
      <w:bookmarkEnd w:id="52"/>
      <w:r>
        <w:rPr>
          <w:rFonts w:cs="Calibri"/>
          <w:b/>
          <w:bCs/>
        </w:rPr>
        <w:t>Глава V. ФИНАНСОВОЕ ОБЕСПЕЧЕНИЕ ДЕЯТЕЛЬНОСТИ НОТАРИУСОВ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3" w:name="Par406"/>
      <w:bookmarkEnd w:id="53"/>
      <w:r>
        <w:rPr>
          <w:rFonts w:cs="Calibri"/>
        </w:rPr>
        <w:t>Статья 22. Оплата нотариальных действий и других услуг, оказываемых при осуществлении нотариальной деятельности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38" w:history="1">
        <w:r>
          <w:rPr>
            <w:rFonts w:cs="Calibri"/>
            <w:color w:val="0000FF"/>
          </w:rPr>
          <w:t>закона</w:t>
        </w:r>
      </w:hyperlink>
      <w:r>
        <w:rPr>
          <w:rFonts w:cs="Calibri"/>
        </w:rPr>
        <w:t xml:space="preserve"> от 18.10.2007 N 230-ФЗ)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39" w:history="1">
        <w:r>
          <w:rPr>
            <w:rFonts w:cs="Calibri"/>
            <w:color w:val="0000FF"/>
          </w:rPr>
          <w:t>закона</w:t>
        </w:r>
      </w:hyperlink>
      <w:r>
        <w:rPr>
          <w:rFonts w:cs="Calibri"/>
        </w:rPr>
        <w:t xml:space="preserve"> от 02.11.2004 N 127-ФЗ)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54" w:name="Par411"/>
      <w:bookmarkEnd w:id="54"/>
      <w:r>
        <w:rPr>
          <w:rFonts w:cs="Calibri"/>
        </w:rPr>
        <w:t xml:space="preserve">За совершение нотариальных действий, для которых </w:t>
      </w:r>
      <w:hyperlink r:id="rId140" w:history="1">
        <w:r>
          <w:rPr>
            <w:rFonts w:cs="Calibri"/>
            <w:color w:val="0000FF"/>
          </w:rPr>
          <w:t>законодательством</w:t>
        </w:r>
      </w:hyperlink>
      <w:r>
        <w:rPr>
          <w:rFonts w:cs="Calibri"/>
        </w:rPr>
        <w:t xml:space="preserve"> Российской Федерации предусмотрена обязательная нотариальная форма, нотариус, работающий в государственной нотариальной конторе, должностные лица, указанные в </w:t>
      </w:r>
      <w:hyperlink w:anchor="Par37" w:history="1">
        <w:r>
          <w:rPr>
            <w:rFonts w:cs="Calibri"/>
            <w:color w:val="0000FF"/>
          </w:rPr>
          <w:t>части четвертой статьи 1</w:t>
        </w:r>
      </w:hyperlink>
      <w:r>
        <w:rPr>
          <w:rFonts w:cs="Calibri"/>
        </w:rPr>
        <w:t xml:space="preserve"> настоящих Основ, взимают государственную пошлину по ставкам, установленным </w:t>
      </w:r>
      <w:hyperlink r:id="rId141" w:history="1">
        <w:r>
          <w:rPr>
            <w:rFonts w:cs="Calibri"/>
            <w:color w:val="0000FF"/>
          </w:rPr>
          <w:t>законодательством</w:t>
        </w:r>
      </w:hyperlink>
      <w:r>
        <w:rPr>
          <w:rFonts w:cs="Calibri"/>
        </w:rPr>
        <w:t xml:space="preserve"> Российской Федерации о налогах и сборах.</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42" w:history="1">
        <w:r>
          <w:rPr>
            <w:rFonts w:cs="Calibri"/>
            <w:color w:val="0000FF"/>
          </w:rPr>
          <w:t>закона</w:t>
        </w:r>
      </w:hyperlink>
      <w:r>
        <w:rPr>
          <w:rFonts w:cs="Calibri"/>
        </w:rPr>
        <w:t xml:space="preserve"> от 18.10.2007 N 230-ФЗ)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 совершение действий, указанных в </w:t>
      </w:r>
      <w:hyperlink w:anchor="Par411" w:history="1">
        <w:r>
          <w:rPr>
            <w:rFonts w:cs="Calibri"/>
            <w:color w:val="0000FF"/>
          </w:rPr>
          <w:t>части первой</w:t>
        </w:r>
      </w:hyperlink>
      <w:r>
        <w:rPr>
          <w:rFonts w:cs="Calibri"/>
        </w:rPr>
        <w:t xml:space="preserve"> настоящей статьи, нотариус, занимающийся частной практикой, взимает нотариальный тариф в размере, соответствующем размеру государственной </w:t>
      </w:r>
      <w:hyperlink r:id="rId143" w:history="1">
        <w:r>
          <w:rPr>
            <w:rFonts w:cs="Calibri"/>
            <w:color w:val="0000FF"/>
          </w:rPr>
          <w:t>пошлины</w:t>
        </w:r>
      </w:hyperlink>
      <w:r>
        <w:rPr>
          <w:rFonts w:cs="Calibri"/>
        </w:rPr>
        <w:t xml:space="preserve">, предусмотренной за совершение аналогичных действий в государственной нотариальной конторе и с учетом особенностей, установленных </w:t>
      </w:r>
      <w:hyperlink r:id="rId144" w:history="1">
        <w:r>
          <w:rPr>
            <w:rFonts w:cs="Calibri"/>
            <w:color w:val="0000FF"/>
          </w:rPr>
          <w:t>законодательством</w:t>
        </w:r>
      </w:hyperlink>
      <w:r>
        <w:rPr>
          <w:rFonts w:cs="Calibri"/>
        </w:rPr>
        <w:t xml:space="preserve"> Российской Федерации о налогах и сборах.</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а также нотариус, занимающийся частной практикой, должностные лица, указанные в </w:t>
      </w:r>
      <w:hyperlink w:anchor="Par37" w:history="1">
        <w:r>
          <w:rPr>
            <w:rFonts w:cs="Calibri"/>
            <w:color w:val="0000FF"/>
          </w:rPr>
          <w:t>части четвертой статьи 1</w:t>
        </w:r>
      </w:hyperlink>
      <w:r>
        <w:rPr>
          <w:rFonts w:cs="Calibri"/>
        </w:rPr>
        <w:t xml:space="preserve"> настоящих Основ, взимают нотариальные тарифы в размере, установленном в соответствии с требованиями </w:t>
      </w:r>
      <w:hyperlink w:anchor="Par421" w:history="1">
        <w:r>
          <w:rPr>
            <w:rFonts w:cs="Calibri"/>
            <w:color w:val="0000FF"/>
          </w:rPr>
          <w:t>статьи 22.1</w:t>
        </w:r>
      </w:hyperlink>
      <w:r>
        <w:rPr>
          <w:rFonts w:cs="Calibri"/>
        </w:rPr>
        <w:t xml:space="preserve"> настоящих Основ.</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45" w:history="1">
        <w:r>
          <w:rPr>
            <w:rFonts w:cs="Calibri"/>
            <w:color w:val="0000FF"/>
          </w:rPr>
          <w:t>закона</w:t>
        </w:r>
      </w:hyperlink>
      <w:r>
        <w:rPr>
          <w:rFonts w:cs="Calibri"/>
        </w:rPr>
        <w:t xml:space="preserve"> от 18.10.2007 N 230-ФЗ)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Льготы по уплате государственной пошлины для физических и юридических лиц, предусмотренные </w:t>
      </w:r>
      <w:hyperlink r:id="rId146" w:history="1">
        <w:r>
          <w:rPr>
            <w:rFonts w:cs="Calibri"/>
            <w:color w:val="0000FF"/>
          </w:rPr>
          <w:t>законодательством</w:t>
        </w:r>
      </w:hyperlink>
      <w:r>
        <w:rPr>
          <w:rFonts w:cs="Calibri"/>
        </w:rPr>
        <w:t xml:space="preserve">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w:t>
      </w:r>
    </w:p>
    <w:p w:rsidR="008A0152" w:rsidRDefault="008A0152">
      <w:pPr>
        <w:widowControl w:val="0"/>
        <w:autoSpaceDE w:val="0"/>
        <w:autoSpaceDN w:val="0"/>
        <w:adjustRightInd w:val="0"/>
        <w:spacing w:after="0" w:line="240" w:lineRule="auto"/>
        <w:ind w:firstLine="540"/>
        <w:jc w:val="both"/>
        <w:rPr>
          <w:rFonts w:cs="Calibri"/>
        </w:rPr>
      </w:pPr>
      <w:hyperlink r:id="rId147" w:history="1">
        <w:r>
          <w:rPr>
            <w:rFonts w:cs="Calibri"/>
            <w:color w:val="0000FF"/>
          </w:rPr>
          <w:t>При выезде</w:t>
        </w:r>
      </w:hyperlink>
      <w:r>
        <w:rPr>
          <w:rFonts w:cs="Calibri"/>
        </w:rPr>
        <w:t xml:space="preserve">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w:t>
      </w:r>
    </w:p>
    <w:p w:rsidR="008A0152" w:rsidRDefault="008A0152">
      <w:pPr>
        <w:widowControl w:val="0"/>
        <w:autoSpaceDE w:val="0"/>
        <w:autoSpaceDN w:val="0"/>
        <w:adjustRightInd w:val="0"/>
        <w:spacing w:after="0" w:line="240" w:lineRule="auto"/>
        <w:ind w:firstLine="540"/>
        <w:jc w:val="both"/>
        <w:rPr>
          <w:rFonts w:cs="Calibri"/>
        </w:rPr>
      </w:pPr>
      <w:r>
        <w:rPr>
          <w:rFonts w:cs="Calibri"/>
        </w:rPr>
        <w:t>Отношения, связанные с оплатой нотариальных действий и других услуг, оказываемых при осуществлении нотариальной деятельности, не являются предметом регулирования антимонопольного законодательства.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шестая введена Федеральным </w:t>
      </w:r>
      <w:hyperlink r:id="rId148"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5" w:name="Par421"/>
      <w:bookmarkEnd w:id="55"/>
      <w:r>
        <w:rPr>
          <w:rFonts w:cs="Calibri"/>
        </w:rPr>
        <w:t>Статья 22.1. Размеры нотариального тарифа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49" w:history="1">
        <w:r>
          <w:rPr>
            <w:rFonts w:cs="Calibri"/>
            <w:color w:val="0000FF"/>
          </w:rPr>
          <w:t>законом</w:t>
        </w:r>
      </w:hyperlink>
      <w:r>
        <w:rPr>
          <w:rFonts w:cs="Calibri"/>
        </w:rPr>
        <w:t xml:space="preserve"> от 02.11.2004 N 127-ФЗ)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1. Нотариальный тариф за совершение указанных в настоящей статье действий, для которых законодательством Российской Федерации не предусмотрена обязательная нотариальная форма, взимается в следующих размерах:</w:t>
      </w:r>
    </w:p>
    <w:p w:rsidR="008A0152" w:rsidRDefault="008A0152">
      <w:pPr>
        <w:widowControl w:val="0"/>
        <w:autoSpaceDE w:val="0"/>
        <w:autoSpaceDN w:val="0"/>
        <w:adjustRightInd w:val="0"/>
        <w:spacing w:after="0" w:line="240" w:lineRule="auto"/>
        <w:ind w:firstLine="540"/>
        <w:jc w:val="both"/>
        <w:rPr>
          <w:rFonts w:cs="Calibri"/>
        </w:rPr>
      </w:pPr>
      <w:r>
        <w:rPr>
          <w:rFonts w:cs="Calibri"/>
        </w:rPr>
        <w:t>1) за удостоверение сделок, предметом которых является отчуждение недвижимого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супругу, родителям, детям, внукам - 3 000 рублей плюс 0,2 процента оценки недвижимого имущества (суммы сделки), но не более 50 000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другим лицам в зависимости от суммы сделки:</w:t>
      </w:r>
    </w:p>
    <w:p w:rsidR="008A0152" w:rsidRDefault="008A0152">
      <w:pPr>
        <w:widowControl w:val="0"/>
        <w:autoSpaceDE w:val="0"/>
        <w:autoSpaceDN w:val="0"/>
        <w:adjustRightInd w:val="0"/>
        <w:spacing w:after="0" w:line="240" w:lineRule="auto"/>
        <w:ind w:firstLine="540"/>
        <w:jc w:val="both"/>
        <w:rPr>
          <w:rFonts w:cs="Calibri"/>
        </w:rPr>
      </w:pPr>
      <w:r>
        <w:rPr>
          <w:rFonts w:cs="Calibri"/>
        </w:rPr>
        <w:t>до 1 000 000 рублей включительно - 3 000 рублей плюс 0,4 процента суммы сделки;</w:t>
      </w:r>
    </w:p>
    <w:p w:rsidR="008A0152" w:rsidRDefault="008A0152">
      <w:pPr>
        <w:widowControl w:val="0"/>
        <w:autoSpaceDE w:val="0"/>
        <w:autoSpaceDN w:val="0"/>
        <w:adjustRightInd w:val="0"/>
        <w:spacing w:after="0" w:line="240" w:lineRule="auto"/>
        <w:ind w:firstLine="540"/>
        <w:jc w:val="both"/>
        <w:rPr>
          <w:rFonts w:cs="Calibri"/>
        </w:rPr>
      </w:pPr>
      <w:r>
        <w:rPr>
          <w:rFonts w:cs="Calibri"/>
        </w:rPr>
        <w:t>свыше 1 000 000 рублей до 10 000 000 рублей включительно - 7 000 рублей плюс 0,2 процента суммы сделки, превышающей 1 000 000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1 в ред. Федерального </w:t>
      </w:r>
      <w:hyperlink r:id="rId150"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2) за удостоверение договоров дарения, за исключением договоров дарения недвижимого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детям, в том числе усыновленным, супругу, родителям, полнородным братьям и сестрам - 0,3 процента суммы договора, но не менее 200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другим лицам - 1 процент суммы договора, но не менее 300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3) за удостоверение договоров финансовой аренды (лизинга) воздушных, речных и морских судов - 0,5 процента суммы договора;</w:t>
      </w:r>
    </w:p>
    <w:p w:rsidR="008A0152" w:rsidRDefault="008A0152">
      <w:pPr>
        <w:widowControl w:val="0"/>
        <w:autoSpaceDE w:val="0"/>
        <w:autoSpaceDN w:val="0"/>
        <w:adjustRightInd w:val="0"/>
        <w:spacing w:after="0" w:line="240" w:lineRule="auto"/>
        <w:ind w:firstLine="540"/>
        <w:jc w:val="both"/>
        <w:rPr>
          <w:rFonts w:cs="Calibri"/>
        </w:rPr>
      </w:pPr>
      <w:r>
        <w:rPr>
          <w:rFonts w:cs="Calibri"/>
        </w:rPr>
        <w:t>4) за удостоверение прочих сделок, предмет которых подлежит оценке, в зависимости от суммы сделки:</w:t>
      </w:r>
    </w:p>
    <w:p w:rsidR="008A0152" w:rsidRDefault="008A0152">
      <w:pPr>
        <w:widowControl w:val="0"/>
        <w:autoSpaceDE w:val="0"/>
        <w:autoSpaceDN w:val="0"/>
        <w:adjustRightInd w:val="0"/>
        <w:spacing w:after="0" w:line="240" w:lineRule="auto"/>
        <w:ind w:firstLine="540"/>
        <w:jc w:val="both"/>
        <w:rPr>
          <w:rFonts w:cs="Calibri"/>
        </w:rPr>
      </w:pPr>
      <w:r>
        <w:rPr>
          <w:rFonts w:cs="Calibri"/>
        </w:rPr>
        <w:t>до 1 000 000 рублей включительно - 2 000 рублей плюс 0,3 процента суммы сделки;</w:t>
      </w:r>
    </w:p>
    <w:p w:rsidR="008A0152" w:rsidRDefault="008A0152">
      <w:pPr>
        <w:widowControl w:val="0"/>
        <w:autoSpaceDE w:val="0"/>
        <w:autoSpaceDN w:val="0"/>
        <w:adjustRightInd w:val="0"/>
        <w:spacing w:after="0" w:line="240" w:lineRule="auto"/>
        <w:ind w:firstLine="540"/>
        <w:jc w:val="both"/>
        <w:rPr>
          <w:rFonts w:cs="Calibri"/>
        </w:rPr>
      </w:pPr>
      <w:r>
        <w:rPr>
          <w:rFonts w:cs="Calibri"/>
        </w:rPr>
        <w:t>свыше 1 000 000 рублей до 10 000 000 рублей включительно - 5 000 рублей плюс 0,2 процента суммы договора, превышающей 1 000 000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свыше 10 000 000 рублей - 23 000 рублей плюс 0,1 процента суммы договора, превышающей 10 000 000 рублей, но не более 500 000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4 в ред. Федерального </w:t>
      </w:r>
      <w:hyperlink r:id="rId151"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5) за удостоверение сделок, предмет которых не подлежит оценке, - 500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6) за удостоверение доверенностей, нотариальная форма которых не обязательна в соответствии с законодательством Российской Федерации, - 200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7) утратил силу с 1 февраля 2014 года. - Федеральный </w:t>
      </w:r>
      <w:hyperlink r:id="rId152" w:history="1">
        <w:r>
          <w:rPr>
            <w:rFonts w:cs="Calibri"/>
            <w:color w:val="0000FF"/>
          </w:rPr>
          <w:t>закон</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8) за принятие в депозит нотариуса денежных сумм или ценных бумаг, за исключением случая, указанного в </w:t>
      </w:r>
      <w:hyperlink w:anchor="Par447" w:history="1">
        <w:r>
          <w:rPr>
            <w:rFonts w:cs="Calibri"/>
            <w:color w:val="0000FF"/>
          </w:rPr>
          <w:t>пункте 8.1</w:t>
        </w:r>
      </w:hyperlink>
      <w:r>
        <w:rPr>
          <w:rFonts w:cs="Calibri"/>
        </w:rPr>
        <w:t xml:space="preserve"> настоящей части, - 0,5 процента принятой денежной суммы или рыночной стоимости ценных бумаг, но не менее 1 000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8 в ред. Федерального </w:t>
      </w:r>
      <w:hyperlink r:id="rId15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bookmarkStart w:id="56" w:name="Par447"/>
      <w:bookmarkEnd w:id="56"/>
      <w:r>
        <w:rPr>
          <w:rFonts w:cs="Calibri"/>
        </w:rPr>
        <w:t>8.1) за принятие в депозит нотариуса, удостоверившего сделку, денежных сумм в целях исполнения обязательств по такой сделке - 1 500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8.1 введен Федеральным </w:t>
      </w:r>
      <w:hyperlink r:id="rId15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9) за свидетельствование верности копий документов, а также выписок из документов - 10 рублей за страницу копии документов или выписки из них;</w:t>
      </w:r>
    </w:p>
    <w:p w:rsidR="008A0152" w:rsidRDefault="008A0152">
      <w:pPr>
        <w:widowControl w:val="0"/>
        <w:autoSpaceDE w:val="0"/>
        <w:autoSpaceDN w:val="0"/>
        <w:adjustRightInd w:val="0"/>
        <w:spacing w:after="0" w:line="240" w:lineRule="auto"/>
        <w:ind w:firstLine="540"/>
        <w:jc w:val="both"/>
        <w:rPr>
          <w:rFonts w:cs="Calibri"/>
        </w:rPr>
      </w:pPr>
      <w:r>
        <w:rPr>
          <w:rFonts w:cs="Calibri"/>
        </w:rPr>
        <w:t>10) за свидетельствование подлинности подписи: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на заявлениях и других документах (за исключением банковских карточек и заявлений о регистрации юридических лиц) - 100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на банковских карточках и на заявлениях о регистрации юридического лица (с каждого лица, на каждом документе) - 200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12) за хранение документов - 20 рублей за каждый день хранения;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12.1) за регистрацию уведомления о залоге движимого имущества - 600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12.1 введен Федеральным </w:t>
      </w:r>
      <w:hyperlink r:id="rId155" w:history="1">
        <w:r>
          <w:rPr>
            <w:rFonts w:cs="Calibri"/>
            <w:color w:val="0000FF"/>
          </w:rPr>
          <w:t>законом</w:t>
        </w:r>
      </w:hyperlink>
      <w:r>
        <w:rPr>
          <w:rFonts w:cs="Calibri"/>
        </w:rPr>
        <w:t xml:space="preserve"> от 21.12.2013 N 379-ФЗ, в ред. Федерального </w:t>
      </w:r>
      <w:hyperlink r:id="rId156"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12.2) 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8A0152" w:rsidRDefault="008A0152">
      <w:pPr>
        <w:widowControl w:val="0"/>
        <w:autoSpaceDE w:val="0"/>
        <w:autoSpaceDN w:val="0"/>
        <w:adjustRightInd w:val="0"/>
        <w:spacing w:after="0" w:line="240" w:lineRule="auto"/>
        <w:jc w:val="both"/>
        <w:rPr>
          <w:rFonts w:cs="Calibri"/>
        </w:rPr>
      </w:pPr>
      <w:r>
        <w:rPr>
          <w:rFonts w:cs="Calibri"/>
        </w:rPr>
        <w:t xml:space="preserve">(п. 12.2 введен Федеральным </w:t>
      </w:r>
      <w:hyperlink r:id="rId157"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12.3)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sidR="008A0152" w:rsidRDefault="008A0152">
      <w:pPr>
        <w:widowControl w:val="0"/>
        <w:autoSpaceDE w:val="0"/>
        <w:autoSpaceDN w:val="0"/>
        <w:adjustRightInd w:val="0"/>
        <w:spacing w:after="0" w:line="240" w:lineRule="auto"/>
        <w:jc w:val="both"/>
        <w:rPr>
          <w:rFonts w:cs="Calibri"/>
        </w:rPr>
      </w:pPr>
      <w:r>
        <w:rPr>
          <w:rFonts w:cs="Calibri"/>
        </w:rPr>
        <w:t xml:space="preserve">(п. 12.3 введен Федеральным </w:t>
      </w:r>
      <w:hyperlink r:id="rId158"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12.4) 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rsidR="008A0152" w:rsidRDefault="008A0152">
      <w:pPr>
        <w:widowControl w:val="0"/>
        <w:autoSpaceDE w:val="0"/>
        <w:autoSpaceDN w:val="0"/>
        <w:adjustRightInd w:val="0"/>
        <w:spacing w:after="0" w:line="240" w:lineRule="auto"/>
        <w:jc w:val="both"/>
        <w:rPr>
          <w:rFonts w:cs="Calibri"/>
        </w:rPr>
      </w:pPr>
      <w:r>
        <w:rPr>
          <w:rFonts w:cs="Calibri"/>
        </w:rPr>
        <w:t xml:space="preserve">(п. 12.4 введен Федеральным </w:t>
      </w:r>
      <w:hyperlink r:id="rId159"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12.5) за представление документов на государственную регистрацию прав на недвижимое имущество и сделок с ним - 1 000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12.5 введен Федеральным </w:t>
      </w:r>
      <w:hyperlink r:id="rId160"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12.6) за обеспечение доказательств - 3 000 рублей;</w:t>
      </w:r>
    </w:p>
    <w:p w:rsidR="008A0152" w:rsidRDefault="008A0152">
      <w:pPr>
        <w:widowControl w:val="0"/>
        <w:autoSpaceDE w:val="0"/>
        <w:autoSpaceDN w:val="0"/>
        <w:adjustRightInd w:val="0"/>
        <w:spacing w:after="0" w:line="240" w:lineRule="auto"/>
        <w:jc w:val="both"/>
        <w:rPr>
          <w:rFonts w:cs="Calibri"/>
        </w:rPr>
      </w:pPr>
      <w:r>
        <w:rPr>
          <w:rFonts w:cs="Calibri"/>
        </w:rPr>
        <w:t xml:space="preserve">(п. 12.6 введен Федеральным </w:t>
      </w:r>
      <w:hyperlink r:id="rId161"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12.7) за удостоверение решения органа управления юридического лица - 3 000 рублей за каждый час присутствия нотариуса на заседании соответствующего органа;</w:t>
      </w:r>
    </w:p>
    <w:p w:rsidR="008A0152" w:rsidRDefault="008A0152">
      <w:pPr>
        <w:widowControl w:val="0"/>
        <w:autoSpaceDE w:val="0"/>
        <w:autoSpaceDN w:val="0"/>
        <w:adjustRightInd w:val="0"/>
        <w:spacing w:after="0" w:line="240" w:lineRule="auto"/>
        <w:jc w:val="both"/>
        <w:rPr>
          <w:rFonts w:cs="Calibri"/>
        </w:rPr>
      </w:pPr>
      <w:r>
        <w:rPr>
          <w:rFonts w:cs="Calibri"/>
        </w:rPr>
        <w:t xml:space="preserve">(п. 12.7 введен Федеральным </w:t>
      </w:r>
      <w:hyperlink r:id="rId162"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13) за совершение прочих нотариальных действий - 100 рублей.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2. За нотариальные действия, совершаемые вне помещений нотариальной конторы, органов исполнительной власти и органов местного самоуправления, нотариальный тариф взимается в размере, увеличенном в полтора раза.</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63"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7" w:name="Par474"/>
      <w:bookmarkEnd w:id="57"/>
      <w:r>
        <w:rPr>
          <w:rFonts w:cs="Calibri"/>
        </w:rPr>
        <w:t>Статья 23. Финансирование нотариальной деятельности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занимающийся частной практикой, вправе открыть расчетный и другие счета, в том числе валютный, в любом банке.</w:t>
      </w:r>
    </w:p>
    <w:p w:rsidR="008A0152" w:rsidRDefault="008A0152">
      <w:pPr>
        <w:widowControl w:val="0"/>
        <w:autoSpaceDE w:val="0"/>
        <w:autoSpaceDN w:val="0"/>
        <w:adjustRightInd w:val="0"/>
        <w:spacing w:after="0" w:line="240" w:lineRule="auto"/>
        <w:ind w:firstLine="540"/>
        <w:jc w:val="both"/>
        <w:rPr>
          <w:rFonts w:cs="Calibri"/>
        </w:rPr>
      </w:pPr>
      <w:r>
        <w:rPr>
          <w:rFonts w:cs="Calibri"/>
        </w:rPr>
        <w:t>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четвертая в ред. Федерального </w:t>
      </w:r>
      <w:hyperlink r:id="rId164"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Часть пятая утратила силу. - Федеральный </w:t>
      </w:r>
      <w:hyperlink r:id="rId165" w:history="1">
        <w:r>
          <w:rPr>
            <w:rFonts w:cs="Calibri"/>
            <w:color w:val="0000FF"/>
          </w:rPr>
          <w:t>закон</w:t>
        </w:r>
      </w:hyperlink>
      <w:r>
        <w:rPr>
          <w:rFonts w:cs="Calibri"/>
        </w:rPr>
        <w:t xml:space="preserve"> от 22.08.2004 N 122-ФЗ.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58" w:name="Par483"/>
      <w:bookmarkEnd w:id="58"/>
      <w:r>
        <w:rPr>
          <w:rFonts w:cs="Calibri"/>
          <w:b/>
          <w:bCs/>
        </w:rPr>
        <w:t>Глава VI. НОТАРИАЛЬНАЯ ПАЛАТА.</w:t>
      </w:r>
    </w:p>
    <w:p w:rsidR="008A0152" w:rsidRDefault="008A0152">
      <w:pPr>
        <w:widowControl w:val="0"/>
        <w:autoSpaceDE w:val="0"/>
        <w:autoSpaceDN w:val="0"/>
        <w:adjustRightInd w:val="0"/>
        <w:spacing w:after="0" w:line="240" w:lineRule="auto"/>
        <w:jc w:val="center"/>
        <w:rPr>
          <w:rFonts w:cs="Calibri"/>
          <w:b/>
          <w:bCs/>
        </w:rPr>
      </w:pPr>
      <w:r>
        <w:rPr>
          <w:rFonts w:cs="Calibri"/>
          <w:b/>
          <w:bCs/>
        </w:rPr>
        <w:t>ФЕДЕРАЛЬНАЯ НОТАРИАЛЬНАЯ ПАЛАТА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59" w:name="Par486"/>
      <w:bookmarkEnd w:id="59"/>
      <w:r>
        <w:rPr>
          <w:rFonts w:cs="Calibri"/>
        </w:rPr>
        <w:t>Статья 24. Нотариальная палата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8A0152" w:rsidRDefault="008A0152">
      <w:pPr>
        <w:widowControl w:val="0"/>
        <w:autoSpaceDE w:val="0"/>
        <w:autoSpaceDN w:val="0"/>
        <w:adjustRightInd w:val="0"/>
        <w:spacing w:after="0" w:line="240" w:lineRule="auto"/>
        <w:ind w:firstLine="540"/>
        <w:jc w:val="both"/>
        <w:rPr>
          <w:rFonts w:cs="Calibri"/>
        </w:rPr>
      </w:pPr>
      <w:r>
        <w:rPr>
          <w:rFonts w:cs="Calibri"/>
        </w:rPr>
        <w:t>Членами нотариальной палаты могут быть также лица, сдавшие квалификационный экзамен, но не являющиеся нотариусами.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66"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Нотариальные палаты образуются в каждом субъекте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67"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является юридическим лицом и организует свою работу на принципах самоуправления. Деятельность нотариальной палаты осуществляется в соответствии с законодательством Российской Федерации, субъектов Российской Федерации и своим уставом.</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68"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8A0152" w:rsidRDefault="008A0152">
      <w:pPr>
        <w:widowControl w:val="0"/>
        <w:autoSpaceDE w:val="0"/>
        <w:autoSpaceDN w:val="0"/>
        <w:adjustRightInd w:val="0"/>
        <w:spacing w:after="0" w:line="240" w:lineRule="auto"/>
        <w:ind w:firstLine="540"/>
        <w:jc w:val="both"/>
        <w:rPr>
          <w:rFonts w:cs="Calibri"/>
        </w:rPr>
      </w:pPr>
      <w:r>
        <w:rPr>
          <w:rFonts w:cs="Calibri"/>
        </w:rPr>
        <w:t>Имущество нотариальной палаты не облагается налогом на имущество предприятий.</w:t>
      </w:r>
    </w:p>
    <w:p w:rsidR="008A0152" w:rsidRDefault="008A0152">
      <w:pPr>
        <w:widowControl w:val="0"/>
        <w:autoSpaceDE w:val="0"/>
        <w:autoSpaceDN w:val="0"/>
        <w:adjustRightInd w:val="0"/>
        <w:spacing w:after="0" w:line="240" w:lineRule="auto"/>
        <w:ind w:firstLine="540"/>
        <w:jc w:val="both"/>
        <w:rPr>
          <w:rFonts w:cs="Calibri"/>
        </w:rPr>
      </w:pPr>
      <w:r>
        <w:rPr>
          <w:rFonts w:cs="Calibri"/>
        </w:rPr>
        <w:t>Устав нотариальной палаты принимается собранием членов нотариальной палаты и регистрируется в порядке, установленном для регистрации уставов общественных объединений.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0" w:name="Par499"/>
      <w:bookmarkEnd w:id="60"/>
      <w:r>
        <w:rPr>
          <w:rFonts w:cs="Calibri"/>
        </w:rPr>
        <w:t>Статья 25. Полномочия нотариальной палаты</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Полномочия нотариальной палаты определяются настоящими Основами, а также ее уставом.</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представляет и защищает интересы нотариусов, оказывает им помощь и содействие в развитии частной нотариальной деятельности; организует стажировку лиц, претендующих на должность нотариуса, и повышение профессиональной подготовки нотариусов; возмещает затраты на экспертизы, назначенные судом по делам, связанным с деятельностью нотариусов; организует страхование нотариальной деятельности.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субъектов Российской Федерации могут быть предусмотрены дополнительные полномочия нотариальной палаты.</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69"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1" w:name="Par506"/>
      <w:bookmarkEnd w:id="61"/>
      <w:r>
        <w:rPr>
          <w:rFonts w:cs="Calibri"/>
        </w:rPr>
        <w:t>Статья 26. Органы нотариальной палаты</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70"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Органами нотариальной палаты являются: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1) общее собрание членов нотариальной палаты;</w:t>
      </w:r>
    </w:p>
    <w:p w:rsidR="008A0152" w:rsidRDefault="008A0152">
      <w:pPr>
        <w:widowControl w:val="0"/>
        <w:autoSpaceDE w:val="0"/>
        <w:autoSpaceDN w:val="0"/>
        <w:adjustRightInd w:val="0"/>
        <w:spacing w:after="0" w:line="240" w:lineRule="auto"/>
        <w:ind w:firstLine="540"/>
        <w:jc w:val="both"/>
        <w:rPr>
          <w:rFonts w:cs="Calibri"/>
        </w:rPr>
      </w:pPr>
      <w:bookmarkStart w:id="62" w:name="Par512"/>
      <w:bookmarkEnd w:id="62"/>
      <w:r>
        <w:rPr>
          <w:rFonts w:cs="Calibri"/>
        </w:rPr>
        <w:t>2) президент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3) правление нотариальной палаты;</w:t>
      </w:r>
    </w:p>
    <w:p w:rsidR="008A0152" w:rsidRDefault="008A0152">
      <w:pPr>
        <w:widowControl w:val="0"/>
        <w:autoSpaceDE w:val="0"/>
        <w:autoSpaceDN w:val="0"/>
        <w:adjustRightInd w:val="0"/>
        <w:spacing w:after="0" w:line="240" w:lineRule="auto"/>
        <w:ind w:firstLine="540"/>
        <w:jc w:val="both"/>
        <w:rPr>
          <w:rFonts w:cs="Calibri"/>
        </w:rPr>
      </w:pPr>
      <w:bookmarkStart w:id="63" w:name="Par514"/>
      <w:bookmarkEnd w:id="63"/>
      <w:r>
        <w:rPr>
          <w:rFonts w:cs="Calibri"/>
        </w:rPr>
        <w:t>4) ревизионная комиссия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5) иные органы, создание которых предусмотрено уставом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Компетенция органов нотариальной палаты регламентируется гражданским законодательством, настоящими Основами и уставом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сроках пребывания в должности президента нотариальной палаты см. </w:t>
      </w:r>
      <w:hyperlink r:id="rId171" w:history="1">
        <w:r>
          <w:rPr>
            <w:rFonts w:cs="Calibri"/>
            <w:color w:val="0000FF"/>
          </w:rPr>
          <w:t>Письмо</w:t>
        </w:r>
      </w:hyperlink>
      <w:r>
        <w:rPr>
          <w:rFonts w:cs="Calibri"/>
        </w:rPr>
        <w:t xml:space="preserve"> ФНП от 26.02.2014 N 460/03-16.3.</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Избранным в органы нотариальной палаты, указанные в </w:t>
      </w:r>
      <w:hyperlink w:anchor="Par512" w:history="1">
        <w:r>
          <w:rPr>
            <w:rFonts w:cs="Calibri"/>
            <w:color w:val="0000FF"/>
          </w:rPr>
          <w:t>пунктах 2</w:t>
        </w:r>
      </w:hyperlink>
      <w:r>
        <w:rPr>
          <w:rFonts w:cs="Calibri"/>
        </w:rPr>
        <w:t xml:space="preserve"> - </w:t>
      </w:r>
      <w:hyperlink w:anchor="Par514" w:history="1">
        <w:r>
          <w:rPr>
            <w:rFonts w:cs="Calibri"/>
            <w:color w:val="0000FF"/>
          </w:rPr>
          <w:t>4 части первой</w:t>
        </w:r>
      </w:hyperlink>
      <w:r>
        <w:rPr>
          <w:rFonts w:cs="Calibri"/>
        </w:rPr>
        <w:t xml:space="preserve">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нотариальной палаты более двух сроков подряд.</w:t>
      </w:r>
    </w:p>
    <w:p w:rsidR="008A0152" w:rsidRDefault="008A0152">
      <w:pPr>
        <w:widowControl w:val="0"/>
        <w:autoSpaceDE w:val="0"/>
        <w:autoSpaceDN w:val="0"/>
        <w:adjustRightInd w:val="0"/>
        <w:spacing w:after="0" w:line="240" w:lineRule="auto"/>
        <w:ind w:firstLine="540"/>
        <w:jc w:val="both"/>
        <w:rPr>
          <w:rFonts w:cs="Calibri"/>
        </w:rPr>
      </w:pPr>
      <w:r>
        <w:rPr>
          <w:rFonts w:cs="Calibri"/>
        </w:rPr>
        <w:t>С утратой лицом статуса нотариуса прекращаются его полномочия в соответствующих органах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(более 50 процентов голосов) участвующих в его заседании лиц с правом решающего голоса.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72"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Решения иных органов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нотариальной палаты.</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7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4" w:name="Par531"/>
      <w:bookmarkEnd w:id="64"/>
      <w:r>
        <w:rPr>
          <w:rFonts w:cs="Calibri"/>
        </w:rPr>
        <w:t>Статья 27. Членские взносы и другие платежи членов нотариальной палаты</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74"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w:t>
      </w:r>
    </w:p>
    <w:p w:rsidR="008A0152" w:rsidRDefault="008A0152">
      <w:pPr>
        <w:widowControl w:val="0"/>
        <w:autoSpaceDE w:val="0"/>
        <w:autoSpaceDN w:val="0"/>
        <w:adjustRightInd w:val="0"/>
        <w:spacing w:after="0" w:line="240" w:lineRule="auto"/>
        <w:ind w:firstLine="540"/>
        <w:jc w:val="both"/>
        <w:rPr>
          <w:rFonts w:cs="Calibri"/>
        </w:rPr>
      </w:pPr>
      <w:r>
        <w:rPr>
          <w:rFonts w:cs="Calibri"/>
        </w:rPr>
        <w:t>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w:t>
      </w:r>
    </w:p>
    <w:p w:rsidR="008A0152" w:rsidRDefault="008A0152">
      <w:pPr>
        <w:widowControl w:val="0"/>
        <w:autoSpaceDE w:val="0"/>
        <w:autoSpaceDN w:val="0"/>
        <w:adjustRightInd w:val="0"/>
        <w:spacing w:after="0" w:line="240" w:lineRule="auto"/>
        <w:ind w:firstLine="540"/>
        <w:jc w:val="both"/>
        <w:rPr>
          <w:rFonts w:cs="Calibri"/>
        </w:rPr>
      </w:pPr>
      <w:r>
        <w:rPr>
          <w:rFonts w:cs="Calibri"/>
        </w:rPr>
        <w:t>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5" w:name="Par539"/>
      <w:bookmarkEnd w:id="65"/>
      <w:r>
        <w:rPr>
          <w:rFonts w:cs="Calibri"/>
        </w:rPr>
        <w:t>Статья 28. Обязанность нотариусов представлять сведения нотариальной палате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может истребовать от нотариуса (лица, замещающего временно отсутствующего нотариуса) представления сведений о совершенных нотариальных действиях, иных документов, касающихся его финансово-хозяйственной деятельности, а в необходимых случаях - личных объяснений в нотариальной палате, в том числе и по вопросам несоблюдения требований профессиональной этики.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Нотариальная палата вправе передать полученную информацию учреждениям, осуществляющим страхование деятельности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Должностные лица нотариальной палаты обязаны сохранять тайну совершения нотариальных действий. За разглашение тайны и причинение нотариусу, занимающемуся частной практикой, ущерба виновные несут ответственность в соответствии с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6" w:name="Par545"/>
      <w:bookmarkEnd w:id="66"/>
      <w:r>
        <w:rPr>
          <w:rFonts w:cs="Calibri"/>
        </w:rPr>
        <w:t>Статья 29. Федеральная нотариальная палата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Федеральная нотариальная палата является некоммерческой организацией, представляющей собой профессиональное объединение нотариальных палат республик в составе Российской Федерации, автономной области, автономных округов, краев, областей, городов Москвы и Санкт-Петербурга, основанное на их обязательном членстве.</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Федеральная нотариальная палата является юридическим лицом и организует свою деятельность на принципах самоуправления. Деятельность Федеральной нотариальной палаты осуществляется в соответствии с законодательством Российской Федерации и уставом.</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Федеральная нотариальная палата может осуществлять </w:t>
      </w:r>
      <w:hyperlink r:id="rId175" w:history="1">
        <w:r>
          <w:rPr>
            <w:rFonts w:cs="Calibri"/>
            <w:color w:val="0000FF"/>
          </w:rPr>
          <w:t>предпринимательскую деятельность</w:t>
        </w:r>
      </w:hyperlink>
      <w:r>
        <w:rPr>
          <w:rFonts w:cs="Calibri"/>
        </w:rPr>
        <w:t xml:space="preserve"> постольку, поскольку это необходимо для выполнения ее уставных задач.</w:t>
      </w:r>
    </w:p>
    <w:p w:rsidR="008A0152" w:rsidRDefault="008A0152">
      <w:pPr>
        <w:widowControl w:val="0"/>
        <w:autoSpaceDE w:val="0"/>
        <w:autoSpaceDN w:val="0"/>
        <w:adjustRightInd w:val="0"/>
        <w:spacing w:after="0" w:line="240" w:lineRule="auto"/>
        <w:ind w:firstLine="540"/>
        <w:jc w:val="both"/>
        <w:rPr>
          <w:rFonts w:cs="Calibri"/>
        </w:rPr>
      </w:pPr>
      <w:r>
        <w:rPr>
          <w:rFonts w:cs="Calibri"/>
        </w:rPr>
        <w:t>Имущество Федеральной нотариальной палаты не облагается налогом на имущество предприятий.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Устав Федеральной нотариальной палаты принимается собранием представителей нотариальных палат и регистрируется в </w:t>
      </w:r>
      <w:hyperlink r:id="rId176" w:history="1">
        <w:r>
          <w:rPr>
            <w:rFonts w:cs="Calibri"/>
            <w:color w:val="0000FF"/>
          </w:rPr>
          <w:t>порядке</w:t>
        </w:r>
      </w:hyperlink>
      <w:r>
        <w:rPr>
          <w:rFonts w:cs="Calibri"/>
        </w:rPr>
        <w:t>, установленном для регистрации уставов общественных объединений.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7" w:name="Par553"/>
      <w:bookmarkEnd w:id="67"/>
      <w:r>
        <w:rPr>
          <w:rFonts w:cs="Calibri"/>
        </w:rPr>
        <w:t>Статья 30. Полномочия Федеральной нотариальной палаты</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Полномочия Федеральной нотариальной палаты определяются настоящими Основами, а также ее уставом.</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Федеральная нотариальная палата:</w:t>
      </w:r>
    </w:p>
    <w:p w:rsidR="008A0152" w:rsidRDefault="008A0152">
      <w:pPr>
        <w:widowControl w:val="0"/>
        <w:autoSpaceDE w:val="0"/>
        <w:autoSpaceDN w:val="0"/>
        <w:adjustRightInd w:val="0"/>
        <w:spacing w:after="0" w:line="240" w:lineRule="auto"/>
        <w:ind w:firstLine="540"/>
        <w:jc w:val="both"/>
        <w:rPr>
          <w:rFonts w:cs="Calibri"/>
        </w:rPr>
      </w:pPr>
      <w:r>
        <w:rPr>
          <w:rFonts w:cs="Calibri"/>
        </w:rPr>
        <w:t>осуществляет координацию деятельности нотариальных палат;</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представляет интересы нотариальных палат в органах государственной власти и управления, предприятиях, учреждениях, организациях;</w:t>
      </w:r>
    </w:p>
    <w:p w:rsidR="008A0152" w:rsidRDefault="008A0152">
      <w:pPr>
        <w:widowControl w:val="0"/>
        <w:autoSpaceDE w:val="0"/>
        <w:autoSpaceDN w:val="0"/>
        <w:adjustRightInd w:val="0"/>
        <w:spacing w:after="0" w:line="240" w:lineRule="auto"/>
        <w:ind w:firstLine="540"/>
        <w:jc w:val="both"/>
        <w:rPr>
          <w:rFonts w:cs="Calibri"/>
        </w:rPr>
      </w:pPr>
      <w:r>
        <w:rPr>
          <w:rFonts w:cs="Calibri"/>
        </w:rPr>
        <w:t>обеспечивает защиту социальных и профессиональных прав нотариусов, занимающихся частной практикой;</w:t>
      </w:r>
    </w:p>
    <w:p w:rsidR="008A0152" w:rsidRDefault="008A0152">
      <w:pPr>
        <w:widowControl w:val="0"/>
        <w:autoSpaceDE w:val="0"/>
        <w:autoSpaceDN w:val="0"/>
        <w:adjustRightInd w:val="0"/>
        <w:spacing w:after="0" w:line="240" w:lineRule="auto"/>
        <w:ind w:firstLine="540"/>
        <w:jc w:val="both"/>
        <w:rPr>
          <w:rFonts w:cs="Calibri"/>
        </w:rPr>
      </w:pPr>
      <w:r>
        <w:rPr>
          <w:rFonts w:cs="Calibri"/>
        </w:rPr>
        <w:t>участвует в проведении экспертиз проектов законов Российской Федерации по вопросам, связанным с нотариальной деятельностью;</w:t>
      </w:r>
    </w:p>
    <w:p w:rsidR="008A0152" w:rsidRDefault="008A0152">
      <w:pPr>
        <w:widowControl w:val="0"/>
        <w:autoSpaceDE w:val="0"/>
        <w:autoSpaceDN w:val="0"/>
        <w:adjustRightInd w:val="0"/>
        <w:spacing w:after="0" w:line="240" w:lineRule="auto"/>
        <w:ind w:firstLine="540"/>
        <w:jc w:val="both"/>
        <w:rPr>
          <w:rFonts w:cs="Calibri"/>
        </w:rPr>
      </w:pPr>
      <w:r>
        <w:rPr>
          <w:rFonts w:cs="Calibri"/>
        </w:rPr>
        <w:t>обеспечивает повышение квалификации нотариусов, стажеров и помощников нотариусов;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организует страхование нотариальной деятельности;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представляет интересы нотариальных палат в международных организациях;</w:t>
      </w:r>
    </w:p>
    <w:p w:rsidR="008A0152" w:rsidRDefault="008A0152">
      <w:pPr>
        <w:widowControl w:val="0"/>
        <w:autoSpaceDE w:val="0"/>
        <w:autoSpaceDN w:val="0"/>
        <w:adjustRightInd w:val="0"/>
        <w:spacing w:after="0" w:line="240" w:lineRule="auto"/>
        <w:ind w:firstLine="540"/>
        <w:jc w:val="both"/>
        <w:rPr>
          <w:rFonts w:cs="Calibri"/>
        </w:rPr>
      </w:pPr>
      <w:r>
        <w:rPr>
          <w:rFonts w:cs="Calibri"/>
        </w:rPr>
        <w:t>обеспечивает создание и функционирование единой информационной системы нотариата;</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77"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78"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79"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обеспечивает возможность проверки нотариусами соответствующих требованиям, установленным Федеральным </w:t>
      </w:r>
      <w:hyperlink r:id="rId180" w:history="1">
        <w:r>
          <w:rPr>
            <w:rFonts w:cs="Calibri"/>
            <w:color w:val="0000FF"/>
          </w:rPr>
          <w:t>законом</w:t>
        </w:r>
      </w:hyperlink>
      <w:r>
        <w:rPr>
          <w:rFonts w:cs="Calibri"/>
        </w:rPr>
        <w:t xml:space="preserve"> от 6 апреля 2011 года N 63-ФЗ "Об электронной подписи", квалифицированных электронных подписей лиц, с которыми нотариусы осуществляют электронное взаимодействие;</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81"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осуществляет формирование компенсационного фонда и управление им;</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82"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осуществляет в установленном порядке компенсационные выплаты из компенсационного фонда.</w:t>
      </w:r>
    </w:p>
    <w:p w:rsidR="008A0152" w:rsidRDefault="008A0152">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183" w:history="1">
        <w:r>
          <w:rPr>
            <w:rFonts w:cs="Calibri"/>
            <w:color w:val="0000FF"/>
          </w:rPr>
          <w:t>законом</w:t>
        </w:r>
      </w:hyperlink>
      <w:r>
        <w:rPr>
          <w:rFonts w:cs="Calibri"/>
        </w:rPr>
        <w:t xml:space="preserve"> от 29.12.2014 N 457-ФЗ)</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О реализации положений данного документа, касающихся фонда социальной поддержки, см. статью 11 Федерального закона от 29.12.2014 N 457-ФЗ.</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ar614" w:history="1">
        <w:r>
          <w:rPr>
            <w:rFonts w:cs="Calibri"/>
            <w:color w:val="0000FF"/>
          </w:rPr>
          <w:t>частью второй статьи 32</w:t>
        </w:r>
      </w:hyperlink>
      <w:r>
        <w:rPr>
          <w:rFonts w:cs="Calibri"/>
        </w:rPr>
        <w:t xml:space="preserve">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18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8" w:name="Par583"/>
      <w:bookmarkEnd w:id="68"/>
      <w:r>
        <w:rPr>
          <w:rFonts w:cs="Calibri"/>
        </w:rPr>
        <w:t>Статья 31. Органы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85"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Органами Федеральной нотариальной палаты являются: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1) собрание представителей нотариальных палат;</w:t>
      </w:r>
    </w:p>
    <w:p w:rsidR="008A0152" w:rsidRDefault="008A0152">
      <w:pPr>
        <w:widowControl w:val="0"/>
        <w:autoSpaceDE w:val="0"/>
        <w:autoSpaceDN w:val="0"/>
        <w:adjustRightInd w:val="0"/>
        <w:spacing w:after="0" w:line="240" w:lineRule="auto"/>
        <w:ind w:firstLine="540"/>
        <w:jc w:val="both"/>
        <w:rPr>
          <w:rFonts w:cs="Calibri"/>
        </w:rPr>
      </w:pPr>
      <w:r>
        <w:rPr>
          <w:rFonts w:cs="Calibri"/>
        </w:rPr>
        <w:t>2) президент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3) правление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4) ревизионная комиссия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5) иные органы, создание которых предусмотрено уставом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Компетенция органов Федеральной нотариальной палаты регламентируется гражданским законодательством, настоящими Основами и уставом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сроках пребывания в должности президента Федеральной нотариальной палаты см. </w:t>
      </w:r>
      <w:hyperlink r:id="rId186" w:history="1">
        <w:r>
          <w:rPr>
            <w:rFonts w:cs="Calibri"/>
            <w:color w:val="0000FF"/>
          </w:rPr>
          <w:t>Письмо</w:t>
        </w:r>
      </w:hyperlink>
      <w:r>
        <w:rPr>
          <w:rFonts w:cs="Calibri"/>
        </w:rPr>
        <w:t xml:space="preserve"> ФНП от 26.02.2014 N 460/03-16.3.</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не может быть ограничено ее уставом. Одно и то же лицо не может занимать должность президента Федеральной нотариальной палаты более двух сроков подряд.</w:t>
      </w:r>
    </w:p>
    <w:p w:rsidR="008A0152" w:rsidRDefault="008A0152">
      <w:pPr>
        <w:widowControl w:val="0"/>
        <w:autoSpaceDE w:val="0"/>
        <w:autoSpaceDN w:val="0"/>
        <w:adjustRightInd w:val="0"/>
        <w:spacing w:after="0" w:line="240" w:lineRule="auto"/>
        <w:ind w:firstLine="540"/>
        <w:jc w:val="both"/>
        <w:rPr>
          <w:rFonts w:cs="Calibri"/>
        </w:rPr>
      </w:pPr>
      <w:r>
        <w:rPr>
          <w:rFonts w:cs="Calibri"/>
        </w:rPr>
        <w:t>С утратой лицом статуса нотариуса прекращаются его полномочия в соответствующих органах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Решения собрания представителей нотариальных палат принимаются простым большинством голосов (более 50 процентов голосов), которые имеют участвующие в собрании представители.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8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Решения иных органов Федеральной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Федеральной нотариальной палаты.</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88"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69" w:name="Par609"/>
      <w:bookmarkEnd w:id="69"/>
      <w:r>
        <w:rPr>
          <w:rFonts w:cs="Calibri"/>
        </w:rPr>
        <w:t>Статья 32. Членские взносы и другие платежи членов Федеральной нотариальной палаты</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189"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w:t>
      </w:r>
    </w:p>
    <w:p w:rsidR="008A0152" w:rsidRDefault="008A0152">
      <w:pPr>
        <w:widowControl w:val="0"/>
        <w:autoSpaceDE w:val="0"/>
        <w:autoSpaceDN w:val="0"/>
        <w:adjustRightInd w:val="0"/>
        <w:spacing w:after="0" w:line="240" w:lineRule="auto"/>
        <w:ind w:firstLine="540"/>
        <w:jc w:val="both"/>
        <w:rPr>
          <w:rFonts w:cs="Calibri"/>
        </w:rPr>
      </w:pPr>
      <w:bookmarkStart w:id="70" w:name="Par614"/>
      <w:bookmarkEnd w:id="70"/>
      <w:r>
        <w:rPr>
          <w:rFonts w:cs="Calibri"/>
        </w:rPr>
        <w:t>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дохода от нотариальной деятельности нотариусов, являющихся членами соответствующих нотариальных палат (минимальный размер членских взносов).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w:t>
      </w:r>
      <w:hyperlink w:anchor="Par614" w:history="1">
        <w:r>
          <w:rPr>
            <w:rFonts w:cs="Calibri"/>
            <w:color w:val="0000FF"/>
          </w:rPr>
          <w:t>абзаце втором</w:t>
        </w:r>
      </w:hyperlink>
      <w:r>
        <w:rPr>
          <w:rFonts w:cs="Calibri"/>
        </w:rPr>
        <w:t xml:space="preserve"> настоящей статьи.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Размер членских взносов членов Федеральной нотариальной палаты может быть установлен меньше чем минимальный размер, указанный в </w:t>
      </w:r>
      <w:hyperlink w:anchor="Par614" w:history="1">
        <w:r>
          <w:rPr>
            <w:rFonts w:cs="Calibri"/>
            <w:color w:val="0000FF"/>
          </w:rPr>
          <w:t>абзаце втором</w:t>
        </w:r>
      </w:hyperlink>
      <w:r>
        <w:rPr>
          <w:rFonts w:cs="Calibri"/>
        </w:rPr>
        <w:t xml:space="preserve"> настоящей статьи, на основании решения собрания представителей нотариальных палат, принятого единогласно. В голосовании должно участвовать не менее чем две трети представителей от общего числа представителей нотариальных палат.</w:t>
      </w:r>
    </w:p>
    <w:p w:rsidR="008A0152" w:rsidRDefault="008A0152">
      <w:pPr>
        <w:widowControl w:val="0"/>
        <w:autoSpaceDE w:val="0"/>
        <w:autoSpaceDN w:val="0"/>
        <w:adjustRightInd w:val="0"/>
        <w:spacing w:after="0" w:line="240" w:lineRule="auto"/>
        <w:ind w:firstLine="540"/>
        <w:jc w:val="both"/>
        <w:rPr>
          <w:rFonts w:cs="Calibri"/>
        </w:rPr>
      </w:pPr>
      <w:r>
        <w:rPr>
          <w:rFonts w:cs="Calibri"/>
        </w:rPr>
        <w:t>Возврат внесенных членом нотариальной палаты взносов не допускается, за исключением излишне уплаченных сумм.</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71" w:name="Par619"/>
      <w:bookmarkEnd w:id="71"/>
      <w:r>
        <w:rPr>
          <w:rFonts w:cs="Calibri"/>
          <w:b/>
          <w:bCs/>
        </w:rPr>
        <w:t>Глава VII. КОНТРОЛЬ ЗА ДЕЯТЕЛЬНОСТЬЮ НОТАРИУСОВ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72" w:name="Par621"/>
      <w:bookmarkEnd w:id="72"/>
      <w:r>
        <w:rPr>
          <w:rFonts w:cs="Calibri"/>
        </w:rPr>
        <w:t>Статья 33. Судебный контроль за совершением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Отказ в совершении нотариального действия или неправильное совершение нотариального действия обжалуются в судебном порядке.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73" w:name="Par625"/>
      <w:bookmarkEnd w:id="73"/>
      <w:r>
        <w:rPr>
          <w:rFonts w:cs="Calibri"/>
        </w:rPr>
        <w:t>Статья 33.1. Контроль за совершением нотариальных действий должностными лицами местного самоуправления</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190"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w:t>
      </w:r>
      <w:hyperlink w:anchor="Par37" w:history="1">
        <w:r>
          <w:rPr>
            <w:rFonts w:cs="Calibri"/>
            <w:color w:val="0000FF"/>
          </w:rPr>
          <w:t>части четвертой статьи 1</w:t>
        </w:r>
      </w:hyperlink>
      <w:r>
        <w:rPr>
          <w:rFonts w:cs="Calibri"/>
        </w:rPr>
        <w:t xml:space="preserve"> настоящих Основ, проводит проверку в порядке, установленном федеральным органом юстиции.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Предметом проверки является: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1) 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2) организация работы по совершению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3) исполнение уполномоченными должностными лицами местного самоуправления правил нотариального делопроизводства;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4) соблюдение уполномоченными должностными лицами местного самоуправления законодательства Российской Федерации при совершении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По результатам проведенной проверки территориальный орган юстиции вправе:</w:t>
      </w:r>
    </w:p>
    <w:p w:rsidR="008A0152" w:rsidRDefault="008A0152">
      <w:pPr>
        <w:widowControl w:val="0"/>
        <w:autoSpaceDE w:val="0"/>
        <w:autoSpaceDN w:val="0"/>
        <w:adjustRightInd w:val="0"/>
        <w:spacing w:after="0" w:line="240" w:lineRule="auto"/>
        <w:ind w:firstLine="540"/>
        <w:jc w:val="both"/>
        <w:rPr>
          <w:rFonts w:cs="Calibri"/>
        </w:rPr>
      </w:pPr>
      <w:r>
        <w:rPr>
          <w:rFonts w:cs="Calibri"/>
        </w:rPr>
        <w:t>1) 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2)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3) 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74" w:name="Par640"/>
      <w:bookmarkEnd w:id="74"/>
      <w:r>
        <w:rPr>
          <w:rFonts w:cs="Calibri"/>
        </w:rPr>
        <w:t>Статья 34. Контроль за исполнением нотариусами профессиональных обязанностей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Контроль за исполнением профессиональных обязанностей нотариусами, работающими в государственных нотариальных конторах, осуществляют федеральный </w:t>
      </w:r>
      <w:hyperlink r:id="rId191" w:history="1">
        <w:r>
          <w:rPr>
            <w:rFonts w:cs="Calibri"/>
            <w:color w:val="0000FF"/>
          </w:rPr>
          <w:t>орган</w:t>
        </w:r>
      </w:hyperlink>
      <w:r>
        <w:rPr>
          <w:rFonts w:cs="Calibri"/>
        </w:rPr>
        <w:t xml:space="preserve">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Контроль за соблюдением налогового законодательства осуществляют налоговые органы в порядке и сроки, предусмотренные </w:t>
      </w:r>
      <w:hyperlink r:id="rId192" w:history="1">
        <w:r>
          <w:rPr>
            <w:rFonts w:cs="Calibri"/>
            <w:color w:val="0000FF"/>
          </w:rPr>
          <w:t>законодательством</w:t>
        </w:r>
      </w:hyperlink>
      <w:r>
        <w:rPr>
          <w:rFonts w:cs="Calibri"/>
        </w:rPr>
        <w:t xml:space="preserve">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3" w:history="1">
        <w:r>
          <w:rPr>
            <w:rFonts w:cs="Calibri"/>
            <w:color w:val="0000FF"/>
          </w:rPr>
          <w:t>закона</w:t>
        </w:r>
      </w:hyperlink>
      <w:r>
        <w:rPr>
          <w:rFonts w:cs="Calibri"/>
        </w:rPr>
        <w:t xml:space="preserve"> от 29.06.2004 N 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Проверка организации работы нотариуса проводится один раз в четыре года. Первая проверка организации работы нотариуса, впервые приступившего к осуществлению нотариальной деятельности, должна быть проведена через год после наделения его полномочиями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4"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субъектов Российской Федерации могут быть предусмотрены иные сроки проведения проверок организации работы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5"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75" w:name="Par650"/>
      <w:bookmarkEnd w:id="75"/>
      <w:r>
        <w:rPr>
          <w:rFonts w:cs="Calibri"/>
          <w:b/>
          <w:bCs/>
        </w:rPr>
        <w:t>Глава VII.1. ЕДИНАЯ ИНФОРМАЦИОННАЯ СИСТЕМА НОТАРИАТА</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 xml:space="preserve">(введена Федеральным </w:t>
      </w:r>
      <w:hyperlink r:id="rId196"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76" w:name="Par654"/>
      <w:bookmarkEnd w:id="76"/>
      <w:r>
        <w:rPr>
          <w:rFonts w:cs="Calibri"/>
        </w:rPr>
        <w:t>Статья 34.1. Единая информационная система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Оператор единой информационной системы нотариата:</w:t>
      </w:r>
    </w:p>
    <w:p w:rsidR="008A0152" w:rsidRDefault="008A0152">
      <w:pPr>
        <w:widowControl w:val="0"/>
        <w:autoSpaceDE w:val="0"/>
        <w:autoSpaceDN w:val="0"/>
        <w:adjustRightInd w:val="0"/>
        <w:spacing w:after="0" w:line="240" w:lineRule="auto"/>
        <w:ind w:firstLine="540"/>
        <w:jc w:val="both"/>
        <w:rPr>
          <w:rFonts w:cs="Calibri"/>
        </w:rPr>
      </w:pPr>
      <w:r>
        <w:rPr>
          <w:rFonts w:cs="Calibri"/>
        </w:rPr>
        <w:t>1) 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2) 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3) обеспечивает изготовление резервных копий предусмотренных настоящими Основами реестров единой информационной системы нотариата;</w:t>
      </w:r>
    </w:p>
    <w:p w:rsidR="008A0152" w:rsidRDefault="008A0152">
      <w:pPr>
        <w:widowControl w:val="0"/>
        <w:autoSpaceDE w:val="0"/>
        <w:autoSpaceDN w:val="0"/>
        <w:adjustRightInd w:val="0"/>
        <w:spacing w:after="0" w:line="240" w:lineRule="auto"/>
        <w:ind w:firstLine="540"/>
        <w:jc w:val="both"/>
        <w:rPr>
          <w:rFonts w:cs="Calibri"/>
        </w:rPr>
      </w:pPr>
      <w:r>
        <w:rPr>
          <w:rFonts w:cs="Calibri"/>
        </w:rPr>
        <w:t>4) обеспечивает предоставление федеральному органу юстиции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Передача нотариусами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rsidR="008A0152" w:rsidRDefault="008A0152">
      <w:pPr>
        <w:widowControl w:val="0"/>
        <w:autoSpaceDE w:val="0"/>
        <w:autoSpaceDN w:val="0"/>
        <w:adjustRightInd w:val="0"/>
        <w:spacing w:after="0" w:line="240" w:lineRule="auto"/>
        <w:ind w:firstLine="540"/>
        <w:jc w:val="both"/>
        <w:rPr>
          <w:rFonts w:cs="Calibri"/>
        </w:rPr>
      </w:pPr>
      <w:hyperlink r:id="rId198" w:history="1">
        <w:r>
          <w:rPr>
            <w:rFonts w:cs="Calibri"/>
            <w:color w:val="0000FF"/>
          </w:rPr>
          <w:t>Форма</w:t>
        </w:r>
      </w:hyperlink>
      <w:r>
        <w:rPr>
          <w:rFonts w:cs="Calibri"/>
        </w:rPr>
        <w:t xml:space="preserve">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77" w:name="Par669"/>
      <w:bookmarkEnd w:id="77"/>
      <w:r>
        <w:rPr>
          <w:rFonts w:cs="Calibri"/>
        </w:rPr>
        <w:t>Статья 34.2. Содержание единой информационной системы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Единая информационная система нотариата включает в себя ведущиеся в электронной форме реестры:</w:t>
      </w:r>
    </w:p>
    <w:p w:rsidR="008A0152" w:rsidRDefault="008A0152">
      <w:pPr>
        <w:widowControl w:val="0"/>
        <w:autoSpaceDE w:val="0"/>
        <w:autoSpaceDN w:val="0"/>
        <w:adjustRightInd w:val="0"/>
        <w:spacing w:after="0" w:line="240" w:lineRule="auto"/>
        <w:ind w:firstLine="540"/>
        <w:jc w:val="both"/>
        <w:rPr>
          <w:rFonts w:cs="Calibri"/>
        </w:rPr>
      </w:pPr>
      <w:bookmarkStart w:id="78" w:name="Par672"/>
      <w:bookmarkEnd w:id="78"/>
      <w:r>
        <w:rPr>
          <w:rFonts w:cs="Calibri"/>
        </w:rPr>
        <w:t>1)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bookmarkStart w:id="79" w:name="Par673"/>
      <w:bookmarkEnd w:id="79"/>
      <w:r>
        <w:rPr>
          <w:rFonts w:cs="Calibri"/>
        </w:rPr>
        <w:t>2) наследственных дел;</w:t>
      </w:r>
    </w:p>
    <w:p w:rsidR="008A0152" w:rsidRDefault="008A0152">
      <w:pPr>
        <w:widowControl w:val="0"/>
        <w:autoSpaceDE w:val="0"/>
        <w:autoSpaceDN w:val="0"/>
        <w:adjustRightInd w:val="0"/>
        <w:spacing w:after="0" w:line="240" w:lineRule="auto"/>
        <w:ind w:firstLine="540"/>
        <w:jc w:val="both"/>
        <w:rPr>
          <w:rFonts w:cs="Calibri"/>
        </w:rPr>
      </w:pPr>
      <w:bookmarkStart w:id="80" w:name="Par674"/>
      <w:bookmarkEnd w:id="80"/>
      <w:r>
        <w:rPr>
          <w:rFonts w:cs="Calibri"/>
        </w:rPr>
        <w:t>3) уведомлений о залоге имущества, не относящегося к недвижимым вещам (далее - реестр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bookmarkStart w:id="81" w:name="Par675"/>
      <w:bookmarkEnd w:id="81"/>
      <w:r>
        <w:rPr>
          <w:rFonts w:cs="Calibri"/>
        </w:rPr>
        <w:t xml:space="preserve">Наряду с реестрами единая информационная система нотариата включает в себя иные сведения (в том числе сведения справочно-аналитического характера), которые касаются деятельности нотариусов и </w:t>
      </w:r>
      <w:hyperlink r:id="rId200" w:history="1">
        <w:r>
          <w:rPr>
            <w:rFonts w:cs="Calibri"/>
            <w:color w:val="0000FF"/>
          </w:rPr>
          <w:t>состав</w:t>
        </w:r>
      </w:hyperlink>
      <w:r>
        <w:rPr>
          <w:rFonts w:cs="Calibri"/>
        </w:rPr>
        <w:t xml:space="preserve"> которых определяется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01"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hyperlink r:id="rId202" w:history="1">
        <w:r>
          <w:rPr>
            <w:rFonts w:cs="Calibri"/>
            <w:color w:val="0000FF"/>
          </w:rPr>
          <w:t>Требования</w:t>
        </w:r>
      </w:hyperlink>
      <w:r>
        <w:rPr>
          <w:rFonts w:cs="Calibri"/>
        </w:rPr>
        <w:t xml:space="preserve"> к содержанию реестров единой информационной системы нотариата, указанных в </w:t>
      </w:r>
      <w:hyperlink w:anchor="Par672" w:history="1">
        <w:r>
          <w:rPr>
            <w:rFonts w:cs="Calibri"/>
            <w:color w:val="0000FF"/>
          </w:rPr>
          <w:t>пунктах 1</w:t>
        </w:r>
      </w:hyperlink>
      <w:r>
        <w:rPr>
          <w:rFonts w:cs="Calibri"/>
        </w:rPr>
        <w:t xml:space="preserve"> и </w:t>
      </w:r>
      <w:hyperlink w:anchor="Par673" w:history="1">
        <w:r>
          <w:rPr>
            <w:rFonts w:cs="Calibri"/>
            <w:color w:val="0000FF"/>
          </w:rPr>
          <w:t>2 части первой</w:t>
        </w:r>
      </w:hyperlink>
      <w:r>
        <w:rPr>
          <w:rFonts w:cs="Calibri"/>
        </w:rPr>
        <w:t xml:space="preserve"> настоящей статьи, определяются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0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сроках и порядке перехода к регистрации совершаемых нотариусами нотариальных действий в электронной форме в реестре единой информационной системы нотариата см. </w:t>
      </w:r>
      <w:hyperlink r:id="rId204" w:history="1">
        <w:r>
          <w:rPr>
            <w:rFonts w:cs="Calibri"/>
            <w:color w:val="0000FF"/>
          </w:rPr>
          <w:t>части первую</w:t>
        </w:r>
      </w:hyperlink>
      <w:r>
        <w:rPr>
          <w:rFonts w:cs="Calibri"/>
        </w:rPr>
        <w:t xml:space="preserve"> и </w:t>
      </w:r>
      <w:hyperlink r:id="rId205" w:history="1">
        <w:r>
          <w:rPr>
            <w:rFonts w:cs="Calibri"/>
            <w:color w:val="0000FF"/>
          </w:rPr>
          <w:t>вторую статьи 20</w:t>
        </w:r>
      </w:hyperlink>
      <w:r>
        <w:rPr>
          <w:rFonts w:cs="Calibri"/>
        </w:rPr>
        <w:t xml:space="preserve"> Федерального закона от 21.12.2013 N 379-ФЗ.</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82" w:name="Par684"/>
      <w:bookmarkEnd w:id="82"/>
      <w:r>
        <w:rPr>
          <w:rFonts w:cs="Calibri"/>
        </w:rPr>
        <w:t>Статья 34.3. Внесение сведений в единую информационную систему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Внесение сведений в единую информационную систему нотариата осуществляется нотариусами, а в установленных настоящими Основами или в соответствии с ними случаях - нотариальными палатами.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обязаны вносить в единую информационную систему нотариата сведения: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о совершении нотариальных действий при их регистрации в реестре нотариальных действий единой информационной системы нотариата;</w:t>
      </w:r>
    </w:p>
    <w:p w:rsidR="008A0152" w:rsidRDefault="008A0152">
      <w:pPr>
        <w:widowControl w:val="0"/>
        <w:autoSpaceDE w:val="0"/>
        <w:autoSpaceDN w:val="0"/>
        <w:adjustRightInd w:val="0"/>
        <w:spacing w:after="0" w:line="240" w:lineRule="auto"/>
        <w:ind w:firstLine="540"/>
        <w:jc w:val="both"/>
        <w:rPr>
          <w:rFonts w:cs="Calibri"/>
        </w:rPr>
      </w:pPr>
      <w:r>
        <w:rPr>
          <w:rFonts w:cs="Calibri"/>
        </w:rPr>
        <w:t>2) об открытии наследства при поступлении заявлений, являющихся основанием для заведения наследственного дела;</w:t>
      </w:r>
    </w:p>
    <w:p w:rsidR="008A0152" w:rsidRDefault="008A0152">
      <w:pPr>
        <w:widowControl w:val="0"/>
        <w:autoSpaceDE w:val="0"/>
        <w:autoSpaceDN w:val="0"/>
        <w:adjustRightInd w:val="0"/>
        <w:spacing w:after="0" w:line="240" w:lineRule="auto"/>
        <w:ind w:firstLine="540"/>
        <w:jc w:val="both"/>
        <w:rPr>
          <w:rFonts w:cs="Calibri"/>
        </w:rPr>
      </w:pPr>
      <w:r>
        <w:rPr>
          <w:rFonts w:cs="Calibri"/>
        </w:rPr>
        <w:t>3) об уведомлениях о залоге движимого имущества при их регистрации в реестре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4) иные сведения в соответствии с </w:t>
      </w:r>
      <w:hyperlink w:anchor="Par675" w:history="1">
        <w:r>
          <w:rPr>
            <w:rFonts w:cs="Calibri"/>
            <w:color w:val="0000FF"/>
          </w:rPr>
          <w:t>частью второй статьи 34.2</w:t>
        </w:r>
      </w:hyperlink>
      <w:r>
        <w:rPr>
          <w:rFonts w:cs="Calibri"/>
        </w:rPr>
        <w:t xml:space="preserve"> настоящих Основ, если их внесение не возложено на нотариальные палаты.</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Сроки и порядок внесения сведений в реестр уведомлений о залоге движимого имущества устанавливаются </w:t>
      </w:r>
      <w:hyperlink w:anchor="Par1364" w:history="1">
        <w:r>
          <w:rPr>
            <w:rFonts w:cs="Calibri"/>
            <w:color w:val="0000FF"/>
          </w:rPr>
          <w:t>главой XX.1</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hyperlink r:id="rId206" w:history="1">
        <w:r>
          <w:rPr>
            <w:rFonts w:cs="Calibri"/>
            <w:color w:val="0000FF"/>
          </w:rPr>
          <w:t>Порядок</w:t>
        </w:r>
      </w:hyperlink>
      <w:r>
        <w:rPr>
          <w:rFonts w:cs="Calibri"/>
        </w:rPr>
        <w:t xml:space="preserve"> ведения реестров единой информационной системы нотариата, в том числе порядок внесения сведений в них, устанавливается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0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83" w:name="Par698"/>
      <w:bookmarkEnd w:id="83"/>
      <w:r>
        <w:rPr>
          <w:rFonts w:cs="Calibri"/>
        </w:rPr>
        <w:t>Статья 34.4. Предоставление сведений, содержащихся в единой информационной системе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84" w:name="Par700"/>
      <w:bookmarkEnd w:id="84"/>
      <w:r>
        <w:rPr>
          <w:rFonts w:cs="Calibri"/>
        </w:rPr>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rsidR="008A0152" w:rsidRDefault="008A0152">
      <w:pPr>
        <w:widowControl w:val="0"/>
        <w:autoSpaceDE w:val="0"/>
        <w:autoSpaceDN w:val="0"/>
        <w:adjustRightInd w:val="0"/>
        <w:spacing w:after="0" w:line="240" w:lineRule="auto"/>
        <w:ind w:firstLine="540"/>
        <w:jc w:val="both"/>
        <w:rPr>
          <w:rFonts w:cs="Calibri"/>
        </w:rPr>
      </w:pPr>
      <w:r>
        <w:rPr>
          <w:rFonts w:cs="Calibri"/>
        </w:rPr>
        <w:t>1) сведения об отмене доверенности, в том числе сведения о лице, удостоверившем доверенность, дата удостоверения доверенности, ее регистрационный номер в реестре нотариальных действий единой информационной системы нотариата, дата и время внесения сведений об отмене доверенности в этот реестр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bookmarkStart w:id="85" w:name="Par702"/>
      <w:bookmarkEnd w:id="85"/>
      <w:r>
        <w:rPr>
          <w:rFonts w:cs="Calibri"/>
        </w:rPr>
        <w:t>2) сведения реестра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а) регистрационный номер уведомления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б) наименование, дата заключения и номер договора залога или иной сделки, на основании которой или вследствие совершения которой возникает залог (при наличии в реестре таких сведений);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в) описание предмета залога, в том числе цифровое, буквенное обозначения предмета залога или их комбинация (при наличии в реестре таких сведений);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г) информация о залогодателе и залогодержателе:</w:t>
      </w:r>
    </w:p>
    <w:p w:rsidR="008A0152" w:rsidRDefault="008A0152">
      <w:pPr>
        <w:widowControl w:val="0"/>
        <w:autoSpaceDE w:val="0"/>
        <w:autoSpaceDN w:val="0"/>
        <w:adjustRightInd w:val="0"/>
        <w:spacing w:after="0" w:line="240" w:lineRule="auto"/>
        <w:ind w:firstLine="540"/>
        <w:jc w:val="both"/>
        <w:rPr>
          <w:rFonts w:cs="Calibri"/>
        </w:rPr>
      </w:pPr>
      <w:r>
        <w:rPr>
          <w:rFonts w:cs="Calibri"/>
        </w:rPr>
        <w:t>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w:t>
      </w:r>
    </w:p>
    <w:p w:rsidR="008A0152" w:rsidRDefault="008A0152">
      <w:pPr>
        <w:widowControl w:val="0"/>
        <w:autoSpaceDE w:val="0"/>
        <w:autoSpaceDN w:val="0"/>
        <w:adjustRightInd w:val="0"/>
        <w:spacing w:after="0" w:line="240" w:lineRule="auto"/>
        <w:ind w:firstLine="540"/>
        <w:jc w:val="both"/>
        <w:rPr>
          <w:rFonts w:cs="Calibri"/>
        </w:rPr>
      </w:pPr>
      <w:r>
        <w:rPr>
          <w:rFonts w:cs="Calibri"/>
        </w:rPr>
        <w:t>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Федеральным органом юстиции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08"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После регистрации уведомления об исключении сведений о залоге движимого имущества сведения о соответствующих уведомлениях, предусмотренные настоящей статьей, не предоставляются, их поиск не осуществляется.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содержащиеся в реестре нотариальных действий единой информационной 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запросам, поданным через единую информационную систему нотариата, незамедлительно в автоматизированном режиме.</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пятая введена Федеральным </w:t>
      </w:r>
      <w:hyperlink r:id="rId209"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w:t>
      </w:r>
      <w:hyperlink w:anchor="Par700" w:history="1">
        <w:r>
          <w:rPr>
            <w:rFonts w:cs="Calibri"/>
            <w:color w:val="0000FF"/>
          </w:rPr>
          <w:t>части первой</w:t>
        </w:r>
      </w:hyperlink>
      <w:r>
        <w:rPr>
          <w:rFonts w:cs="Calibri"/>
        </w:rPr>
        <w:t xml:space="preserve"> настоящей статьи, могут быть предоставлены Федеральной нотариальной палатой третьим лицам, в том числе по договору с третьими лицами.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шестая введена Федеральным </w:t>
      </w:r>
      <w:hyperlink r:id="rId210"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86" w:name="Par718"/>
      <w:bookmarkEnd w:id="86"/>
      <w:r>
        <w:rPr>
          <w:rFonts w:cs="Calibri"/>
        </w:rPr>
        <w:t>Статья 34.5. Обеспечение технических условий для внесения сведений в единую информационную систему нотариата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занимающиеся частной практикой, обязаны обеспечивать технические условия для своевременного внесения в единую информационную систему нотариата сведений в соответствии с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0"/>
        <w:rPr>
          <w:rFonts w:cs="Calibri"/>
          <w:b/>
          <w:bCs/>
        </w:rPr>
      </w:pPr>
      <w:bookmarkStart w:id="87" w:name="Par722"/>
      <w:bookmarkEnd w:id="87"/>
      <w:r>
        <w:rPr>
          <w:rFonts w:cs="Calibri"/>
          <w:b/>
          <w:bCs/>
        </w:rPr>
        <w:t>Раздел II. НОТАРИАЛЬНЫЕ ДЕЙСТВИЯ И ПРАВИЛА ИХ СОВЕРШЕНИЯ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88" w:name="Par724"/>
      <w:bookmarkEnd w:id="88"/>
      <w:r>
        <w:rPr>
          <w:rFonts w:cs="Calibri"/>
          <w:b/>
          <w:bCs/>
        </w:rPr>
        <w:t>Глава VIII. НОТАРИАЛЬНЫЕ ДЕЙСТВИЯ, СОВЕРШАЕМЫЕ</w:t>
      </w:r>
    </w:p>
    <w:p w:rsidR="008A0152" w:rsidRDefault="008A0152">
      <w:pPr>
        <w:widowControl w:val="0"/>
        <w:autoSpaceDE w:val="0"/>
        <w:autoSpaceDN w:val="0"/>
        <w:adjustRightInd w:val="0"/>
        <w:spacing w:after="0" w:line="240" w:lineRule="auto"/>
        <w:jc w:val="center"/>
        <w:rPr>
          <w:rFonts w:cs="Calibri"/>
          <w:b/>
          <w:bCs/>
        </w:rPr>
      </w:pPr>
      <w:r>
        <w:rPr>
          <w:rFonts w:cs="Calibri"/>
          <w:b/>
          <w:bCs/>
        </w:rPr>
        <w:t>НОТАРИУСАМИ И УПОЛНОМОЧЕННЫМИ ДОЛЖНОСТНЫМИ ЛИЦАМИ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89" w:name="Par727"/>
      <w:bookmarkEnd w:id="89"/>
      <w:r>
        <w:rPr>
          <w:rFonts w:cs="Calibri"/>
        </w:rPr>
        <w:t>Статья 35. Нотариальные действия, совершаемые нотариусами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11"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занимающиеся частной практикой, совершают следующие нотариальные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удостоверяют сделки;</w:t>
      </w:r>
    </w:p>
    <w:p w:rsidR="008A0152" w:rsidRDefault="008A0152">
      <w:pPr>
        <w:widowControl w:val="0"/>
        <w:autoSpaceDE w:val="0"/>
        <w:autoSpaceDN w:val="0"/>
        <w:adjustRightInd w:val="0"/>
        <w:spacing w:after="0" w:line="240" w:lineRule="auto"/>
        <w:ind w:firstLine="540"/>
        <w:jc w:val="both"/>
        <w:rPr>
          <w:rFonts w:cs="Calibri"/>
        </w:rPr>
      </w:pPr>
      <w:r>
        <w:rPr>
          <w:rFonts w:cs="Calibri"/>
        </w:rPr>
        <w:t>2) выдают свидетельства о праве собственности на долю в общем имуществе супругов;</w:t>
      </w:r>
    </w:p>
    <w:p w:rsidR="008A0152" w:rsidRDefault="008A0152">
      <w:pPr>
        <w:widowControl w:val="0"/>
        <w:autoSpaceDE w:val="0"/>
        <w:autoSpaceDN w:val="0"/>
        <w:adjustRightInd w:val="0"/>
        <w:spacing w:after="0" w:line="240" w:lineRule="auto"/>
        <w:ind w:firstLine="540"/>
        <w:jc w:val="both"/>
        <w:rPr>
          <w:rFonts w:cs="Calibri"/>
        </w:rPr>
      </w:pPr>
      <w:r>
        <w:rPr>
          <w:rFonts w:cs="Calibri"/>
        </w:rPr>
        <w:t>3) налагают и снимают запрещения отчуждения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4) свидетельствуют верность копий документов и выписок из них;</w:t>
      </w:r>
    </w:p>
    <w:p w:rsidR="008A0152" w:rsidRDefault="008A0152">
      <w:pPr>
        <w:widowControl w:val="0"/>
        <w:autoSpaceDE w:val="0"/>
        <w:autoSpaceDN w:val="0"/>
        <w:adjustRightInd w:val="0"/>
        <w:spacing w:after="0" w:line="240" w:lineRule="auto"/>
        <w:ind w:firstLine="540"/>
        <w:jc w:val="both"/>
        <w:rPr>
          <w:rFonts w:cs="Calibri"/>
        </w:rPr>
      </w:pPr>
      <w:r>
        <w:rPr>
          <w:rFonts w:cs="Calibri"/>
        </w:rPr>
        <w:t>5) свидетельствуют подлинность подписи на документах;</w:t>
      </w:r>
    </w:p>
    <w:p w:rsidR="008A0152" w:rsidRDefault="008A0152">
      <w:pPr>
        <w:widowControl w:val="0"/>
        <w:autoSpaceDE w:val="0"/>
        <w:autoSpaceDN w:val="0"/>
        <w:adjustRightInd w:val="0"/>
        <w:spacing w:after="0" w:line="240" w:lineRule="auto"/>
        <w:ind w:firstLine="540"/>
        <w:jc w:val="both"/>
        <w:rPr>
          <w:rFonts w:cs="Calibri"/>
        </w:rPr>
      </w:pPr>
      <w:r>
        <w:rPr>
          <w:rFonts w:cs="Calibri"/>
        </w:rPr>
        <w:t>6) свидетельствуют верность перевода документов с одного языка на другой;</w:t>
      </w:r>
    </w:p>
    <w:p w:rsidR="008A0152" w:rsidRDefault="008A0152">
      <w:pPr>
        <w:widowControl w:val="0"/>
        <w:autoSpaceDE w:val="0"/>
        <w:autoSpaceDN w:val="0"/>
        <w:adjustRightInd w:val="0"/>
        <w:spacing w:after="0" w:line="240" w:lineRule="auto"/>
        <w:ind w:firstLine="540"/>
        <w:jc w:val="both"/>
        <w:rPr>
          <w:rFonts w:cs="Calibri"/>
        </w:rPr>
      </w:pPr>
      <w:r>
        <w:rPr>
          <w:rFonts w:cs="Calibri"/>
        </w:rPr>
        <w:t>7) удостоверяют факт нахождения гражданина в живых;</w:t>
      </w:r>
    </w:p>
    <w:p w:rsidR="008A0152" w:rsidRDefault="008A0152">
      <w:pPr>
        <w:widowControl w:val="0"/>
        <w:autoSpaceDE w:val="0"/>
        <w:autoSpaceDN w:val="0"/>
        <w:adjustRightInd w:val="0"/>
        <w:spacing w:after="0" w:line="240" w:lineRule="auto"/>
        <w:ind w:firstLine="540"/>
        <w:jc w:val="both"/>
        <w:rPr>
          <w:rFonts w:cs="Calibri"/>
        </w:rPr>
      </w:pPr>
      <w:r>
        <w:rPr>
          <w:rFonts w:cs="Calibri"/>
        </w:rPr>
        <w:t>8) удостоверяют факт нахождения гражданина в определенном месте;</w:t>
      </w:r>
    </w:p>
    <w:p w:rsidR="008A0152" w:rsidRDefault="008A0152">
      <w:pPr>
        <w:widowControl w:val="0"/>
        <w:autoSpaceDE w:val="0"/>
        <w:autoSpaceDN w:val="0"/>
        <w:adjustRightInd w:val="0"/>
        <w:spacing w:after="0" w:line="240" w:lineRule="auto"/>
        <w:ind w:firstLine="540"/>
        <w:jc w:val="both"/>
        <w:rPr>
          <w:rFonts w:cs="Calibri"/>
        </w:rPr>
      </w:pPr>
      <w:r>
        <w:rPr>
          <w:rFonts w:cs="Calibri"/>
        </w:rPr>
        <w:t>9) удостоверяют тождественность гражданина с лицом, изображенным на фотографии;</w:t>
      </w:r>
    </w:p>
    <w:p w:rsidR="008A0152" w:rsidRDefault="008A0152">
      <w:pPr>
        <w:widowControl w:val="0"/>
        <w:autoSpaceDE w:val="0"/>
        <w:autoSpaceDN w:val="0"/>
        <w:adjustRightInd w:val="0"/>
        <w:spacing w:after="0" w:line="240" w:lineRule="auto"/>
        <w:ind w:firstLine="540"/>
        <w:jc w:val="both"/>
        <w:rPr>
          <w:rFonts w:cs="Calibri"/>
        </w:rPr>
      </w:pPr>
      <w:r>
        <w:rPr>
          <w:rFonts w:cs="Calibri"/>
        </w:rPr>
        <w:t>10) удостоверяют время предъявления документов;</w:t>
      </w:r>
    </w:p>
    <w:p w:rsidR="008A0152" w:rsidRDefault="008A0152">
      <w:pPr>
        <w:widowControl w:val="0"/>
        <w:autoSpaceDE w:val="0"/>
        <w:autoSpaceDN w:val="0"/>
        <w:adjustRightInd w:val="0"/>
        <w:spacing w:after="0" w:line="240" w:lineRule="auto"/>
        <w:ind w:firstLine="540"/>
        <w:jc w:val="both"/>
        <w:rPr>
          <w:rFonts w:cs="Calibri"/>
        </w:rPr>
      </w:pPr>
      <w:r>
        <w:rPr>
          <w:rFonts w:cs="Calibri"/>
        </w:rPr>
        <w:t>11) передают заявления и (или) иные документы физических и юридических лиц другим физическим и юридическим лицам;</w:t>
      </w:r>
    </w:p>
    <w:p w:rsidR="008A0152" w:rsidRDefault="008A0152">
      <w:pPr>
        <w:widowControl w:val="0"/>
        <w:autoSpaceDE w:val="0"/>
        <w:autoSpaceDN w:val="0"/>
        <w:adjustRightInd w:val="0"/>
        <w:spacing w:after="0" w:line="240" w:lineRule="auto"/>
        <w:jc w:val="both"/>
        <w:rPr>
          <w:rFonts w:cs="Calibri"/>
        </w:rPr>
      </w:pPr>
      <w:r>
        <w:rPr>
          <w:rFonts w:cs="Calibri"/>
        </w:rPr>
        <w:t xml:space="preserve">(п. 11 в ред. Федерального </w:t>
      </w:r>
      <w:hyperlink r:id="rId212"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 принимают в депозит денежные суммы и ценные бумаги;</w:t>
      </w:r>
    </w:p>
    <w:p w:rsidR="008A0152" w:rsidRDefault="008A0152">
      <w:pPr>
        <w:widowControl w:val="0"/>
        <w:autoSpaceDE w:val="0"/>
        <w:autoSpaceDN w:val="0"/>
        <w:adjustRightInd w:val="0"/>
        <w:spacing w:after="0" w:line="240" w:lineRule="auto"/>
        <w:ind w:firstLine="540"/>
        <w:jc w:val="both"/>
        <w:rPr>
          <w:rFonts w:cs="Calibri"/>
        </w:rPr>
      </w:pPr>
      <w:r>
        <w:rPr>
          <w:rFonts w:cs="Calibri"/>
        </w:rPr>
        <w:t>13) совершают исполнительные надписи;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14) совершают протесты векселей;</w:t>
      </w:r>
    </w:p>
    <w:p w:rsidR="008A0152" w:rsidRDefault="008A0152">
      <w:pPr>
        <w:widowControl w:val="0"/>
        <w:autoSpaceDE w:val="0"/>
        <w:autoSpaceDN w:val="0"/>
        <w:adjustRightInd w:val="0"/>
        <w:spacing w:after="0" w:line="240" w:lineRule="auto"/>
        <w:ind w:firstLine="540"/>
        <w:jc w:val="both"/>
        <w:rPr>
          <w:rFonts w:cs="Calibri"/>
        </w:rPr>
      </w:pPr>
      <w:r>
        <w:rPr>
          <w:rFonts w:cs="Calibri"/>
        </w:rPr>
        <w:t>15) предъявляют чеки к платежу и удостоверяют неоплату чеков;</w:t>
      </w:r>
    </w:p>
    <w:p w:rsidR="008A0152" w:rsidRDefault="008A0152">
      <w:pPr>
        <w:widowControl w:val="0"/>
        <w:autoSpaceDE w:val="0"/>
        <w:autoSpaceDN w:val="0"/>
        <w:adjustRightInd w:val="0"/>
        <w:spacing w:after="0" w:line="240" w:lineRule="auto"/>
        <w:ind w:firstLine="540"/>
        <w:jc w:val="both"/>
        <w:rPr>
          <w:rFonts w:cs="Calibri"/>
        </w:rPr>
      </w:pPr>
      <w:r>
        <w:rPr>
          <w:rFonts w:cs="Calibri"/>
        </w:rPr>
        <w:t>16) принимают на хранение документы;</w:t>
      </w:r>
    </w:p>
    <w:p w:rsidR="008A0152" w:rsidRDefault="008A0152">
      <w:pPr>
        <w:widowControl w:val="0"/>
        <w:autoSpaceDE w:val="0"/>
        <w:autoSpaceDN w:val="0"/>
        <w:adjustRightInd w:val="0"/>
        <w:spacing w:after="0" w:line="240" w:lineRule="auto"/>
        <w:ind w:firstLine="540"/>
        <w:jc w:val="both"/>
        <w:rPr>
          <w:rFonts w:cs="Calibri"/>
        </w:rPr>
      </w:pPr>
      <w:r>
        <w:rPr>
          <w:rFonts w:cs="Calibri"/>
        </w:rPr>
        <w:t>17) совершают морские протесты;</w:t>
      </w:r>
    </w:p>
    <w:p w:rsidR="008A0152" w:rsidRDefault="008A0152">
      <w:pPr>
        <w:widowControl w:val="0"/>
        <w:autoSpaceDE w:val="0"/>
        <w:autoSpaceDN w:val="0"/>
        <w:adjustRightInd w:val="0"/>
        <w:spacing w:after="0" w:line="240" w:lineRule="auto"/>
        <w:ind w:firstLine="540"/>
        <w:jc w:val="both"/>
        <w:rPr>
          <w:rFonts w:cs="Calibri"/>
        </w:rPr>
      </w:pPr>
      <w:r>
        <w:rPr>
          <w:rFonts w:cs="Calibri"/>
        </w:rPr>
        <w:t>18) обеспечивают доказательства;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19) удостоверяют сведения о лицах в случаях, предусмотренных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(п. 19 введен Федеральным </w:t>
      </w:r>
      <w:hyperlink r:id="rId213" w:history="1">
        <w:r>
          <w:rPr>
            <w:rFonts w:cs="Calibri"/>
            <w:color w:val="0000FF"/>
          </w:rPr>
          <w:t>законом</w:t>
        </w:r>
      </w:hyperlink>
      <w:r>
        <w:rPr>
          <w:rFonts w:cs="Calibri"/>
        </w:rPr>
        <w:t xml:space="preserve"> от 03.12.2011 N 386-ФЗ)</w:t>
      </w:r>
    </w:p>
    <w:p w:rsidR="008A0152" w:rsidRDefault="008A0152">
      <w:pPr>
        <w:widowControl w:val="0"/>
        <w:autoSpaceDE w:val="0"/>
        <w:autoSpaceDN w:val="0"/>
        <w:adjustRightInd w:val="0"/>
        <w:spacing w:after="0" w:line="240" w:lineRule="auto"/>
        <w:ind w:firstLine="540"/>
        <w:jc w:val="both"/>
        <w:rPr>
          <w:rFonts w:cs="Calibri"/>
        </w:rPr>
      </w:pPr>
      <w:r>
        <w:rPr>
          <w:rFonts w:cs="Calibri"/>
        </w:rPr>
        <w:t>20) регистрируют уведомления о залоге движимого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(п. 20 введен Федеральным </w:t>
      </w:r>
      <w:hyperlink r:id="rId214"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21) выдают выписки из реестра уведомлений о залоге движимого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(п. 21 введен Федеральным </w:t>
      </w:r>
      <w:hyperlink r:id="rId215"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rsidR="008A0152" w:rsidRDefault="008A0152">
      <w:pPr>
        <w:widowControl w:val="0"/>
        <w:autoSpaceDE w:val="0"/>
        <w:autoSpaceDN w:val="0"/>
        <w:adjustRightInd w:val="0"/>
        <w:spacing w:after="0" w:line="240" w:lineRule="auto"/>
        <w:jc w:val="both"/>
        <w:rPr>
          <w:rFonts w:cs="Calibri"/>
        </w:rPr>
      </w:pPr>
      <w:r>
        <w:rPr>
          <w:rFonts w:cs="Calibri"/>
        </w:rPr>
        <w:t xml:space="preserve">(п. 22 введен Федеральным </w:t>
      </w:r>
      <w:hyperlink r:id="rId216" w:history="1">
        <w:r>
          <w:rPr>
            <w:rFonts w:cs="Calibri"/>
            <w:color w:val="0000FF"/>
          </w:rPr>
          <w:t>законом</w:t>
        </w:r>
      </w:hyperlink>
      <w:r>
        <w:rPr>
          <w:rFonts w:cs="Calibri"/>
        </w:rPr>
        <w:t xml:space="preserve"> от 21.12.2013 N 379-ФЗ, в ред. Федерального </w:t>
      </w:r>
      <w:hyperlink r:id="rId21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23) удостоверяют равнозначность электронного документа документу на бумажном носителе;</w:t>
      </w:r>
    </w:p>
    <w:p w:rsidR="008A0152" w:rsidRDefault="008A0152">
      <w:pPr>
        <w:widowControl w:val="0"/>
        <w:autoSpaceDE w:val="0"/>
        <w:autoSpaceDN w:val="0"/>
        <w:adjustRightInd w:val="0"/>
        <w:spacing w:after="0" w:line="240" w:lineRule="auto"/>
        <w:jc w:val="both"/>
        <w:rPr>
          <w:rFonts w:cs="Calibri"/>
        </w:rPr>
      </w:pPr>
      <w:r>
        <w:rPr>
          <w:rFonts w:cs="Calibri"/>
        </w:rPr>
        <w:t xml:space="preserve">(п. 23 введен Федеральным </w:t>
      </w:r>
      <w:hyperlink r:id="rId218"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24) удостоверяют равнозначность документа на бумажном носителе электронному документу;</w:t>
      </w:r>
    </w:p>
    <w:p w:rsidR="008A0152" w:rsidRDefault="008A0152">
      <w:pPr>
        <w:widowControl w:val="0"/>
        <w:autoSpaceDE w:val="0"/>
        <w:autoSpaceDN w:val="0"/>
        <w:adjustRightInd w:val="0"/>
        <w:spacing w:after="0" w:line="240" w:lineRule="auto"/>
        <w:jc w:val="both"/>
        <w:rPr>
          <w:rFonts w:cs="Calibri"/>
        </w:rPr>
      </w:pPr>
      <w:r>
        <w:rPr>
          <w:rFonts w:cs="Calibri"/>
        </w:rPr>
        <w:t xml:space="preserve">(п. 24 введен Федеральным </w:t>
      </w:r>
      <w:hyperlink r:id="rId219"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25) представляют документы на государственную регистрацию прав на недвижимое имущество и сделок с ним;</w:t>
      </w:r>
    </w:p>
    <w:p w:rsidR="008A0152" w:rsidRDefault="008A0152">
      <w:pPr>
        <w:widowControl w:val="0"/>
        <w:autoSpaceDE w:val="0"/>
        <w:autoSpaceDN w:val="0"/>
        <w:adjustRightInd w:val="0"/>
        <w:spacing w:after="0" w:line="240" w:lineRule="auto"/>
        <w:jc w:val="both"/>
        <w:rPr>
          <w:rFonts w:cs="Calibri"/>
        </w:rPr>
      </w:pPr>
      <w:r>
        <w:rPr>
          <w:rFonts w:cs="Calibri"/>
        </w:rPr>
        <w:t xml:space="preserve">(п. 25 введен Федеральным </w:t>
      </w:r>
      <w:hyperlink r:id="rId220"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26) удостоверяют тождественность собственноручной подписи инвалида по зрению с факсимильным воспроизведением его собственноручной подписи;</w:t>
      </w:r>
    </w:p>
    <w:p w:rsidR="008A0152" w:rsidRDefault="008A0152">
      <w:pPr>
        <w:widowControl w:val="0"/>
        <w:autoSpaceDE w:val="0"/>
        <w:autoSpaceDN w:val="0"/>
        <w:adjustRightInd w:val="0"/>
        <w:spacing w:after="0" w:line="240" w:lineRule="auto"/>
        <w:jc w:val="both"/>
        <w:rPr>
          <w:rFonts w:cs="Calibri"/>
        </w:rPr>
      </w:pPr>
      <w:r>
        <w:rPr>
          <w:rFonts w:cs="Calibri"/>
        </w:rPr>
        <w:t xml:space="preserve">(п. 26 введен Федеральным </w:t>
      </w:r>
      <w:hyperlink r:id="rId221" w:history="1">
        <w:r>
          <w:rPr>
            <w:rFonts w:cs="Calibri"/>
            <w:color w:val="0000FF"/>
          </w:rPr>
          <w:t>законом</w:t>
        </w:r>
      </w:hyperlink>
      <w:r>
        <w:rPr>
          <w:rFonts w:cs="Calibri"/>
        </w:rPr>
        <w:t xml:space="preserve"> от 21.07.2014 N 267-ФЗ)</w:t>
      </w:r>
    </w:p>
    <w:p w:rsidR="008A0152" w:rsidRDefault="008A0152">
      <w:pPr>
        <w:widowControl w:val="0"/>
        <w:autoSpaceDE w:val="0"/>
        <w:autoSpaceDN w:val="0"/>
        <w:adjustRightInd w:val="0"/>
        <w:spacing w:after="0" w:line="240" w:lineRule="auto"/>
        <w:ind w:firstLine="540"/>
        <w:jc w:val="both"/>
        <w:rPr>
          <w:rFonts w:cs="Calibri"/>
        </w:rPr>
      </w:pPr>
      <w:r>
        <w:rPr>
          <w:rFonts w:cs="Calibri"/>
        </w:rPr>
        <w:t>27) выдают свидетельства о праве на наследство;</w:t>
      </w:r>
    </w:p>
    <w:p w:rsidR="008A0152" w:rsidRDefault="008A0152">
      <w:pPr>
        <w:widowControl w:val="0"/>
        <w:autoSpaceDE w:val="0"/>
        <w:autoSpaceDN w:val="0"/>
        <w:adjustRightInd w:val="0"/>
        <w:spacing w:after="0" w:line="240" w:lineRule="auto"/>
        <w:jc w:val="both"/>
        <w:rPr>
          <w:rFonts w:cs="Calibri"/>
        </w:rPr>
      </w:pPr>
      <w:r>
        <w:rPr>
          <w:rFonts w:cs="Calibri"/>
        </w:rPr>
        <w:t xml:space="preserve">(п. 27 введен Федеральным </w:t>
      </w:r>
      <w:hyperlink r:id="rId222"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28) принимают меры по охране наследственного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(п. 28 введен Федеральным </w:t>
      </w:r>
      <w:hyperlink r:id="rId223"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29) удостоверяют решения органов управления юридических лиц.</w:t>
      </w:r>
    </w:p>
    <w:p w:rsidR="008A0152" w:rsidRDefault="008A0152">
      <w:pPr>
        <w:widowControl w:val="0"/>
        <w:autoSpaceDE w:val="0"/>
        <w:autoSpaceDN w:val="0"/>
        <w:adjustRightInd w:val="0"/>
        <w:spacing w:after="0" w:line="240" w:lineRule="auto"/>
        <w:jc w:val="both"/>
        <w:rPr>
          <w:rFonts w:cs="Calibri"/>
        </w:rPr>
      </w:pPr>
      <w:r>
        <w:rPr>
          <w:rFonts w:cs="Calibri"/>
        </w:rPr>
        <w:t xml:space="preserve">(п. 29 введен Федеральным </w:t>
      </w:r>
      <w:hyperlink r:id="rId224"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Законодательными актами Российской Федерации могут быть предусмотрены и иные нотариальные действия.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0" w:name="Par774"/>
      <w:bookmarkEnd w:id="90"/>
      <w:r>
        <w:rPr>
          <w:rFonts w:cs="Calibri"/>
        </w:rPr>
        <w:t xml:space="preserve">Статья 36. Утратила силу с 1 января 2015 года. - Федеральный </w:t>
      </w:r>
      <w:hyperlink r:id="rId225" w:history="1">
        <w:r>
          <w:rPr>
            <w:rFonts w:cs="Calibri"/>
            <w:color w:val="0000FF"/>
          </w:rPr>
          <w:t>закон</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1" w:name="Par776"/>
      <w:bookmarkEnd w:id="91"/>
      <w:r>
        <w:rPr>
          <w:rFonts w:cs="Calibri"/>
        </w:rPr>
        <w:t>Статья 37. Нотариальные действия, совершаемые главами местных администраций и специально уполномоченными должностными лицами местного самоуправления</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226" w:history="1">
        <w:r>
          <w:rPr>
            <w:rFonts w:cs="Calibri"/>
            <w:color w:val="0000FF"/>
          </w:rPr>
          <w:t>закона</w:t>
        </w:r>
      </w:hyperlink>
      <w:r>
        <w:rPr>
          <w:rFonts w:cs="Calibri"/>
        </w:rPr>
        <w:t xml:space="preserve"> от 25.12.2008 N 281-ФЗ)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в поселении или расположенном на межселенной территории населенном пункте нет нотариуса,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имеют право совершать следующие нотариальные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удостоверять завещания;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2) удостоверять доверенности;</w:t>
      </w:r>
    </w:p>
    <w:p w:rsidR="008A0152" w:rsidRDefault="008A0152">
      <w:pPr>
        <w:widowControl w:val="0"/>
        <w:autoSpaceDE w:val="0"/>
        <w:autoSpaceDN w:val="0"/>
        <w:adjustRightInd w:val="0"/>
        <w:spacing w:after="0" w:line="240" w:lineRule="auto"/>
        <w:ind w:firstLine="540"/>
        <w:jc w:val="both"/>
        <w:rPr>
          <w:rFonts w:cs="Calibri"/>
        </w:rPr>
      </w:pPr>
      <w:r>
        <w:rPr>
          <w:rFonts w:cs="Calibri"/>
        </w:rPr>
        <w:t>3) принимать меры по охране наследственного имущества и в случае необходимости управлению им;</w:t>
      </w:r>
    </w:p>
    <w:p w:rsidR="008A0152" w:rsidRDefault="008A0152">
      <w:pPr>
        <w:widowControl w:val="0"/>
        <w:autoSpaceDE w:val="0"/>
        <w:autoSpaceDN w:val="0"/>
        <w:adjustRightInd w:val="0"/>
        <w:spacing w:after="0" w:line="240" w:lineRule="auto"/>
        <w:ind w:firstLine="540"/>
        <w:jc w:val="both"/>
        <w:rPr>
          <w:rFonts w:cs="Calibri"/>
        </w:rPr>
      </w:pPr>
      <w:r>
        <w:rPr>
          <w:rFonts w:cs="Calibri"/>
        </w:rPr>
        <w:t>4) свидетельствовать верность копий документов и выписок из них;</w:t>
      </w:r>
    </w:p>
    <w:p w:rsidR="008A0152" w:rsidRDefault="008A0152">
      <w:pPr>
        <w:widowControl w:val="0"/>
        <w:autoSpaceDE w:val="0"/>
        <w:autoSpaceDN w:val="0"/>
        <w:adjustRightInd w:val="0"/>
        <w:spacing w:after="0" w:line="240" w:lineRule="auto"/>
        <w:ind w:firstLine="540"/>
        <w:jc w:val="both"/>
        <w:rPr>
          <w:rFonts w:cs="Calibri"/>
        </w:rPr>
      </w:pPr>
      <w:r>
        <w:rPr>
          <w:rFonts w:cs="Calibri"/>
        </w:rPr>
        <w:t>5) свидетельствовать подлинность подписи на документах;</w:t>
      </w:r>
    </w:p>
    <w:p w:rsidR="008A0152" w:rsidRDefault="008A0152">
      <w:pPr>
        <w:widowControl w:val="0"/>
        <w:autoSpaceDE w:val="0"/>
        <w:autoSpaceDN w:val="0"/>
        <w:adjustRightInd w:val="0"/>
        <w:spacing w:after="0" w:line="240" w:lineRule="auto"/>
        <w:ind w:firstLine="540"/>
        <w:jc w:val="both"/>
        <w:rPr>
          <w:rFonts w:cs="Calibri"/>
        </w:rPr>
      </w:pPr>
      <w:r>
        <w:rPr>
          <w:rFonts w:cs="Calibri"/>
        </w:rPr>
        <w:t>6) удостоверяют сведения о лицах в случаях, предусмотренных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(п. 6 введен Федеральным </w:t>
      </w:r>
      <w:hyperlink r:id="rId227" w:history="1">
        <w:r>
          <w:rPr>
            <w:rFonts w:cs="Calibri"/>
            <w:color w:val="0000FF"/>
          </w:rPr>
          <w:t>законом</w:t>
        </w:r>
      </w:hyperlink>
      <w:r>
        <w:rPr>
          <w:rFonts w:cs="Calibri"/>
        </w:rPr>
        <w:t xml:space="preserve"> от 03.12.2011 N 386-ФЗ)</w:t>
      </w:r>
    </w:p>
    <w:p w:rsidR="008A0152" w:rsidRDefault="008A0152">
      <w:pPr>
        <w:widowControl w:val="0"/>
        <w:autoSpaceDE w:val="0"/>
        <w:autoSpaceDN w:val="0"/>
        <w:adjustRightInd w:val="0"/>
        <w:spacing w:after="0" w:line="240" w:lineRule="auto"/>
        <w:ind w:firstLine="540"/>
        <w:jc w:val="both"/>
        <w:rPr>
          <w:rFonts w:cs="Calibri"/>
        </w:rPr>
      </w:pPr>
      <w:r>
        <w:rPr>
          <w:rFonts w:cs="Calibri"/>
        </w:rPr>
        <w:t>7) удостоверяют факт нахождения гражданина в живых;</w:t>
      </w:r>
    </w:p>
    <w:p w:rsidR="008A0152" w:rsidRDefault="008A0152">
      <w:pPr>
        <w:widowControl w:val="0"/>
        <w:autoSpaceDE w:val="0"/>
        <w:autoSpaceDN w:val="0"/>
        <w:adjustRightInd w:val="0"/>
        <w:spacing w:after="0" w:line="240" w:lineRule="auto"/>
        <w:jc w:val="both"/>
        <w:rPr>
          <w:rFonts w:cs="Calibri"/>
        </w:rPr>
      </w:pPr>
      <w:r>
        <w:rPr>
          <w:rFonts w:cs="Calibri"/>
        </w:rPr>
        <w:t xml:space="preserve">(п. 7 введен Федеральным </w:t>
      </w:r>
      <w:hyperlink r:id="rId228"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8A0152" w:rsidRDefault="008A0152">
      <w:pPr>
        <w:widowControl w:val="0"/>
        <w:autoSpaceDE w:val="0"/>
        <w:autoSpaceDN w:val="0"/>
        <w:adjustRightInd w:val="0"/>
        <w:spacing w:after="0" w:line="240" w:lineRule="auto"/>
        <w:jc w:val="both"/>
        <w:rPr>
          <w:rFonts w:cs="Calibri"/>
        </w:rPr>
      </w:pPr>
      <w:r>
        <w:rPr>
          <w:rFonts w:cs="Calibri"/>
        </w:rPr>
        <w:t xml:space="preserve">(п. 7.1 введен Федеральным </w:t>
      </w:r>
      <w:hyperlink r:id="rId229" w:history="1">
        <w:r>
          <w:rPr>
            <w:rFonts w:cs="Calibri"/>
            <w:color w:val="0000FF"/>
          </w:rPr>
          <w:t>законом</w:t>
        </w:r>
      </w:hyperlink>
      <w:r>
        <w:rPr>
          <w:rFonts w:cs="Calibri"/>
        </w:rPr>
        <w:t xml:space="preserve"> от 21.07.2014 N 267-ФЗ)</w:t>
      </w:r>
    </w:p>
    <w:p w:rsidR="008A0152" w:rsidRDefault="008A0152">
      <w:pPr>
        <w:widowControl w:val="0"/>
        <w:autoSpaceDE w:val="0"/>
        <w:autoSpaceDN w:val="0"/>
        <w:adjustRightInd w:val="0"/>
        <w:spacing w:after="0" w:line="240" w:lineRule="auto"/>
        <w:ind w:firstLine="540"/>
        <w:jc w:val="both"/>
        <w:rPr>
          <w:rFonts w:cs="Calibri"/>
        </w:rPr>
      </w:pPr>
      <w:r>
        <w:rPr>
          <w:rFonts w:cs="Calibri"/>
        </w:rPr>
        <w:t>8) удостоверяют факт нахождения гражданина в определенном месте;</w:t>
      </w:r>
    </w:p>
    <w:p w:rsidR="008A0152" w:rsidRDefault="008A0152">
      <w:pPr>
        <w:widowControl w:val="0"/>
        <w:autoSpaceDE w:val="0"/>
        <w:autoSpaceDN w:val="0"/>
        <w:adjustRightInd w:val="0"/>
        <w:spacing w:after="0" w:line="240" w:lineRule="auto"/>
        <w:jc w:val="both"/>
        <w:rPr>
          <w:rFonts w:cs="Calibri"/>
        </w:rPr>
      </w:pPr>
      <w:r>
        <w:rPr>
          <w:rFonts w:cs="Calibri"/>
        </w:rPr>
        <w:t xml:space="preserve">(п. 8 введен Федеральным </w:t>
      </w:r>
      <w:hyperlink r:id="rId230"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9) удостоверяют тождественность гражданина с лицом, изображенным на фотографии;</w:t>
      </w:r>
    </w:p>
    <w:p w:rsidR="008A0152" w:rsidRDefault="008A0152">
      <w:pPr>
        <w:widowControl w:val="0"/>
        <w:autoSpaceDE w:val="0"/>
        <w:autoSpaceDN w:val="0"/>
        <w:adjustRightInd w:val="0"/>
        <w:spacing w:after="0" w:line="240" w:lineRule="auto"/>
        <w:jc w:val="both"/>
        <w:rPr>
          <w:rFonts w:cs="Calibri"/>
        </w:rPr>
      </w:pPr>
      <w:r>
        <w:rPr>
          <w:rFonts w:cs="Calibri"/>
        </w:rPr>
        <w:t xml:space="preserve">(п. 9 введен Федеральным </w:t>
      </w:r>
      <w:hyperlink r:id="rId231"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10) удостоверяют время предъявления документов;</w:t>
      </w:r>
    </w:p>
    <w:p w:rsidR="008A0152" w:rsidRDefault="008A0152">
      <w:pPr>
        <w:widowControl w:val="0"/>
        <w:autoSpaceDE w:val="0"/>
        <w:autoSpaceDN w:val="0"/>
        <w:adjustRightInd w:val="0"/>
        <w:spacing w:after="0" w:line="240" w:lineRule="auto"/>
        <w:jc w:val="both"/>
        <w:rPr>
          <w:rFonts w:cs="Calibri"/>
        </w:rPr>
      </w:pPr>
      <w:r>
        <w:rPr>
          <w:rFonts w:cs="Calibri"/>
        </w:rPr>
        <w:t xml:space="preserve">(п. 10 введен Федеральным </w:t>
      </w:r>
      <w:hyperlink r:id="rId232"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11) удостоверяют равнозначность электронного документа документу на бумажном носителе;</w:t>
      </w:r>
    </w:p>
    <w:p w:rsidR="008A0152" w:rsidRDefault="008A0152">
      <w:pPr>
        <w:widowControl w:val="0"/>
        <w:autoSpaceDE w:val="0"/>
        <w:autoSpaceDN w:val="0"/>
        <w:adjustRightInd w:val="0"/>
        <w:spacing w:after="0" w:line="240" w:lineRule="auto"/>
        <w:jc w:val="both"/>
        <w:rPr>
          <w:rFonts w:cs="Calibri"/>
        </w:rPr>
      </w:pPr>
      <w:r>
        <w:rPr>
          <w:rFonts w:cs="Calibri"/>
        </w:rPr>
        <w:t xml:space="preserve">(п. 11 введен Федеральным </w:t>
      </w:r>
      <w:hyperlink r:id="rId233"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12) удостоверяют равнозначность документа на бумажном носителе электронному документу.</w:t>
      </w:r>
    </w:p>
    <w:p w:rsidR="008A0152" w:rsidRDefault="008A0152">
      <w:pPr>
        <w:widowControl w:val="0"/>
        <w:autoSpaceDE w:val="0"/>
        <w:autoSpaceDN w:val="0"/>
        <w:adjustRightInd w:val="0"/>
        <w:spacing w:after="0" w:line="240" w:lineRule="auto"/>
        <w:jc w:val="both"/>
        <w:rPr>
          <w:rFonts w:cs="Calibri"/>
        </w:rPr>
      </w:pPr>
      <w:r>
        <w:rPr>
          <w:rFonts w:cs="Calibri"/>
        </w:rPr>
        <w:t xml:space="preserve">(п. 12 введен Федеральным </w:t>
      </w:r>
      <w:hyperlink r:id="rId234" w:history="1">
        <w:r>
          <w:rPr>
            <w:rFonts w:cs="Calibri"/>
            <w:color w:val="0000FF"/>
          </w:rPr>
          <w:t>законом</w:t>
        </w:r>
      </w:hyperlink>
      <w:r>
        <w:rPr>
          <w:rFonts w:cs="Calibri"/>
        </w:rPr>
        <w:t xml:space="preserve"> от 23.06.2014 N 165-ФЗ)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Законодательными актами Российской Федерации главам местных администраций поселений и специально уполномоченным должностным лицам местного самоуправления поселений, главам местных администраций муниципальных районов и специально уполномоченным должностным лицам местного самоуправления муниципальных районов может быть предоставлено право на совершение </w:t>
      </w:r>
      <w:hyperlink r:id="rId235" w:history="1">
        <w:r>
          <w:rPr>
            <w:rFonts w:cs="Calibri"/>
            <w:color w:val="0000FF"/>
          </w:rPr>
          <w:t>иных</w:t>
        </w:r>
      </w:hyperlink>
      <w:r>
        <w:rPr>
          <w:rFonts w:cs="Calibri"/>
        </w:rPr>
        <w:t xml:space="preserve"> нотариальных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об удостоверении или отмене завещания или доверенности должны быть направлены органом, в котором работает должностное лицо, удостоверившее завещание или доверенность, в нотариальную палату соответствующего субъекта Российской Федерации в форме электронного документа, подписанного квалифицированной электронной подписью, в порядке,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236" w:history="1">
        <w:r>
          <w:rPr>
            <w:rFonts w:cs="Calibri"/>
            <w:color w:val="0000FF"/>
          </w:rPr>
          <w:t>законом</w:t>
        </w:r>
      </w:hyperlink>
      <w:r>
        <w:rPr>
          <w:rFonts w:cs="Calibri"/>
        </w:rPr>
        <w:t xml:space="preserve"> от 21.12.2013 N 379-ФЗ, в ред. Федерального </w:t>
      </w:r>
      <w:hyperlink r:id="rId23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2" w:name="Par806"/>
      <w:bookmarkEnd w:id="92"/>
      <w:r>
        <w:rPr>
          <w:rFonts w:cs="Calibri"/>
        </w:rPr>
        <w:t>Статья 38. Нотариальные действия, совершаемые должностными лицами консульских учреждений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Должностные лица консульских учреждений Российской Федерации совершают следующие нотариальные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удостоверяют сделки, кроме договоров об отчуждении недвижимого имущества, находящегося на территории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2) принимают меры к охране наследственного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3) - 4) утратили силу. - Федеральный </w:t>
      </w:r>
      <w:hyperlink r:id="rId238" w:history="1">
        <w:r>
          <w:rPr>
            <w:rFonts w:cs="Calibri"/>
            <w:color w:val="0000FF"/>
          </w:rPr>
          <w:t>закон</w:t>
        </w:r>
      </w:hyperlink>
      <w:r>
        <w:rPr>
          <w:rFonts w:cs="Calibri"/>
        </w:rPr>
        <w:t xml:space="preserve"> от 05.07.2010 N 154-ФЗ;</w:t>
      </w:r>
    </w:p>
    <w:p w:rsidR="008A0152" w:rsidRDefault="008A0152">
      <w:pPr>
        <w:widowControl w:val="0"/>
        <w:autoSpaceDE w:val="0"/>
        <w:autoSpaceDN w:val="0"/>
        <w:adjustRightInd w:val="0"/>
        <w:spacing w:after="0" w:line="240" w:lineRule="auto"/>
        <w:ind w:firstLine="540"/>
        <w:jc w:val="both"/>
        <w:rPr>
          <w:rFonts w:cs="Calibri"/>
        </w:rPr>
      </w:pPr>
      <w:r>
        <w:rPr>
          <w:rFonts w:cs="Calibri"/>
        </w:rPr>
        <w:t>5) свидетельствуют верность копий документов и выписок из них;</w:t>
      </w:r>
    </w:p>
    <w:p w:rsidR="008A0152" w:rsidRDefault="008A0152">
      <w:pPr>
        <w:widowControl w:val="0"/>
        <w:autoSpaceDE w:val="0"/>
        <w:autoSpaceDN w:val="0"/>
        <w:adjustRightInd w:val="0"/>
        <w:spacing w:after="0" w:line="240" w:lineRule="auto"/>
        <w:ind w:firstLine="540"/>
        <w:jc w:val="both"/>
        <w:rPr>
          <w:rFonts w:cs="Calibri"/>
        </w:rPr>
      </w:pPr>
      <w:r>
        <w:rPr>
          <w:rFonts w:cs="Calibri"/>
        </w:rPr>
        <w:t>6) свидетельствуют подлинность подписи на документах;</w:t>
      </w:r>
    </w:p>
    <w:p w:rsidR="008A0152" w:rsidRDefault="008A0152">
      <w:pPr>
        <w:widowControl w:val="0"/>
        <w:autoSpaceDE w:val="0"/>
        <w:autoSpaceDN w:val="0"/>
        <w:adjustRightInd w:val="0"/>
        <w:spacing w:after="0" w:line="240" w:lineRule="auto"/>
        <w:ind w:firstLine="540"/>
        <w:jc w:val="both"/>
        <w:rPr>
          <w:rFonts w:cs="Calibri"/>
        </w:rPr>
      </w:pPr>
      <w:r>
        <w:rPr>
          <w:rFonts w:cs="Calibri"/>
        </w:rPr>
        <w:t>7) свидетельствуют верность перевода документов с одного языка на другой;</w:t>
      </w:r>
    </w:p>
    <w:p w:rsidR="008A0152" w:rsidRDefault="008A0152">
      <w:pPr>
        <w:widowControl w:val="0"/>
        <w:autoSpaceDE w:val="0"/>
        <w:autoSpaceDN w:val="0"/>
        <w:adjustRightInd w:val="0"/>
        <w:spacing w:after="0" w:line="240" w:lineRule="auto"/>
        <w:ind w:firstLine="540"/>
        <w:jc w:val="both"/>
        <w:rPr>
          <w:rFonts w:cs="Calibri"/>
        </w:rPr>
      </w:pPr>
      <w:r>
        <w:rPr>
          <w:rFonts w:cs="Calibri"/>
        </w:rPr>
        <w:t>8) удостоверяют факт нахождения гражданина в живых;</w:t>
      </w:r>
    </w:p>
    <w:p w:rsidR="008A0152" w:rsidRDefault="008A0152">
      <w:pPr>
        <w:widowControl w:val="0"/>
        <w:autoSpaceDE w:val="0"/>
        <w:autoSpaceDN w:val="0"/>
        <w:adjustRightInd w:val="0"/>
        <w:spacing w:after="0" w:line="240" w:lineRule="auto"/>
        <w:ind w:firstLine="540"/>
        <w:jc w:val="both"/>
        <w:rPr>
          <w:rFonts w:cs="Calibri"/>
        </w:rPr>
      </w:pPr>
      <w:r>
        <w:rPr>
          <w:rFonts w:cs="Calibri"/>
        </w:rPr>
        <w:t>9) удостоверяют факт нахождения гражданина в определенном месте;</w:t>
      </w:r>
    </w:p>
    <w:p w:rsidR="008A0152" w:rsidRDefault="008A0152">
      <w:pPr>
        <w:widowControl w:val="0"/>
        <w:autoSpaceDE w:val="0"/>
        <w:autoSpaceDN w:val="0"/>
        <w:adjustRightInd w:val="0"/>
        <w:spacing w:after="0" w:line="240" w:lineRule="auto"/>
        <w:ind w:firstLine="540"/>
        <w:jc w:val="both"/>
        <w:rPr>
          <w:rFonts w:cs="Calibri"/>
        </w:rPr>
      </w:pPr>
      <w:r>
        <w:rPr>
          <w:rFonts w:cs="Calibri"/>
        </w:rPr>
        <w:t>10) удостоверяют тождественность гражданина с лицом, изображенным на фотографии;</w:t>
      </w:r>
    </w:p>
    <w:p w:rsidR="008A0152" w:rsidRDefault="008A0152">
      <w:pPr>
        <w:widowControl w:val="0"/>
        <w:autoSpaceDE w:val="0"/>
        <w:autoSpaceDN w:val="0"/>
        <w:adjustRightInd w:val="0"/>
        <w:spacing w:after="0" w:line="240" w:lineRule="auto"/>
        <w:ind w:firstLine="540"/>
        <w:jc w:val="both"/>
        <w:rPr>
          <w:rFonts w:cs="Calibri"/>
        </w:rPr>
      </w:pPr>
      <w:r>
        <w:rPr>
          <w:rFonts w:cs="Calibri"/>
        </w:rPr>
        <w:t>11) удостоверяют время предъявления документов;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12) - 15) утратили силу. - Федеральный </w:t>
      </w:r>
      <w:hyperlink r:id="rId239" w:history="1">
        <w:r>
          <w:rPr>
            <w:rFonts w:cs="Calibri"/>
            <w:color w:val="0000FF"/>
          </w:rPr>
          <w:t>закон</w:t>
        </w:r>
      </w:hyperlink>
      <w:r>
        <w:rPr>
          <w:rFonts w:cs="Calibri"/>
        </w:rPr>
        <w:t xml:space="preserve"> от 05.07.2010 N 154-ФЗ;</w:t>
      </w:r>
    </w:p>
    <w:p w:rsidR="008A0152" w:rsidRDefault="008A0152">
      <w:pPr>
        <w:widowControl w:val="0"/>
        <w:autoSpaceDE w:val="0"/>
        <w:autoSpaceDN w:val="0"/>
        <w:adjustRightInd w:val="0"/>
        <w:spacing w:after="0" w:line="240" w:lineRule="auto"/>
        <w:ind w:firstLine="540"/>
        <w:jc w:val="both"/>
        <w:rPr>
          <w:rFonts w:cs="Calibri"/>
        </w:rPr>
      </w:pPr>
      <w:r>
        <w:rPr>
          <w:rFonts w:cs="Calibri"/>
        </w:rPr>
        <w:t>16) совершают морские протесты;</w:t>
      </w:r>
    </w:p>
    <w:p w:rsidR="008A0152" w:rsidRDefault="008A0152">
      <w:pPr>
        <w:widowControl w:val="0"/>
        <w:autoSpaceDE w:val="0"/>
        <w:autoSpaceDN w:val="0"/>
        <w:adjustRightInd w:val="0"/>
        <w:spacing w:after="0" w:line="240" w:lineRule="auto"/>
        <w:ind w:firstLine="540"/>
        <w:jc w:val="both"/>
        <w:rPr>
          <w:rFonts w:cs="Calibri"/>
        </w:rPr>
      </w:pPr>
      <w:r>
        <w:rPr>
          <w:rFonts w:cs="Calibri"/>
        </w:rPr>
        <w:t>17) удостоверяют сведения о лицах в случаях, предусмотренных законодательством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(п. 17 введен Федеральным </w:t>
      </w:r>
      <w:hyperlink r:id="rId240" w:history="1">
        <w:r>
          <w:rPr>
            <w:rFonts w:cs="Calibri"/>
            <w:color w:val="0000FF"/>
          </w:rPr>
          <w:t>законом</w:t>
        </w:r>
      </w:hyperlink>
      <w:r>
        <w:rPr>
          <w:rFonts w:cs="Calibri"/>
        </w:rPr>
        <w:t xml:space="preserve"> от 03.12.2011 N 386-ФЗ)</w:t>
      </w:r>
    </w:p>
    <w:p w:rsidR="008A0152" w:rsidRDefault="008A0152">
      <w:pPr>
        <w:widowControl w:val="0"/>
        <w:autoSpaceDE w:val="0"/>
        <w:autoSpaceDN w:val="0"/>
        <w:adjustRightInd w:val="0"/>
        <w:spacing w:after="0" w:line="240" w:lineRule="auto"/>
        <w:ind w:firstLine="540"/>
        <w:jc w:val="both"/>
        <w:rPr>
          <w:rFonts w:cs="Calibri"/>
        </w:rPr>
      </w:pPr>
      <w:r>
        <w:rPr>
          <w:rFonts w:cs="Calibri"/>
        </w:rPr>
        <w:t>18) удостоверяют тождественность собственноручной подписи инвалида по зрению с факсимильным воспроизведением его собственноручной подписи.</w:t>
      </w:r>
    </w:p>
    <w:p w:rsidR="008A0152" w:rsidRDefault="008A0152">
      <w:pPr>
        <w:widowControl w:val="0"/>
        <w:autoSpaceDE w:val="0"/>
        <w:autoSpaceDN w:val="0"/>
        <w:adjustRightInd w:val="0"/>
        <w:spacing w:after="0" w:line="240" w:lineRule="auto"/>
        <w:jc w:val="both"/>
        <w:rPr>
          <w:rFonts w:cs="Calibri"/>
        </w:rPr>
      </w:pPr>
      <w:r>
        <w:rPr>
          <w:rFonts w:cs="Calibri"/>
        </w:rPr>
        <w:t xml:space="preserve">(п. 18 введен Федеральным </w:t>
      </w:r>
      <w:hyperlink r:id="rId241" w:history="1">
        <w:r>
          <w:rPr>
            <w:rFonts w:cs="Calibri"/>
            <w:color w:val="0000FF"/>
          </w:rPr>
          <w:t>законом</w:t>
        </w:r>
      </w:hyperlink>
      <w:r>
        <w:rPr>
          <w:rFonts w:cs="Calibri"/>
        </w:rPr>
        <w:t xml:space="preserve"> от 21.07.2014 N 267-ФЗ)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Законодательными </w:t>
      </w:r>
      <w:hyperlink r:id="rId242" w:history="1">
        <w:r>
          <w:rPr>
            <w:rFonts w:cs="Calibri"/>
            <w:color w:val="0000FF"/>
          </w:rPr>
          <w:t>актами</w:t>
        </w:r>
      </w:hyperlink>
      <w:r>
        <w:rPr>
          <w:rFonts w:cs="Calibri"/>
        </w:rPr>
        <w:t xml:space="preserve"> Российской Федерации могут быть предусмотрены и иные нотариальные действия, совершаемые должностными лицами консульских учреждений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об удостоверении или отмене завещания или доверенности должны быть направлены консульским учреждением Российской Федерации, в котором работает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в форме электронного документа, подписанного квалифицированной электронной подписью, в порядке, утвержденном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243" w:history="1">
        <w:r>
          <w:rPr>
            <w:rFonts w:cs="Calibri"/>
            <w:color w:val="0000FF"/>
          </w:rPr>
          <w:t>законом</w:t>
        </w:r>
      </w:hyperlink>
      <w:r>
        <w:rPr>
          <w:rFonts w:cs="Calibri"/>
        </w:rPr>
        <w:t xml:space="preserve"> от 21.12.2013 N 379-ФЗ, в ред. Федерального </w:t>
      </w:r>
      <w:hyperlink r:id="rId244"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3" w:name="Par829"/>
      <w:bookmarkEnd w:id="93"/>
      <w:r>
        <w:rPr>
          <w:rFonts w:cs="Calibri"/>
        </w:rPr>
        <w:t>Статья 39. Порядок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Порядок совершения нотариальных действий нотариусами устанавливается настоящими Основами и другими законодательными </w:t>
      </w:r>
      <w:hyperlink r:id="rId245" w:history="1">
        <w:r>
          <w:rPr>
            <w:rFonts w:cs="Calibri"/>
            <w:color w:val="0000FF"/>
          </w:rPr>
          <w:t>актами</w:t>
        </w:r>
      </w:hyperlink>
      <w:r>
        <w:rPr>
          <w:rFonts w:cs="Calibri"/>
        </w:rPr>
        <w:t xml:space="preserve"> Российской Федерации и субъектов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46"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hyperlink r:id="rId247" w:history="1">
        <w:r>
          <w:rPr>
            <w:rFonts w:cs="Calibri"/>
            <w:color w:val="0000FF"/>
          </w:rPr>
          <w:t>Порядок</w:t>
        </w:r>
      </w:hyperlink>
      <w:r>
        <w:rPr>
          <w:rFonts w:cs="Calibri"/>
        </w:rPr>
        <w:t xml:space="preserve"> совершения нотариальных действий должностными лицами консульских учреждений устанавливается законодательными актами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Порядок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устанавливается </w:t>
      </w:r>
      <w:hyperlink r:id="rId248" w:history="1">
        <w:r>
          <w:rPr>
            <w:rFonts w:cs="Calibri"/>
            <w:color w:val="0000FF"/>
          </w:rPr>
          <w:t>Инструкцией</w:t>
        </w:r>
      </w:hyperlink>
      <w:r>
        <w:rPr>
          <w:rFonts w:cs="Calibri"/>
        </w:rPr>
        <w:t xml:space="preserve"> о порядке совершения нотариальных действий, утверждаемой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25.12.2008 </w:t>
      </w:r>
      <w:hyperlink r:id="rId249" w:history="1">
        <w:r>
          <w:rPr>
            <w:rFonts w:cs="Calibri"/>
            <w:color w:val="0000FF"/>
          </w:rPr>
          <w:t>N 281-ФЗ</w:t>
        </w:r>
      </w:hyperlink>
      <w:r>
        <w:rPr>
          <w:rFonts w:cs="Calibri"/>
        </w:rPr>
        <w:t xml:space="preserve">, от 29.12.2014 </w:t>
      </w:r>
      <w:hyperlink r:id="rId250"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94" w:name="Par837"/>
      <w:bookmarkEnd w:id="94"/>
      <w:r>
        <w:rPr>
          <w:rFonts w:cs="Calibri"/>
          <w:b/>
          <w:bCs/>
        </w:rPr>
        <w:t>Глава IX. ОСНОВНЫЕ ПРАВИЛА СОВЕРШЕНИЯ НОТАРИАЛЬНЫХ</w:t>
      </w:r>
    </w:p>
    <w:p w:rsidR="008A0152" w:rsidRDefault="008A0152">
      <w:pPr>
        <w:widowControl w:val="0"/>
        <w:autoSpaceDE w:val="0"/>
        <w:autoSpaceDN w:val="0"/>
        <w:adjustRightInd w:val="0"/>
        <w:spacing w:after="0" w:line="240" w:lineRule="auto"/>
        <w:jc w:val="center"/>
        <w:rPr>
          <w:rFonts w:cs="Calibri"/>
          <w:b/>
          <w:bCs/>
        </w:rPr>
      </w:pPr>
      <w:r>
        <w:rPr>
          <w:rFonts w:cs="Calibri"/>
          <w:b/>
          <w:bCs/>
        </w:rPr>
        <w:t>ДЕЙСТВИЙ. ВЫДАЧА ДУБЛИКАТОВ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5" w:name="Par840"/>
      <w:bookmarkEnd w:id="95"/>
      <w:r>
        <w:rPr>
          <w:rFonts w:cs="Calibri"/>
        </w:rPr>
        <w:t>Статья 40. Место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Нотариальные действия совершаются любым нотариусом, за исключением случаев, предусмотренных </w:t>
      </w:r>
      <w:hyperlink w:anchor="Par908" w:history="1">
        <w:r>
          <w:rPr>
            <w:rFonts w:cs="Calibri"/>
            <w:color w:val="0000FF"/>
          </w:rPr>
          <w:t>статьями 47</w:t>
        </w:r>
      </w:hyperlink>
      <w:r>
        <w:rPr>
          <w:rFonts w:cs="Calibri"/>
        </w:rPr>
        <w:t xml:space="preserve">, </w:t>
      </w:r>
      <w:hyperlink w:anchor="Par972" w:history="1">
        <w:r>
          <w:rPr>
            <w:rFonts w:cs="Calibri"/>
            <w:color w:val="0000FF"/>
          </w:rPr>
          <w:t>56</w:t>
        </w:r>
      </w:hyperlink>
      <w:r>
        <w:rPr>
          <w:rFonts w:cs="Calibri"/>
        </w:rPr>
        <w:t xml:space="preserve">, </w:t>
      </w:r>
      <w:hyperlink w:anchor="Par1007" w:history="1">
        <w:r>
          <w:rPr>
            <w:rFonts w:cs="Calibri"/>
            <w:color w:val="0000FF"/>
          </w:rPr>
          <w:t>62</w:t>
        </w:r>
      </w:hyperlink>
      <w:r>
        <w:rPr>
          <w:rFonts w:cs="Calibri"/>
        </w:rPr>
        <w:t xml:space="preserve"> - </w:t>
      </w:r>
      <w:hyperlink w:anchor="Par1015" w:history="1">
        <w:r>
          <w:rPr>
            <w:rFonts w:cs="Calibri"/>
            <w:color w:val="0000FF"/>
          </w:rPr>
          <w:t>64</w:t>
        </w:r>
      </w:hyperlink>
      <w:r>
        <w:rPr>
          <w:rFonts w:cs="Calibri"/>
        </w:rPr>
        <w:t xml:space="preserve">, </w:t>
      </w:r>
      <w:hyperlink w:anchor="Par1050" w:history="1">
        <w:r>
          <w:rPr>
            <w:rFonts w:cs="Calibri"/>
            <w:color w:val="0000FF"/>
          </w:rPr>
          <w:t>69</w:t>
        </w:r>
      </w:hyperlink>
      <w:r>
        <w:rPr>
          <w:rFonts w:cs="Calibri"/>
        </w:rPr>
        <w:t xml:space="preserve">, </w:t>
      </w:r>
      <w:hyperlink w:anchor="Par1058" w:history="1">
        <w:r>
          <w:rPr>
            <w:rFonts w:cs="Calibri"/>
            <w:color w:val="0000FF"/>
          </w:rPr>
          <w:t>70</w:t>
        </w:r>
      </w:hyperlink>
      <w:r>
        <w:rPr>
          <w:rFonts w:cs="Calibri"/>
        </w:rPr>
        <w:t xml:space="preserve">, </w:t>
      </w:r>
      <w:hyperlink w:anchor="Par1085" w:history="1">
        <w:r>
          <w:rPr>
            <w:rFonts w:cs="Calibri"/>
            <w:color w:val="0000FF"/>
          </w:rPr>
          <w:t>74</w:t>
        </w:r>
      </w:hyperlink>
      <w:r>
        <w:rPr>
          <w:rFonts w:cs="Calibri"/>
        </w:rPr>
        <w:t xml:space="preserve">, </w:t>
      </w:r>
      <w:hyperlink w:anchor="Par1090" w:history="1">
        <w:r>
          <w:rPr>
            <w:rFonts w:cs="Calibri"/>
            <w:color w:val="0000FF"/>
          </w:rPr>
          <w:t>75</w:t>
        </w:r>
      </w:hyperlink>
      <w:r>
        <w:rPr>
          <w:rFonts w:cs="Calibri"/>
        </w:rPr>
        <w:t xml:space="preserve">, </w:t>
      </w:r>
      <w:hyperlink w:anchor="Par1195" w:history="1">
        <w:r>
          <w:rPr>
            <w:rFonts w:cs="Calibri"/>
            <w:color w:val="0000FF"/>
          </w:rPr>
          <w:t>87</w:t>
        </w:r>
      </w:hyperlink>
      <w:r>
        <w:rPr>
          <w:rFonts w:cs="Calibri"/>
        </w:rPr>
        <w:t xml:space="preserve">, </w:t>
      </w:r>
      <w:hyperlink w:anchor="Par1313" w:history="1">
        <w:r>
          <w:rPr>
            <w:rFonts w:cs="Calibri"/>
            <w:color w:val="0000FF"/>
          </w:rPr>
          <w:t>96</w:t>
        </w:r>
      </w:hyperlink>
      <w:r>
        <w:rPr>
          <w:rFonts w:cs="Calibri"/>
        </w:rPr>
        <w:t xml:space="preserve"> и </w:t>
      </w:r>
      <w:hyperlink w:anchor="Par1523" w:history="1">
        <w:r>
          <w:rPr>
            <w:rFonts w:cs="Calibri"/>
            <w:color w:val="0000FF"/>
          </w:rPr>
          <w:t>109</w:t>
        </w:r>
      </w:hyperlink>
      <w:r>
        <w:rPr>
          <w:rFonts w:cs="Calibri"/>
        </w:rPr>
        <w:t xml:space="preserve"> настоящих Основ, и других случаев, когда согласно законодательству Российской Федерации и субъектов Российской Федерации нотариальное действие должно быть совершено определенным нотариусом.</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29.12.2006 </w:t>
      </w:r>
      <w:hyperlink r:id="rId251" w:history="1">
        <w:r>
          <w:rPr>
            <w:rFonts w:cs="Calibri"/>
            <w:color w:val="0000FF"/>
          </w:rPr>
          <w:t>N 258-ФЗ</w:t>
        </w:r>
      </w:hyperlink>
      <w:r>
        <w:rPr>
          <w:rFonts w:cs="Calibri"/>
        </w:rPr>
        <w:t xml:space="preserve">, от 29.12.2014 </w:t>
      </w:r>
      <w:hyperlink r:id="rId252"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6" w:name="Par845"/>
      <w:bookmarkEnd w:id="96"/>
      <w:r>
        <w:rPr>
          <w:rFonts w:cs="Calibri"/>
        </w:rPr>
        <w:t>Статья 41. Основания и сроки отложения и приостановления совершения нотариального действия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Совершение нотариального действия может быть отложено в случае:</w:t>
      </w:r>
    </w:p>
    <w:p w:rsidR="008A0152" w:rsidRDefault="008A0152">
      <w:pPr>
        <w:widowControl w:val="0"/>
        <w:autoSpaceDE w:val="0"/>
        <w:autoSpaceDN w:val="0"/>
        <w:adjustRightInd w:val="0"/>
        <w:spacing w:after="0" w:line="240" w:lineRule="auto"/>
        <w:ind w:firstLine="540"/>
        <w:jc w:val="both"/>
        <w:rPr>
          <w:rFonts w:cs="Calibri"/>
        </w:rPr>
      </w:pPr>
      <w:r>
        <w:rPr>
          <w:rFonts w:cs="Calibri"/>
        </w:rPr>
        <w:t>необходимости истребования дополнительных сведений от физических и юридических лиц;</w:t>
      </w:r>
    </w:p>
    <w:p w:rsidR="008A0152" w:rsidRDefault="008A0152">
      <w:pPr>
        <w:widowControl w:val="0"/>
        <w:autoSpaceDE w:val="0"/>
        <w:autoSpaceDN w:val="0"/>
        <w:adjustRightInd w:val="0"/>
        <w:spacing w:after="0" w:line="240" w:lineRule="auto"/>
        <w:ind w:firstLine="540"/>
        <w:jc w:val="both"/>
        <w:rPr>
          <w:rFonts w:cs="Calibri"/>
        </w:rPr>
      </w:pPr>
      <w:r>
        <w:rPr>
          <w:rFonts w:cs="Calibri"/>
        </w:rPr>
        <w:t>направления документов на экспертизу.</w:t>
      </w:r>
    </w:p>
    <w:p w:rsidR="008A0152" w:rsidRDefault="008A0152">
      <w:pPr>
        <w:widowControl w:val="0"/>
        <w:autoSpaceDE w:val="0"/>
        <w:autoSpaceDN w:val="0"/>
        <w:adjustRightInd w:val="0"/>
        <w:spacing w:after="0" w:line="240" w:lineRule="auto"/>
        <w:ind w:firstLine="540"/>
        <w:jc w:val="both"/>
        <w:rPr>
          <w:rFonts w:cs="Calibri"/>
        </w:rPr>
      </w:pPr>
      <w:r>
        <w:rPr>
          <w:rFonts w:cs="Calibri"/>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8A0152" w:rsidRDefault="008A0152">
      <w:pPr>
        <w:widowControl w:val="0"/>
        <w:autoSpaceDE w:val="0"/>
        <w:autoSpaceDN w:val="0"/>
        <w:adjustRightInd w:val="0"/>
        <w:spacing w:after="0" w:line="240" w:lineRule="auto"/>
        <w:ind w:firstLine="540"/>
        <w:jc w:val="both"/>
        <w:rPr>
          <w:rFonts w:cs="Calibri"/>
        </w:rPr>
      </w:pPr>
      <w:r>
        <w:rPr>
          <w:rFonts w:cs="Calibri"/>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Законодательством Российской Федерации могут быть установлены и иные основания для отложения и приостановления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53"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седьмая введена Федеральным </w:t>
      </w:r>
      <w:hyperlink r:id="rId254" w:history="1">
        <w:r>
          <w:rPr>
            <w:rFonts w:cs="Calibri"/>
            <w:color w:val="0000FF"/>
          </w:rPr>
          <w:t>законом</w:t>
        </w:r>
      </w:hyperlink>
      <w:r>
        <w:rPr>
          <w:rFonts w:cs="Calibri"/>
        </w:rPr>
        <w:t xml:space="preserve"> от 06.12.2011 N 405-ФЗ)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7" w:name="Par859"/>
      <w:bookmarkEnd w:id="97"/>
      <w:r>
        <w:rPr>
          <w:rFonts w:cs="Calibri"/>
        </w:rPr>
        <w:t>Статья 42. Установление личности обратившегося за совершением нотариального действия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При совершении нотариального действия нотариус устанавливает личность обратившегося за совершением нотариального действия гражданина, его представителя или представителя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Установление личности должно производиться на основании паспорта или других документов, исключающих любые сомнения относительно личности гражданина, обратившегося за совершением нотариального действия, за исключением случая, предусмотренного </w:t>
      </w:r>
      <w:hyperlink w:anchor="Par864" w:history="1">
        <w:r>
          <w:rPr>
            <w:rFonts w:cs="Calibri"/>
            <w:color w:val="0000FF"/>
          </w:rPr>
          <w:t>частью третьей</w:t>
        </w:r>
      </w:hyperlink>
      <w:r>
        <w:rPr>
          <w:rFonts w:cs="Calibri"/>
        </w:rPr>
        <w:t xml:space="preserve"> настоящей статьи.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вторая в ред. Федерального </w:t>
      </w:r>
      <w:hyperlink r:id="rId255"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bookmarkStart w:id="98" w:name="Par864"/>
      <w:bookmarkEnd w:id="98"/>
      <w:r>
        <w:rPr>
          <w:rFonts w:cs="Calibri"/>
        </w:rPr>
        <w:t xml:space="preserve">При регистрации уведомления о залоге движимого имущества, направленного нотариусу в электронной форме,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w:t>
      </w:r>
      <w:hyperlink r:id="rId256" w:history="1">
        <w:r>
          <w:rPr>
            <w:rFonts w:cs="Calibri"/>
            <w:color w:val="0000FF"/>
          </w:rPr>
          <w:t>законом</w:t>
        </w:r>
      </w:hyperlink>
      <w:r>
        <w:rPr>
          <w:rFonts w:cs="Calibri"/>
        </w:rPr>
        <w:t xml:space="preserve"> от 6 апреля 2011 года N 63-ФЗ "Об электронной подписи".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257"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99" w:name="Par867"/>
      <w:bookmarkEnd w:id="99"/>
      <w:r>
        <w:rPr>
          <w:rFonts w:cs="Calibri"/>
        </w:rPr>
        <w:t>Статья 43. Проверка дееспособности граждан, правоспособности юридических лиц, а также полномочий на совершение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258"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При удостоверении сделок осуществляется проверка дееспособности граждан и правоспособности юридических лиц, обратившихся за совершением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за совершением нотариального действия обратился представитель лица, обратившегося за совершением нотариального действия, проверяются его полномочия.</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0" w:name="Par875"/>
      <w:bookmarkEnd w:id="100"/>
      <w:r>
        <w:rPr>
          <w:rFonts w:cs="Calibri"/>
        </w:rPr>
        <w:t>Статья 44. Порядок подписи нотариально удостоверяемой сделки, заявления и иных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Содержание нотариально удостоверяемой сделки, а также заявления и иных документов должно быть зачитано вслух участникам. Документы, оформляемые в нотариальном порядке, подписываются в присутствии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Правила настоящей статьи не применяются при регистрации уведомления о залоге движимого имущества, направленного нотариусу в электронной форме.</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259"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1" w:name="Par882"/>
      <w:bookmarkEnd w:id="101"/>
      <w:r>
        <w:rPr>
          <w:rFonts w:cs="Calibri"/>
        </w:rPr>
        <w:t>Статья 44.1. Количество экземпляров нотариально удостоверяемых документов</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260"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w:t>
      </w:r>
    </w:p>
    <w:p w:rsidR="008A0152" w:rsidRDefault="008A0152">
      <w:pPr>
        <w:widowControl w:val="0"/>
        <w:autoSpaceDE w:val="0"/>
        <w:autoSpaceDN w:val="0"/>
        <w:adjustRightInd w:val="0"/>
        <w:spacing w:after="0" w:line="240" w:lineRule="auto"/>
        <w:ind w:firstLine="540"/>
        <w:jc w:val="both"/>
        <w:rPr>
          <w:rFonts w:cs="Calibri"/>
        </w:rPr>
      </w:pPr>
      <w:bookmarkStart w:id="102" w:name="Par887"/>
      <w:bookmarkEnd w:id="102"/>
      <w:r>
        <w:rPr>
          <w:rFonts w:cs="Calibri"/>
        </w:rPr>
        <w:t>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Лица, указанные в </w:t>
      </w:r>
      <w:hyperlink w:anchor="Par37" w:history="1">
        <w:r>
          <w:rPr>
            <w:rFonts w:cs="Calibri"/>
            <w:color w:val="0000FF"/>
          </w:rPr>
          <w:t>части четвертой статьи 1</w:t>
        </w:r>
      </w:hyperlink>
      <w:r>
        <w:rPr>
          <w:rFonts w:cs="Calibri"/>
        </w:rPr>
        <w:t xml:space="preserve"> настоящих Основ, оставляют в делах соответствующего органа один экземпляр удостоверенных завещаний.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3" w:name="Par890"/>
      <w:bookmarkEnd w:id="103"/>
      <w:r>
        <w:rPr>
          <w:rFonts w:cs="Calibri"/>
        </w:rPr>
        <w:t>Статья 44.2. Совершение нотариальных действий на основании электронного документа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261"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случаях, установленных федеральным законом, нотариальное действие может быть совершено на основании электронного документа, подписанного квалифицированной электронной подписью лица, обратившегося за совершением нотариального действия. Особенности совершения нотариального действия на основании электронного документа, подписанного квалифицированной электронной подписью, устанавливаются настоящими Основами.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Не допускается удостоверение сделки, в том числе доверенности, на основании электронного документа в отсутствие лица, совершающего сделку, или его представителя.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4" w:name="Par897"/>
      <w:bookmarkEnd w:id="104"/>
      <w:r>
        <w:rPr>
          <w:rFonts w:cs="Calibri"/>
        </w:rPr>
        <w:t>Статья 45. Требования к документам, представляемым для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Нотариусы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8A0152" w:rsidRDefault="008A0152">
      <w:pPr>
        <w:widowControl w:val="0"/>
        <w:autoSpaceDE w:val="0"/>
        <w:autoSpaceDN w:val="0"/>
        <w:adjustRightInd w:val="0"/>
        <w:spacing w:after="0" w:line="240" w:lineRule="auto"/>
        <w:ind w:firstLine="540"/>
        <w:jc w:val="both"/>
        <w:rPr>
          <w:rFonts w:cs="Calibri"/>
        </w:rPr>
      </w:pPr>
      <w:r>
        <w:rPr>
          <w:rFonts w:cs="Calibri"/>
        </w:rPr>
        <w:t>Текст нотариально удостоверяемой сделки должен быть написан ясно и четко, относящиеся к содержанию документа числа и сроки обозначены хотя бы один раз словами, а наименования юридических лиц - без сокращений, с указанием адресов их органов. Фамилии, имена и отчества граждан, адрес их места жительства должны быть написаны полностью.</w:t>
      </w:r>
    </w:p>
    <w:p w:rsidR="008A0152" w:rsidRDefault="008A0152">
      <w:pPr>
        <w:widowControl w:val="0"/>
        <w:autoSpaceDE w:val="0"/>
        <w:autoSpaceDN w:val="0"/>
        <w:adjustRightInd w:val="0"/>
        <w:spacing w:after="0" w:line="240" w:lineRule="auto"/>
        <w:ind w:firstLine="540"/>
        <w:jc w:val="both"/>
        <w:rPr>
          <w:rFonts w:cs="Calibri"/>
        </w:rPr>
      </w:pPr>
      <w:r>
        <w:rPr>
          <w:rFonts w:cs="Calibri"/>
        </w:rPr>
        <w:t>В документе, объем которого превышает один лист, листы должны быть прошиты, пронумерованы и скреплены печатью.</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5" w:name="Par903"/>
      <w:bookmarkEnd w:id="105"/>
      <w:r>
        <w:rPr>
          <w:rFonts w:cs="Calibri"/>
        </w:rPr>
        <w:t>Статья 46. Совершение удостоверительных надписей и выдача свидетельств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Удостоверительные надписи </w:t>
      </w:r>
      <w:hyperlink r:id="rId262" w:history="1">
        <w:r>
          <w:rPr>
            <w:rFonts w:cs="Calibri"/>
            <w:color w:val="0000FF"/>
          </w:rPr>
          <w:t>совершаются</w:t>
        </w:r>
      </w:hyperlink>
      <w:r>
        <w:rPr>
          <w:rFonts w:cs="Calibri"/>
        </w:rPr>
        <w:t xml:space="preserve">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rsidR="008A0152" w:rsidRDefault="008A0152">
      <w:pPr>
        <w:widowControl w:val="0"/>
        <w:autoSpaceDE w:val="0"/>
        <w:autoSpaceDN w:val="0"/>
        <w:adjustRightInd w:val="0"/>
        <w:spacing w:after="0" w:line="240" w:lineRule="auto"/>
        <w:ind w:firstLine="540"/>
        <w:jc w:val="both"/>
        <w:rPr>
          <w:rFonts w:cs="Calibri"/>
        </w:rPr>
      </w:pPr>
      <w:r>
        <w:rPr>
          <w:rFonts w:cs="Calibri"/>
        </w:rP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6" w:name="Par908"/>
      <w:bookmarkEnd w:id="106"/>
      <w:r>
        <w:rPr>
          <w:rFonts w:cs="Calibri"/>
        </w:rPr>
        <w:t>Статья 47. Ограничения права совершения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порядке, устанавливаемом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6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7" w:name="Par914"/>
      <w:bookmarkEnd w:id="107"/>
      <w:r>
        <w:rPr>
          <w:rFonts w:cs="Calibri"/>
        </w:rPr>
        <w:t>Статья 48. Отказ в совершении нотариального действия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w:t>
      </w:r>
      <w:hyperlink r:id="rId264" w:history="1">
        <w:r>
          <w:rPr>
            <w:rFonts w:cs="Calibri"/>
            <w:color w:val="0000FF"/>
          </w:rPr>
          <w:t>отказывает</w:t>
        </w:r>
      </w:hyperlink>
      <w:r>
        <w:rPr>
          <w:rFonts w:cs="Calibri"/>
        </w:rPr>
        <w:t xml:space="preserve"> в совершении нотариального действия, если:</w:t>
      </w:r>
    </w:p>
    <w:p w:rsidR="008A0152" w:rsidRDefault="008A0152">
      <w:pPr>
        <w:widowControl w:val="0"/>
        <w:autoSpaceDE w:val="0"/>
        <w:autoSpaceDN w:val="0"/>
        <w:adjustRightInd w:val="0"/>
        <w:spacing w:after="0" w:line="240" w:lineRule="auto"/>
        <w:ind w:firstLine="540"/>
        <w:jc w:val="both"/>
        <w:rPr>
          <w:rFonts w:cs="Calibri"/>
        </w:rPr>
      </w:pPr>
      <w:r>
        <w:rPr>
          <w:rFonts w:cs="Calibri"/>
        </w:rPr>
        <w:t>совершение такого действия противоречит закону;</w:t>
      </w:r>
    </w:p>
    <w:p w:rsidR="008A0152" w:rsidRDefault="008A0152">
      <w:pPr>
        <w:widowControl w:val="0"/>
        <w:autoSpaceDE w:val="0"/>
        <w:autoSpaceDN w:val="0"/>
        <w:adjustRightInd w:val="0"/>
        <w:spacing w:after="0" w:line="240" w:lineRule="auto"/>
        <w:ind w:firstLine="540"/>
        <w:jc w:val="both"/>
        <w:rPr>
          <w:rFonts w:cs="Calibri"/>
        </w:rPr>
      </w:pPr>
      <w:r>
        <w:rPr>
          <w:rFonts w:cs="Calibri"/>
        </w:rPr>
        <w:t>действие подлежит совершению другим нотариусом;</w:t>
      </w:r>
    </w:p>
    <w:p w:rsidR="008A0152" w:rsidRDefault="008A0152">
      <w:pPr>
        <w:widowControl w:val="0"/>
        <w:autoSpaceDE w:val="0"/>
        <w:autoSpaceDN w:val="0"/>
        <w:adjustRightInd w:val="0"/>
        <w:spacing w:after="0" w:line="240" w:lineRule="auto"/>
        <w:ind w:firstLine="540"/>
        <w:jc w:val="both"/>
        <w:rPr>
          <w:rFonts w:cs="Calibri"/>
        </w:rPr>
      </w:pPr>
      <w:r>
        <w:rPr>
          <w:rFonts w:cs="Calibri"/>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8A0152" w:rsidRDefault="008A0152">
      <w:pPr>
        <w:widowControl w:val="0"/>
        <w:autoSpaceDE w:val="0"/>
        <w:autoSpaceDN w:val="0"/>
        <w:adjustRightInd w:val="0"/>
        <w:spacing w:after="0" w:line="240" w:lineRule="auto"/>
        <w:ind w:firstLine="540"/>
        <w:jc w:val="both"/>
        <w:rPr>
          <w:rFonts w:cs="Calibri"/>
        </w:rPr>
      </w:pPr>
      <w:r>
        <w:rPr>
          <w:rFonts w:cs="Calibri"/>
        </w:rPr>
        <w:t>сделка, совершаемая от имени юридического лица, противоречит целям, указанным в его уставе или положении;</w:t>
      </w:r>
    </w:p>
    <w:p w:rsidR="008A0152" w:rsidRDefault="008A0152">
      <w:pPr>
        <w:widowControl w:val="0"/>
        <w:autoSpaceDE w:val="0"/>
        <w:autoSpaceDN w:val="0"/>
        <w:adjustRightInd w:val="0"/>
        <w:spacing w:after="0" w:line="240" w:lineRule="auto"/>
        <w:ind w:firstLine="540"/>
        <w:jc w:val="both"/>
        <w:rPr>
          <w:rFonts w:cs="Calibri"/>
        </w:rPr>
      </w:pPr>
      <w:r>
        <w:rPr>
          <w:rFonts w:cs="Calibri"/>
        </w:rPr>
        <w:t>сделка не соответствует требованиям закона;</w:t>
      </w:r>
    </w:p>
    <w:p w:rsidR="008A0152" w:rsidRDefault="008A0152">
      <w:pPr>
        <w:widowControl w:val="0"/>
        <w:autoSpaceDE w:val="0"/>
        <w:autoSpaceDN w:val="0"/>
        <w:adjustRightInd w:val="0"/>
        <w:spacing w:after="0" w:line="240" w:lineRule="auto"/>
        <w:ind w:firstLine="540"/>
        <w:jc w:val="both"/>
        <w:rPr>
          <w:rFonts w:cs="Calibri"/>
        </w:rPr>
      </w:pPr>
      <w:r>
        <w:rPr>
          <w:rFonts w:cs="Calibri"/>
        </w:rPr>
        <w:t>документы, представленные для совершения нотариального действия, не соответствуют требованиям законодательства.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8" w:name="Par925"/>
      <w:bookmarkEnd w:id="108"/>
      <w:r>
        <w:rPr>
          <w:rFonts w:cs="Calibri"/>
        </w:rPr>
        <w:t>Статья 49. Обжалование нотариальных действий или отказа в их совершении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Нотариальные действия, в том числе совершенные главами местных администраций поселений и специально уполномоченными должностными лицами местного самоуправления поселений, уполномоченными должностными лицами, или отказ в совершении этих действий названными лицами могут быть обжалованы в порядке </w:t>
      </w:r>
      <w:hyperlink r:id="rId265" w:history="1">
        <w:r>
          <w:rPr>
            <w:rFonts w:cs="Calibri"/>
            <w:color w:val="0000FF"/>
          </w:rPr>
          <w:t>главы 37</w:t>
        </w:r>
      </w:hyperlink>
      <w:r>
        <w:rPr>
          <w:rFonts w:cs="Calibri"/>
        </w:rPr>
        <w:t xml:space="preserve"> ГПК РФ (</w:t>
      </w:r>
      <w:hyperlink r:id="rId266" w:history="1">
        <w:r>
          <w:rPr>
            <w:rFonts w:cs="Calibri"/>
            <w:color w:val="0000FF"/>
          </w:rPr>
          <w:t>Постановление</w:t>
        </w:r>
      </w:hyperlink>
      <w:r>
        <w:rPr>
          <w:rFonts w:cs="Calibri"/>
        </w:rPr>
        <w:t xml:space="preserve"> Пленума Верховного Суда РФ от 10.02.2009 N 2).</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Заинтересованное лицо, считающее неправильным совершенное нотариальное действие или отказ в совершении нотариального действия, вправе подать об этом </w:t>
      </w:r>
      <w:hyperlink r:id="rId267" w:history="1">
        <w:r>
          <w:rPr>
            <w:rFonts w:cs="Calibri"/>
            <w:color w:val="0000FF"/>
          </w:rPr>
          <w:t>жалобу</w:t>
        </w:r>
      </w:hyperlink>
      <w:r>
        <w:rPr>
          <w:rFonts w:cs="Calibri"/>
        </w:rPr>
        <w:t xml:space="preserve"> в районный суд по месту нахождения государственной нотариальной конторы (нотариуса, занимающегося частной практикой).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68"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09" w:name="Par935"/>
      <w:bookmarkEnd w:id="109"/>
      <w:r>
        <w:rPr>
          <w:rFonts w:cs="Calibri"/>
        </w:rPr>
        <w:t>Статья 50. Регистрация нотариальных действий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Все нотариальные действия, совершаемые нотариусом, регистрируются в реестре.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обязан выдавать выписки из реестра по письменному заявлению организаций и лиц, указанных в </w:t>
      </w:r>
      <w:hyperlink w:anchor="Par96" w:history="1">
        <w:r>
          <w:rPr>
            <w:rFonts w:cs="Calibri"/>
            <w:color w:val="0000FF"/>
          </w:rPr>
          <w:t>частях третьей</w:t>
        </w:r>
      </w:hyperlink>
      <w:r>
        <w:rPr>
          <w:rFonts w:cs="Calibri"/>
        </w:rPr>
        <w:t xml:space="preserve"> и </w:t>
      </w:r>
      <w:hyperlink w:anchor="Par103" w:history="1">
        <w:r>
          <w:rPr>
            <w:rFonts w:cs="Calibri"/>
            <w:color w:val="0000FF"/>
          </w:rPr>
          <w:t>четвертой статьи 5</w:t>
        </w:r>
      </w:hyperlink>
      <w:r>
        <w:rPr>
          <w:rFonts w:cs="Calibri"/>
        </w:rPr>
        <w:t xml:space="preserve"> и в </w:t>
      </w:r>
      <w:hyperlink w:anchor="Par539" w:history="1">
        <w:r>
          <w:rPr>
            <w:rFonts w:cs="Calibri"/>
            <w:color w:val="0000FF"/>
          </w:rPr>
          <w:t>статье 28</w:t>
        </w:r>
      </w:hyperlink>
      <w:r>
        <w:rPr>
          <w:rFonts w:cs="Calibri"/>
        </w:rPr>
        <w:t xml:space="preserve"> настоящих Основ.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0" w:name="Par940"/>
      <w:bookmarkEnd w:id="110"/>
      <w:r>
        <w:rPr>
          <w:rFonts w:cs="Calibri"/>
        </w:rPr>
        <w:t>Статья 51. Формы реестров регистрации нотариальных действий, нотариальных свидетельств, удостоверительных надписей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hyperlink r:id="rId269" w:history="1">
        <w:r>
          <w:rPr>
            <w:rFonts w:cs="Calibri"/>
            <w:color w:val="0000FF"/>
          </w:rPr>
          <w:t>Формы</w:t>
        </w:r>
      </w:hyperlink>
      <w:r>
        <w:rPr>
          <w:rFonts w:cs="Calibri"/>
        </w:rPr>
        <w:t xml:space="preserve"> реестров регистрации нотариальных действий, нотариальных свидетельств, удостоверительных надписей на сделках и свидетельствуемых документах устанавливаются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70"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1" w:name="Par945"/>
      <w:bookmarkEnd w:id="111"/>
      <w:r>
        <w:rPr>
          <w:rFonts w:cs="Calibri"/>
        </w:rPr>
        <w:t>Статья 52. Выдача дубликатов нотариально удостоверенных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исполнительной надписи, или нотариального свидетельства, экземпляр которых хранится в делах нотариальной конторы в соответствии с </w:t>
      </w:r>
      <w:hyperlink w:anchor="Par887" w:history="1">
        <w:r>
          <w:rPr>
            <w:rFonts w:cs="Calibri"/>
            <w:color w:val="0000FF"/>
          </w:rPr>
          <w:t>частью второй статьи 44.1</w:t>
        </w:r>
      </w:hyperlink>
      <w:r>
        <w:rPr>
          <w:rFonts w:cs="Calibri"/>
        </w:rPr>
        <w:t xml:space="preserve"> настоящих Основ, по заявлению в письменной форме такого лица, его представителя или правопреемника выдается дубликат утраченного документа. Дубликат нотариально удостоверенного завещания после смерти завещателя может быть выдан также любому из указанных в завещании наследников или отказополучателей, а также исполнителю завещания. Дубликат договора, на основании которого построены или 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21.12.2013 </w:t>
      </w:r>
      <w:hyperlink r:id="rId271" w:history="1">
        <w:r>
          <w:rPr>
            <w:rFonts w:cs="Calibri"/>
            <w:color w:val="0000FF"/>
          </w:rPr>
          <w:t>N 379-ФЗ</w:t>
        </w:r>
      </w:hyperlink>
      <w:r>
        <w:rPr>
          <w:rFonts w:cs="Calibri"/>
        </w:rPr>
        <w:t xml:space="preserve">, от 29.12.2014 </w:t>
      </w:r>
      <w:hyperlink r:id="rId272"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Выдача дубликатов документов производится с соблюдением требований </w:t>
      </w:r>
      <w:hyperlink w:anchor="Par90" w:history="1">
        <w:r>
          <w:rPr>
            <w:rFonts w:cs="Calibri"/>
            <w:color w:val="0000FF"/>
          </w:rPr>
          <w:t>статей 5</w:t>
        </w:r>
      </w:hyperlink>
      <w:r>
        <w:rPr>
          <w:rFonts w:cs="Calibri"/>
        </w:rPr>
        <w:t xml:space="preserve"> и </w:t>
      </w:r>
      <w:hyperlink w:anchor="Par935" w:history="1">
        <w:r>
          <w:rPr>
            <w:rFonts w:cs="Calibri"/>
            <w:color w:val="0000FF"/>
          </w:rPr>
          <w:t>50</w:t>
        </w:r>
      </w:hyperlink>
      <w:r>
        <w:rPr>
          <w:rFonts w:cs="Calibri"/>
        </w:rPr>
        <w:t xml:space="preserve"> настоящих Основ.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12" w:name="Par951"/>
      <w:bookmarkEnd w:id="112"/>
      <w:r>
        <w:rPr>
          <w:rFonts w:cs="Calibri"/>
          <w:b/>
          <w:bCs/>
        </w:rPr>
        <w:t>Глава X. УДОСТОВЕРЕНИЕ СДЕЛОК</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 формах удостоверительных надписей на сделках см. </w:t>
      </w:r>
      <w:hyperlink r:id="rId273" w:history="1">
        <w:r>
          <w:rPr>
            <w:rFonts w:cs="Calibri"/>
            <w:color w:val="0000FF"/>
          </w:rPr>
          <w:t>Приказ</w:t>
        </w:r>
      </w:hyperlink>
      <w:r>
        <w:rPr>
          <w:rFonts w:cs="Calibri"/>
        </w:rPr>
        <w:t xml:space="preserve"> Минюста РФ от 10.04.2002 N 99.</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3" w:name="Par957"/>
      <w:bookmarkEnd w:id="113"/>
      <w:r>
        <w:rPr>
          <w:rFonts w:cs="Calibri"/>
        </w:rPr>
        <w:t>Статья 53. Сделки, удостоверяемые в нотариальном порядке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w:t>
      </w:r>
      <w:hyperlink r:id="rId274" w:history="1">
        <w:r>
          <w:rPr>
            <w:rFonts w:cs="Calibri"/>
            <w:color w:val="0000FF"/>
          </w:rPr>
          <w:t>удостоверяет</w:t>
        </w:r>
      </w:hyperlink>
      <w:r>
        <w:rPr>
          <w:rFonts w:cs="Calibri"/>
        </w:rPr>
        <w:t xml:space="preserve"> сделки, для которых </w:t>
      </w:r>
      <w:hyperlink r:id="rId275" w:history="1">
        <w:r>
          <w:rPr>
            <w:rFonts w:cs="Calibri"/>
            <w:color w:val="0000FF"/>
          </w:rPr>
          <w:t>законодательством</w:t>
        </w:r>
      </w:hyperlink>
      <w:r>
        <w:rPr>
          <w:rFonts w:cs="Calibri"/>
        </w:rPr>
        <w:t xml:space="preserve"> Российской Федерации установлена обязательная нотариальная форма. По желанию сторон нотариус может удостоверять и другие сделки.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76"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4" w:name="Par962"/>
      <w:bookmarkEnd w:id="114"/>
      <w:r>
        <w:rPr>
          <w:rFonts w:cs="Calibri"/>
        </w:rPr>
        <w:t>Статья 54. Разъяснение сторонам смысла и значения проекта сделки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обязан разъяснить сторонам смысл и значение представленного ими проекта сделки и проверить, соответствует ли его содержание действительным намерениям сторон и не противоречит ли требованиям закона.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5" w:name="Par966"/>
      <w:bookmarkEnd w:id="115"/>
      <w:r>
        <w:rPr>
          <w:rFonts w:cs="Calibri"/>
        </w:rPr>
        <w:t>Статья 55. Удостоверение сделок, направленных на отчуждение или залог имущества, права на которое подлежат государственной регистрации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27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При удостоверении сделок, направленных на отчуждение или залог имущества, права на которое подлежат государственной регистрации (</w:t>
      </w:r>
      <w:hyperlink r:id="rId278" w:history="1">
        <w:r>
          <w:rPr>
            <w:rFonts w:cs="Calibri"/>
            <w:color w:val="0000FF"/>
          </w:rPr>
          <w:t>статья 8.1</w:t>
        </w:r>
      </w:hyperlink>
      <w:r>
        <w:rPr>
          <w:rFonts w:cs="Calibri"/>
        </w:rPr>
        <w:t xml:space="preserve">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со сделкой на момент ее совершения данное имущество еще не принадлежит этому лицу.</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6" w:name="Par972"/>
      <w:bookmarkEnd w:id="116"/>
      <w:r>
        <w:rPr>
          <w:rFonts w:cs="Calibri"/>
        </w:rPr>
        <w:t>Статья 56. Удостоверение договоров о возведении жилого дома, отчуждении жилого дома и другого недвижимого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Договор о возведении жилого дома на предоставленном земельном участке удостоверяется нотариусом по месту предоставления земельного участка.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79" w:history="1">
        <w:r>
          <w:rPr>
            <w:rFonts w:cs="Calibri"/>
            <w:color w:val="0000FF"/>
          </w:rPr>
          <w:t>закона</w:t>
        </w:r>
      </w:hyperlink>
      <w:r>
        <w:rPr>
          <w:rFonts w:cs="Calibri"/>
        </w:rPr>
        <w:t xml:space="preserve"> от 26.06.2007 N 118-ФЗ)</w:t>
      </w:r>
    </w:p>
    <w:p w:rsidR="008A0152" w:rsidRDefault="008A0152">
      <w:pPr>
        <w:widowControl w:val="0"/>
        <w:autoSpaceDE w:val="0"/>
        <w:autoSpaceDN w:val="0"/>
        <w:adjustRightInd w:val="0"/>
        <w:spacing w:after="0" w:line="240" w:lineRule="auto"/>
        <w:ind w:firstLine="540"/>
        <w:jc w:val="both"/>
        <w:rPr>
          <w:rFonts w:cs="Calibri"/>
        </w:rPr>
      </w:pPr>
      <w:r>
        <w:rPr>
          <w:rFonts w:cs="Calibri"/>
        </w:rPr>
        <w:t>Удостоверение договоров об отчуждении жилого дома, квартиры, дачи, садового дома, гаража, а также земельного участка производится по месту нахождения указанного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7" w:name="Par978"/>
      <w:bookmarkEnd w:id="117"/>
      <w:r>
        <w:rPr>
          <w:rFonts w:cs="Calibri"/>
        </w:rPr>
        <w:t>Статья 57. Удостоверение завещаний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удостоверяет завещания дееспособных граждан, составленные в соответствии с требованиями </w:t>
      </w:r>
      <w:hyperlink r:id="rId280" w:history="1">
        <w:r>
          <w:rPr>
            <w:rFonts w:cs="Calibri"/>
            <w:color w:val="0000FF"/>
          </w:rPr>
          <w:t>законодательства</w:t>
        </w:r>
      </w:hyperlink>
      <w:r>
        <w:rPr>
          <w:rFonts w:cs="Calibri"/>
        </w:rPr>
        <w:t xml:space="preserve"> Российской Федерации и лично представленные ими нотариусу. Удостоверение завещаний через представителей не допускается.</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81"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удостоверении завещаний от завещателей не требуется представления доказательств, подтверждающих их права на завещаемое имущество.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8" w:name="Par984"/>
      <w:bookmarkEnd w:id="118"/>
      <w:r>
        <w:rPr>
          <w:rFonts w:cs="Calibri"/>
        </w:rPr>
        <w:t>Статья 58. Порядок изменения и отмены завещаний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в случае получения уведомления об отмене завещания, а равно получения нового завещания, отменяющего или изменяющего составленное ранее завещание, делает об этом отметку на экземпляре завещания, хранящемся у нотариуса, и в </w:t>
      </w:r>
      <w:hyperlink r:id="rId282" w:history="1">
        <w:r>
          <w:rPr>
            <w:rFonts w:cs="Calibri"/>
            <w:color w:val="0000FF"/>
          </w:rPr>
          <w:t>реестре</w:t>
        </w:r>
      </w:hyperlink>
      <w:r>
        <w:rPr>
          <w:rFonts w:cs="Calibri"/>
        </w:rPr>
        <w:t xml:space="preserve"> регистрации нотариальных действий. Уведомление об отмене завещания должно быть нотариально удостоверено.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19" w:name="Par988"/>
      <w:bookmarkEnd w:id="119"/>
      <w:r>
        <w:rPr>
          <w:rFonts w:cs="Calibri"/>
        </w:rPr>
        <w:t>Статья 59. Удостоверение доверенностей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удостоверяет доверенности от имени одного или нескольких лиц, на имя одного или нескольких лиц.</w:t>
      </w:r>
    </w:p>
    <w:p w:rsidR="008A0152" w:rsidRDefault="008A0152">
      <w:pPr>
        <w:widowControl w:val="0"/>
        <w:autoSpaceDE w:val="0"/>
        <w:autoSpaceDN w:val="0"/>
        <w:adjustRightInd w:val="0"/>
        <w:spacing w:after="0" w:line="240" w:lineRule="auto"/>
        <w:ind w:firstLine="540"/>
        <w:jc w:val="both"/>
        <w:rPr>
          <w:rFonts w:cs="Calibri"/>
        </w:rPr>
      </w:pPr>
      <w:r>
        <w:rPr>
          <w:rFonts w:cs="Calibri"/>
        </w:rP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0" w:name="Par993"/>
      <w:bookmarkEnd w:id="120"/>
      <w:r>
        <w:rPr>
          <w:rFonts w:cs="Calibri"/>
        </w:rPr>
        <w:t xml:space="preserve">Статья 60. Утратила силу с 1 февраля 2014 года. - Федеральный </w:t>
      </w:r>
      <w:hyperlink r:id="rId283" w:history="1">
        <w:r>
          <w:rPr>
            <w:rFonts w:cs="Calibri"/>
            <w:color w:val="0000FF"/>
          </w:rPr>
          <w:t>закон</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О порядке производства по наследственным делам см. также "</w:t>
      </w:r>
      <w:hyperlink r:id="rId284" w:history="1">
        <w:r>
          <w:rPr>
            <w:rFonts w:cs="Calibri"/>
            <w:color w:val="0000FF"/>
          </w:rPr>
          <w:t>Методические рекомендации</w:t>
        </w:r>
      </w:hyperlink>
      <w:r>
        <w:rPr>
          <w:rFonts w:cs="Calibri"/>
        </w:rPr>
        <w:t xml:space="preserve"> по оформлению наследственных прав".</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jc w:val="center"/>
        <w:outlineLvl w:val="1"/>
        <w:rPr>
          <w:rFonts w:cs="Calibri"/>
          <w:b/>
          <w:bCs/>
        </w:rPr>
      </w:pPr>
      <w:bookmarkStart w:id="121" w:name="Par999"/>
      <w:bookmarkEnd w:id="121"/>
      <w:r>
        <w:rPr>
          <w:rFonts w:cs="Calibri"/>
          <w:b/>
          <w:bCs/>
        </w:rPr>
        <w:t>Глава XI. ПРИНЯТИЕ МЕР К ОХРАНЕ НАСЛЕДСТВЕННОГО</w:t>
      </w:r>
    </w:p>
    <w:p w:rsidR="008A0152" w:rsidRDefault="008A0152">
      <w:pPr>
        <w:widowControl w:val="0"/>
        <w:autoSpaceDE w:val="0"/>
        <w:autoSpaceDN w:val="0"/>
        <w:adjustRightInd w:val="0"/>
        <w:spacing w:after="0" w:line="240" w:lineRule="auto"/>
        <w:jc w:val="center"/>
        <w:rPr>
          <w:rFonts w:cs="Calibri"/>
          <w:b/>
          <w:bCs/>
        </w:rPr>
      </w:pPr>
      <w:r>
        <w:rPr>
          <w:rFonts w:cs="Calibri"/>
          <w:b/>
          <w:bCs/>
        </w:rPr>
        <w:t>ИМУЩЕСТВА. ВЫДАЧА СВИДЕТЕЛЬСТВ О ПРАВЕ НА НАСЛЕДСТВО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2" w:name="Par1002"/>
      <w:bookmarkEnd w:id="122"/>
      <w:r>
        <w:rPr>
          <w:rFonts w:cs="Calibri"/>
        </w:rPr>
        <w:t>Статья 61. Извещение наследников об открывшемся наследстве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может также произвести вызов наследников путем помещения публичного извещения или сообщения об этом в средствах массовой информации.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3" w:name="Par1007"/>
      <w:bookmarkEnd w:id="123"/>
      <w:r>
        <w:rPr>
          <w:rFonts w:cs="Calibri"/>
        </w:rPr>
        <w:t>Статья 62. Получение заявлений о принятии наследства или об отказе от него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по месту открытия наследства в соответствии с </w:t>
      </w:r>
      <w:hyperlink r:id="rId285" w:history="1">
        <w:r>
          <w:rPr>
            <w:rFonts w:cs="Calibri"/>
            <w:color w:val="0000FF"/>
          </w:rPr>
          <w:t>законодательством</w:t>
        </w:r>
      </w:hyperlink>
      <w:r>
        <w:rPr>
          <w:rFonts w:cs="Calibri"/>
        </w:rPr>
        <w:t xml:space="preserve"> Российской Федерации принимает заявления о принятии наследства или об отказе от него. Заявление о принятии наследства или об отказе от него должно быть сделано в письменной </w:t>
      </w:r>
      <w:hyperlink r:id="rId286" w:history="1">
        <w:r>
          <w:rPr>
            <w:rFonts w:cs="Calibri"/>
            <w:color w:val="0000FF"/>
          </w:rPr>
          <w:t>форме</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4" w:name="Par1011"/>
      <w:bookmarkEnd w:id="124"/>
      <w:r>
        <w:rPr>
          <w:rFonts w:cs="Calibri"/>
        </w:rPr>
        <w:t>Статья 63. Принятие претензий от кредиторов наследодателя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по месту открытия наследства в соответствии с </w:t>
      </w:r>
      <w:hyperlink r:id="rId287" w:history="1">
        <w:r>
          <w:rPr>
            <w:rFonts w:cs="Calibri"/>
            <w:color w:val="0000FF"/>
          </w:rPr>
          <w:t>законодательством</w:t>
        </w:r>
      </w:hyperlink>
      <w:r>
        <w:rPr>
          <w:rFonts w:cs="Calibri"/>
        </w:rPr>
        <w:t xml:space="preserve"> Российской Федерации принимает претензии от кредиторов наследодателя. Претензии должны быть предъявлены в письменной форме.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5" w:name="Par1015"/>
      <w:bookmarkEnd w:id="125"/>
      <w:r>
        <w:rPr>
          <w:rFonts w:cs="Calibri"/>
        </w:rPr>
        <w:t>Статья 64. Охрана наследственного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по месту открытия наследства по сообщению граждан, юридических лиц либо по своей инициативе принимает </w:t>
      </w:r>
      <w:hyperlink r:id="rId288" w:history="1">
        <w:r>
          <w:rPr>
            <w:rFonts w:cs="Calibri"/>
            <w:color w:val="0000FF"/>
          </w:rPr>
          <w:t>меры</w:t>
        </w:r>
      </w:hyperlink>
      <w:r>
        <w:rPr>
          <w:rFonts w:cs="Calibri"/>
        </w:rPr>
        <w:t xml:space="preserve"> к охране наследственного имущества, когда это необходимо в интересах наследников, отказополучателей, кредиторов или государства.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6" w:name="Par1019"/>
      <w:bookmarkEnd w:id="126"/>
      <w:r>
        <w:rPr>
          <w:rFonts w:cs="Calibri"/>
        </w:rPr>
        <w:t>Статья 65. Поручение о принятии мер по охране наследственного имущества и управлению им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289" w:history="1">
        <w:r>
          <w:rPr>
            <w:rFonts w:cs="Calibri"/>
            <w:color w:val="0000FF"/>
          </w:rPr>
          <w:t>закона</w:t>
        </w:r>
      </w:hyperlink>
      <w:r>
        <w:rPr>
          <w:rFonts w:cs="Calibri"/>
        </w:rPr>
        <w:t xml:space="preserve"> от 25.12.2008 N 281-ФЗ)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а если в этом поселении или расположенном на межселенной территории населенном пункте нет нотариуса, то соответственно главе местной администрации поселения и специально уполномоченному должностному лицу местного самоуправления поселения или главе местной администрации муниципального района и специально уполномоченному должностному лицу местного самоуправления муниципального района по месту нахождения соответствующей части наследственного имущества обязательное для исполнения поручение об охране этого имущества и управлении им.</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нотариусу по месту открытия наследства известно, кем должны быть приняты меры по охране имущества и управлению им, такое поручение направляется соответствующему нотариусу либо главе местной администрации поселения и специально уполномоченному должностному лицу местного самоуправления поселения, если в поселении по месту нахождения соответствующего наследственного имущества нет нотариуса, или главе местной администрации муниципального района и специально уполномоченному должностному лицу местного самоуправления муниципального района, если наследственное имущество находится в расположенном на межселенной территории населенном пункте, в котором нет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либо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принявшие меры по охране наследственного имущества и управлению им, сообщают нотариусу по месту открытия наследства о принятии указанных мер.</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7" w:name="Par1027"/>
      <w:bookmarkEnd w:id="127"/>
      <w:r>
        <w:rPr>
          <w:rFonts w:cs="Calibri"/>
        </w:rPr>
        <w:t>Статья 66. Опись наследственного имущества и передача его на хранение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Для охраны наследственного имущества нотариус производит </w:t>
      </w:r>
      <w:hyperlink r:id="rId290" w:history="1">
        <w:r>
          <w:rPr>
            <w:rFonts w:cs="Calibri"/>
            <w:color w:val="0000FF"/>
          </w:rPr>
          <w:t>опись</w:t>
        </w:r>
      </w:hyperlink>
      <w:r>
        <w:rPr>
          <w:rFonts w:cs="Calibri"/>
        </w:rPr>
        <w:t xml:space="preserve"> этого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91"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поселении или расположенном на межселенной территории населенном пункте, в котором нет нотариуса, </w:t>
      </w:r>
      <w:hyperlink r:id="rId292" w:history="1">
        <w:r>
          <w:rPr>
            <w:rFonts w:cs="Calibri"/>
            <w:color w:val="0000FF"/>
          </w:rPr>
          <w:t>опись</w:t>
        </w:r>
      </w:hyperlink>
      <w:r>
        <w:rPr>
          <w:rFonts w:cs="Calibri"/>
        </w:rPr>
        <w:t xml:space="preserve"> наследственного имущества и передачу его на хранение осуществляет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наделенные правом совершать нотариальные действия.</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29.12.2006 </w:t>
      </w:r>
      <w:hyperlink r:id="rId293" w:history="1">
        <w:r>
          <w:rPr>
            <w:rFonts w:cs="Calibri"/>
            <w:color w:val="0000FF"/>
          </w:rPr>
          <w:t>N 258-ФЗ</w:t>
        </w:r>
      </w:hyperlink>
      <w:r>
        <w:rPr>
          <w:rFonts w:cs="Calibri"/>
        </w:rPr>
        <w:t xml:space="preserve">, от 25.12.2008 </w:t>
      </w:r>
      <w:hyperlink r:id="rId294" w:history="1">
        <w:r>
          <w:rPr>
            <w:rFonts w:cs="Calibri"/>
            <w:color w:val="0000FF"/>
          </w:rPr>
          <w:t>N 281-ФЗ</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r>
        <w:rPr>
          <w:rFonts w:cs="Calibri"/>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95"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8" w:name="Par1036"/>
      <w:bookmarkEnd w:id="128"/>
      <w:r>
        <w:rPr>
          <w:rFonts w:cs="Calibri"/>
        </w:rPr>
        <w:t>Статья 67. Вознаграждение за хранение наследственного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Хранитель, опекун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имущества.</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8A0152" w:rsidRDefault="008A0152">
      <w:pPr>
        <w:widowControl w:val="0"/>
        <w:autoSpaceDE w:val="0"/>
        <w:autoSpaceDN w:val="0"/>
        <w:adjustRightInd w:val="0"/>
        <w:spacing w:after="0" w:line="240" w:lineRule="auto"/>
        <w:ind w:firstLine="540"/>
        <w:jc w:val="both"/>
        <w:rPr>
          <w:rFonts w:cs="Calibri"/>
        </w:rPr>
      </w:pPr>
      <w:hyperlink r:id="rId296" w:history="1">
        <w:r>
          <w:rPr>
            <w:rFonts w:cs="Calibri"/>
            <w:color w:val="0000FF"/>
          </w:rPr>
          <w:t>Постановлением</w:t>
        </w:r>
      </w:hyperlink>
      <w:r>
        <w:rPr>
          <w:rFonts w:cs="Calibri"/>
        </w:rPr>
        <w:t xml:space="preserve"> Правительства РФ от 27.05.2002 N 350 установлен предельный размер вознаграждения по договору хранения наследственного имущества и договору доверительного управления наследственным имуществом.</w:t>
      </w: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Указанным лицам также возмещаются необходимые расходы по хранению и управлению наследственным имуществом, за вычетом фактически полученной выгоды от использования этого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29" w:name="Par1045"/>
      <w:bookmarkEnd w:id="129"/>
      <w:r>
        <w:rPr>
          <w:rFonts w:cs="Calibri"/>
        </w:rPr>
        <w:t>Статья 68. Прекращение мер к охране наследственного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Охрана наследственного имущества продолжается до принятия наследства наследниками, а если оно ими не принято - до истечения </w:t>
      </w:r>
      <w:hyperlink r:id="rId297" w:history="1">
        <w:r>
          <w:rPr>
            <w:rFonts w:cs="Calibri"/>
            <w:color w:val="0000FF"/>
          </w:rPr>
          <w:t>срока</w:t>
        </w:r>
      </w:hyperlink>
      <w:r>
        <w:rPr>
          <w:rFonts w:cs="Calibri"/>
        </w:rPr>
        <w:t xml:space="preserve"> для принятия наследства, установленного законодательством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 месту открытия наследства обязан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государственной орган.</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0" w:name="Par1050"/>
      <w:bookmarkEnd w:id="130"/>
      <w:r>
        <w:rPr>
          <w:rFonts w:cs="Calibri"/>
        </w:rPr>
        <w:t>Статья 69. Оплата расходов за счет наследственного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rsidR="008A0152" w:rsidRDefault="008A0152">
      <w:pPr>
        <w:widowControl w:val="0"/>
        <w:autoSpaceDE w:val="0"/>
        <w:autoSpaceDN w:val="0"/>
        <w:adjustRightInd w:val="0"/>
        <w:spacing w:after="0" w:line="240" w:lineRule="auto"/>
        <w:ind w:firstLine="540"/>
        <w:jc w:val="both"/>
        <w:rPr>
          <w:rFonts w:cs="Calibri"/>
        </w:rPr>
      </w:pPr>
      <w:r>
        <w:rPr>
          <w:rFonts w:cs="Calibri"/>
        </w:rPr>
        <w:t>1) на уход за наследодателем во время его болезни, а также на его похороны и на обустройство места захоронения;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2) на охрану наследственного имущества и на управление им, а также на публикацию сообщения о вызове наследников.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Законодательными </w:t>
      </w:r>
      <w:hyperlink r:id="rId298" w:history="1">
        <w:r>
          <w:rPr>
            <w:rFonts w:cs="Calibri"/>
            <w:color w:val="0000FF"/>
          </w:rPr>
          <w:t>актами</w:t>
        </w:r>
      </w:hyperlink>
      <w:r>
        <w:rPr>
          <w:rFonts w:cs="Calibri"/>
        </w:rPr>
        <w:t xml:space="preserve"> Российской Федерации могут устанавливаться и иные случаи оплаты расходов за счет наследственного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299" w:history="1">
        <w:r>
          <w:rPr>
            <w:rFonts w:cs="Calibri"/>
            <w:color w:val="0000FF"/>
          </w:rPr>
          <w:t>закона</w:t>
        </w:r>
      </w:hyperlink>
      <w:r>
        <w:rPr>
          <w:rFonts w:cs="Calibri"/>
        </w:rPr>
        <w:t xml:space="preserve"> от 29.12.2006 N 258-ФЗ)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1" w:name="Par1058"/>
      <w:bookmarkEnd w:id="131"/>
      <w:r>
        <w:rPr>
          <w:rFonts w:cs="Calibri"/>
        </w:rPr>
        <w:t>Статья 70. Место и сроки выдачи свидетельства о праве на наследство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По письменному заявлению наследников нотариус по месту открытия наследства выдает свидетельство о праве на наследство.</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Выдача свидетельства о праве на наследство производится в </w:t>
      </w:r>
      <w:hyperlink r:id="rId300" w:history="1">
        <w:r>
          <w:rPr>
            <w:rFonts w:cs="Calibri"/>
            <w:color w:val="0000FF"/>
          </w:rPr>
          <w:t>сроки</w:t>
        </w:r>
      </w:hyperlink>
      <w:r>
        <w:rPr>
          <w:rFonts w:cs="Calibri"/>
        </w:rPr>
        <w:t>, установленные законодательными актами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2" w:name="Par1063"/>
      <w:bookmarkEnd w:id="132"/>
      <w:r>
        <w:rPr>
          <w:rFonts w:cs="Calibri"/>
        </w:rPr>
        <w:t>Статья 71. Порядок выдачи свидетельства о праве на наследство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hyperlink r:id="rId301" w:history="1">
        <w:r>
          <w:rPr>
            <w:rFonts w:cs="Calibri"/>
            <w:color w:val="0000FF"/>
          </w:rPr>
          <w:t>Свидетельство</w:t>
        </w:r>
      </w:hyperlink>
      <w:r>
        <w:rPr>
          <w:rFonts w:cs="Calibri"/>
        </w:rPr>
        <w:t xml:space="preserve"> о праве на наследство выдается наследникам, принявшим наследство, в соответствии с нормами гражданского законодательства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rsidR="008A0152" w:rsidRDefault="008A0152">
      <w:pPr>
        <w:widowControl w:val="0"/>
        <w:autoSpaceDE w:val="0"/>
        <w:autoSpaceDN w:val="0"/>
        <w:adjustRightInd w:val="0"/>
        <w:spacing w:after="0" w:line="240" w:lineRule="auto"/>
        <w:ind w:firstLine="540"/>
        <w:jc w:val="both"/>
        <w:rPr>
          <w:rFonts w:cs="Calibri"/>
        </w:rPr>
      </w:pPr>
      <w:r>
        <w:rPr>
          <w:rFonts w:cs="Calibri"/>
        </w:rPr>
        <w:t>Свидетельство о праве на наследство выдается всем наследникам вместе или каждому в отдельности в зависимости от их желания.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сообщает о выдаче свидетельства о праве на наследство на имя несовершеннолетнего или недееспособного наследника органам опеки и попечительства по месту жительства наследника, для охраны его имущественных интересов.</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переходе имущества по праву наследования к государству свидетельство о праве на наследство выдается соответствующему государственному органу.</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3" w:name="Par1071"/>
      <w:bookmarkEnd w:id="133"/>
      <w:r>
        <w:rPr>
          <w:rFonts w:cs="Calibri"/>
        </w:rPr>
        <w:t>Статья 72. Условия выдачи свидетельства о праве на наследство по закону</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при </w:t>
      </w:r>
      <w:hyperlink r:id="rId302" w:history="1">
        <w:r>
          <w:rPr>
            <w:rFonts w:cs="Calibri"/>
            <w:color w:val="0000FF"/>
          </w:rPr>
          <w:t>выдаче</w:t>
        </w:r>
      </w:hyperlink>
      <w:r>
        <w:rPr>
          <w:rFonts w:cs="Calibri"/>
        </w:rPr>
        <w:t xml:space="preserve"> свидетельства о праве на наследство по закону путем истребования соответствующих </w:t>
      </w:r>
      <w:hyperlink r:id="rId303" w:history="1">
        <w:r>
          <w:rPr>
            <w:rFonts w:cs="Calibri"/>
            <w:color w:val="0000FF"/>
          </w:rPr>
          <w:t>доказательств</w:t>
        </w:r>
      </w:hyperlink>
      <w:r>
        <w:rPr>
          <w:rFonts w:cs="Calibri"/>
        </w:rPr>
        <w:t xml:space="preserve">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4" w:name="Par1076"/>
      <w:bookmarkEnd w:id="134"/>
      <w:r>
        <w:rPr>
          <w:rFonts w:cs="Calibri"/>
        </w:rPr>
        <w:t>Статья 73. Условия выдачи свидетельства о праве на наследство по завещанию</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при </w:t>
      </w:r>
      <w:hyperlink r:id="rId304" w:history="1">
        <w:r>
          <w:rPr>
            <w:rFonts w:cs="Calibri"/>
            <w:color w:val="0000FF"/>
          </w:rPr>
          <w:t>выдаче</w:t>
        </w:r>
      </w:hyperlink>
      <w:r>
        <w:rPr>
          <w:rFonts w:cs="Calibri"/>
        </w:rPr>
        <w:t xml:space="preserve"> свидетельства о праве на наследство по завещанию путем истребования соответствующих </w:t>
      </w:r>
      <w:hyperlink r:id="rId305" w:history="1">
        <w:r>
          <w:rPr>
            <w:rFonts w:cs="Calibri"/>
            <w:color w:val="0000FF"/>
          </w:rPr>
          <w:t>доказательств</w:t>
        </w:r>
      </w:hyperlink>
      <w:r>
        <w:rPr>
          <w:rFonts w:cs="Calibri"/>
        </w:rPr>
        <w:t xml:space="preserve"> проверяет факт смерти наследодателя, наличие завещания, время и место открытия наследства, состав и место нахождения наследственного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выясняет также круг лиц, имеющих право на </w:t>
      </w:r>
      <w:hyperlink r:id="rId306" w:history="1">
        <w:r>
          <w:rPr>
            <w:rFonts w:cs="Calibri"/>
            <w:color w:val="0000FF"/>
          </w:rPr>
          <w:t>обязательную долю</w:t>
        </w:r>
      </w:hyperlink>
      <w:r>
        <w:rPr>
          <w:rFonts w:cs="Calibri"/>
        </w:rPr>
        <w:t xml:space="preserve"> в наследстве.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35" w:name="Par1081"/>
      <w:bookmarkEnd w:id="135"/>
      <w:r>
        <w:rPr>
          <w:rFonts w:cs="Calibri"/>
          <w:b/>
          <w:bCs/>
        </w:rPr>
        <w:t>Глава XII. ВЫДАЧА СВИДЕТЕЛЬСТВ О ПРАВЕ СОБСТВЕННОСТИ</w:t>
      </w:r>
    </w:p>
    <w:p w:rsidR="008A0152" w:rsidRDefault="008A0152">
      <w:pPr>
        <w:widowControl w:val="0"/>
        <w:autoSpaceDE w:val="0"/>
        <w:autoSpaceDN w:val="0"/>
        <w:adjustRightInd w:val="0"/>
        <w:spacing w:after="0" w:line="240" w:lineRule="auto"/>
        <w:jc w:val="center"/>
        <w:rPr>
          <w:rFonts w:cs="Calibri"/>
          <w:b/>
          <w:bCs/>
        </w:rPr>
      </w:pPr>
      <w:r>
        <w:rPr>
          <w:rFonts w:cs="Calibri"/>
          <w:b/>
          <w:bCs/>
        </w:rPr>
        <w:t>НА ДОЛЮ В ОБЩЕМ ИМУЩЕСТВЕ СУПРУГОВ. НАЛОЖЕНИЕ И СНЯТИЕ</w:t>
      </w:r>
    </w:p>
    <w:p w:rsidR="008A0152" w:rsidRDefault="008A0152">
      <w:pPr>
        <w:widowControl w:val="0"/>
        <w:autoSpaceDE w:val="0"/>
        <w:autoSpaceDN w:val="0"/>
        <w:adjustRightInd w:val="0"/>
        <w:spacing w:after="0" w:line="240" w:lineRule="auto"/>
        <w:jc w:val="center"/>
        <w:rPr>
          <w:rFonts w:cs="Calibri"/>
          <w:b/>
          <w:bCs/>
        </w:rPr>
      </w:pPr>
      <w:r>
        <w:rPr>
          <w:rFonts w:cs="Calibri"/>
          <w:b/>
          <w:bCs/>
        </w:rPr>
        <w:t>ЗАПРЕЩЕНИЯ ОТЧУЖДЕНИЯ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6" w:name="Par1085"/>
      <w:bookmarkEnd w:id="136"/>
      <w:r>
        <w:rPr>
          <w:rFonts w:cs="Calibri"/>
        </w:rPr>
        <w:t>Статья 74. Выдача свидетельств о праве собственности на долю в общем имуществе по совместному заявлению супругов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по совместному письменному заявлению супругов выдает одному из них или обоим супругам </w:t>
      </w:r>
      <w:hyperlink r:id="rId307" w:history="1">
        <w:r>
          <w:rPr>
            <w:rFonts w:cs="Calibri"/>
            <w:color w:val="0000FF"/>
          </w:rPr>
          <w:t>свидетельства</w:t>
        </w:r>
      </w:hyperlink>
      <w:r>
        <w:rPr>
          <w:rFonts w:cs="Calibri"/>
        </w:rPr>
        <w:t xml:space="preserve"> о праве собственности на долю о общем имуществе, нажитом за время брака.</w:t>
      </w:r>
    </w:p>
    <w:p w:rsidR="008A0152" w:rsidRDefault="008A0152">
      <w:pPr>
        <w:widowControl w:val="0"/>
        <w:autoSpaceDE w:val="0"/>
        <w:autoSpaceDN w:val="0"/>
        <w:adjustRightInd w:val="0"/>
        <w:spacing w:after="0" w:line="240" w:lineRule="auto"/>
        <w:ind w:firstLine="540"/>
        <w:jc w:val="both"/>
        <w:rPr>
          <w:rFonts w:cs="Calibri"/>
        </w:rPr>
      </w:pPr>
      <w:r>
        <w:rPr>
          <w:rFonts w:cs="Calibri"/>
        </w:rPr>
        <w:t>Свидетельство о праве собственности на жилой дом, квартиру, дачу, садовый дом, гараж, а также на земельный участок выдается нотариусом по месту нахождения этого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7" w:name="Par1090"/>
      <w:bookmarkEnd w:id="137"/>
      <w:r>
        <w:rPr>
          <w:rFonts w:cs="Calibri"/>
        </w:rPr>
        <w:t>Статья 75. Выдача свидетельства о праве собственности на долю в общем имуществе по заявлению пережившего супруга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rsidR="008A0152" w:rsidRDefault="008A0152">
      <w:pPr>
        <w:widowControl w:val="0"/>
        <w:autoSpaceDE w:val="0"/>
        <w:autoSpaceDN w:val="0"/>
        <w:adjustRightInd w:val="0"/>
        <w:spacing w:after="0" w:line="240" w:lineRule="auto"/>
        <w:ind w:firstLine="540"/>
        <w:jc w:val="both"/>
        <w:rPr>
          <w:rFonts w:cs="Calibri"/>
        </w:rPr>
      </w:pPr>
      <w:r>
        <w:rPr>
          <w:rFonts w:cs="Calibri"/>
        </w:rPr>
        <w:t>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rsidR="008A0152" w:rsidRDefault="008A0152">
      <w:pPr>
        <w:widowControl w:val="0"/>
        <w:autoSpaceDE w:val="0"/>
        <w:autoSpaceDN w:val="0"/>
        <w:adjustRightInd w:val="0"/>
        <w:spacing w:after="0" w:line="240" w:lineRule="auto"/>
        <w:ind w:firstLine="540"/>
        <w:jc w:val="both"/>
        <w:rPr>
          <w:rFonts w:cs="Calibri"/>
        </w:rPr>
      </w:pPr>
      <w:r>
        <w:rPr>
          <w:rFonts w:cs="Calibri"/>
        </w:rPr>
        <w:t>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38" w:name="Par1096"/>
      <w:bookmarkEnd w:id="138"/>
      <w:r>
        <w:rPr>
          <w:rFonts w:cs="Calibri"/>
        </w:rPr>
        <w:t>Статья 76. Наложение и снятие запрещения отчуждения имущества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Наложение и снятие запрещения отчуждения имущества осуществляется на условиях и в порядке, установленном законодательными актами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39" w:name="Par1100"/>
      <w:bookmarkEnd w:id="139"/>
      <w:r>
        <w:rPr>
          <w:rFonts w:cs="Calibri"/>
          <w:b/>
          <w:bCs/>
        </w:rPr>
        <w:t>Глава XIII. СВИДЕТЕЛЬСТВОВАНИЕ ВЕРНОСТИ КОПИЙ</w:t>
      </w:r>
    </w:p>
    <w:p w:rsidR="008A0152" w:rsidRDefault="008A0152">
      <w:pPr>
        <w:widowControl w:val="0"/>
        <w:autoSpaceDE w:val="0"/>
        <w:autoSpaceDN w:val="0"/>
        <w:adjustRightInd w:val="0"/>
        <w:spacing w:after="0" w:line="240" w:lineRule="auto"/>
        <w:jc w:val="center"/>
        <w:rPr>
          <w:rFonts w:cs="Calibri"/>
          <w:b/>
          <w:bCs/>
        </w:rPr>
      </w:pPr>
      <w:r>
        <w:rPr>
          <w:rFonts w:cs="Calibri"/>
          <w:b/>
          <w:bCs/>
        </w:rPr>
        <w:t>ДОКУМЕНТОВ И ВЫПИСОК ИЗ НИХ, ПОДЛИННОСТИ ПОДПИСИ</w:t>
      </w:r>
    </w:p>
    <w:p w:rsidR="008A0152" w:rsidRDefault="008A0152">
      <w:pPr>
        <w:widowControl w:val="0"/>
        <w:autoSpaceDE w:val="0"/>
        <w:autoSpaceDN w:val="0"/>
        <w:adjustRightInd w:val="0"/>
        <w:spacing w:after="0" w:line="240" w:lineRule="auto"/>
        <w:jc w:val="center"/>
        <w:rPr>
          <w:rFonts w:cs="Calibri"/>
          <w:b/>
          <w:bCs/>
        </w:rPr>
      </w:pPr>
      <w:r>
        <w:rPr>
          <w:rFonts w:cs="Calibri"/>
          <w:b/>
          <w:bCs/>
        </w:rPr>
        <w:t>И ВЕРНОСТИ ПЕРЕВОДА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0" w:name="Par1104"/>
      <w:bookmarkEnd w:id="140"/>
      <w:r>
        <w:rPr>
          <w:rFonts w:cs="Calibri"/>
        </w:rPr>
        <w:t>Статья 77. Свидетельствование верности копий документов и выписок из них</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свидетельствует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первая в ред. Федерального </w:t>
      </w:r>
      <w:hyperlink r:id="rId308"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Верность выписки может быть </w:t>
      </w:r>
      <w:hyperlink r:id="rId309" w:history="1">
        <w:r>
          <w:rPr>
            <w:rFonts w:cs="Calibri"/>
            <w:color w:val="0000FF"/>
          </w:rPr>
          <w:t>засвидетельствована</w:t>
        </w:r>
      </w:hyperlink>
      <w:r>
        <w:rPr>
          <w:rFonts w:cs="Calibri"/>
        </w:rPr>
        <w:t xml:space="preserve">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8A0152" w:rsidRDefault="008A0152">
      <w:pPr>
        <w:widowControl w:val="0"/>
        <w:autoSpaceDE w:val="0"/>
        <w:autoSpaceDN w:val="0"/>
        <w:adjustRightInd w:val="0"/>
        <w:spacing w:after="0" w:line="240" w:lineRule="auto"/>
        <w:ind w:firstLine="540"/>
        <w:jc w:val="both"/>
        <w:rPr>
          <w:rFonts w:cs="Calibri"/>
        </w:rPr>
      </w:pPr>
      <w:r>
        <w:rPr>
          <w:rFonts w:cs="Calibri"/>
        </w:rPr>
        <w:t>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третья введена Федеральным </w:t>
      </w:r>
      <w:hyperlink r:id="rId310"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1" w:name="Par1112"/>
      <w:bookmarkEnd w:id="141"/>
      <w:r>
        <w:rPr>
          <w:rFonts w:cs="Calibri"/>
        </w:rPr>
        <w:t xml:space="preserve">Статья 78. Утратила силу с 1 февраля 2014 года. - Федеральный </w:t>
      </w:r>
      <w:hyperlink r:id="rId311" w:history="1">
        <w:r>
          <w:rPr>
            <w:rFonts w:cs="Calibri"/>
            <w:color w:val="0000FF"/>
          </w:rPr>
          <w:t>закон</w:t>
        </w:r>
      </w:hyperlink>
      <w:r>
        <w:rPr>
          <w:rFonts w:cs="Calibri"/>
        </w:rPr>
        <w:t xml:space="preserve"> от 21.12.2013 N 379-ФЗ.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2" w:name="Par1114"/>
      <w:bookmarkEnd w:id="142"/>
      <w:r>
        <w:rPr>
          <w:rFonts w:cs="Calibri"/>
        </w:rPr>
        <w:t>Статья 79. Свидетельствование верности копии с копии документа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12"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Верность копии с копии документа свидетельствуется нотариусом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3" w:name="Par1120"/>
      <w:bookmarkEnd w:id="143"/>
      <w:r>
        <w:rPr>
          <w:rFonts w:cs="Calibri"/>
        </w:rPr>
        <w:t>Статья 80. Свидетельствование подлинности подписи на документе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13"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4" w:name="Par1126"/>
      <w:bookmarkEnd w:id="144"/>
      <w:r>
        <w:rPr>
          <w:rFonts w:cs="Calibri"/>
        </w:rPr>
        <w:t>Статья 81. Свидетельствование верности перевода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свидетельствует верность перевода с одного языка на другой, если нотариус владеет соответствующими языками.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45" w:name="Par1131"/>
      <w:bookmarkEnd w:id="145"/>
      <w:r>
        <w:rPr>
          <w:rFonts w:cs="Calibri"/>
          <w:b/>
          <w:bCs/>
        </w:rPr>
        <w:t>Глава XIV. УДОСТОВЕРЕНИЕ ФАКТОВ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6" w:name="Par1133"/>
      <w:bookmarkEnd w:id="146"/>
      <w:r>
        <w:rPr>
          <w:rFonts w:cs="Calibri"/>
        </w:rPr>
        <w:t>Статья 82. Удостоверение факта нахождения гражданина в живых</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удостоверяет факт нахождения гражданина в живых.</w:t>
      </w:r>
    </w:p>
    <w:p w:rsidR="008A0152" w:rsidRDefault="008A0152">
      <w:pPr>
        <w:widowControl w:val="0"/>
        <w:autoSpaceDE w:val="0"/>
        <w:autoSpaceDN w:val="0"/>
        <w:adjustRightInd w:val="0"/>
        <w:spacing w:after="0" w:line="240" w:lineRule="auto"/>
        <w:ind w:firstLine="540"/>
        <w:jc w:val="both"/>
        <w:rPr>
          <w:rFonts w:cs="Calibri"/>
        </w:rPr>
      </w:pPr>
      <w:r>
        <w:rPr>
          <w:rFonts w:cs="Calibri"/>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7" w:name="Par1138"/>
      <w:bookmarkEnd w:id="147"/>
      <w:r>
        <w:rPr>
          <w:rFonts w:cs="Calibri"/>
        </w:rPr>
        <w:t>Статья 83. Удостоверение факта нахождения гражданина в определенном месте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 просьбе гражданина удостоверяет факт нахождения его в определенном месте.</w:t>
      </w:r>
    </w:p>
    <w:p w:rsidR="008A0152" w:rsidRDefault="008A0152">
      <w:pPr>
        <w:widowControl w:val="0"/>
        <w:autoSpaceDE w:val="0"/>
        <w:autoSpaceDN w:val="0"/>
        <w:adjustRightInd w:val="0"/>
        <w:spacing w:after="0" w:line="240" w:lineRule="auto"/>
        <w:ind w:firstLine="540"/>
        <w:jc w:val="both"/>
        <w:rPr>
          <w:rFonts w:cs="Calibri"/>
        </w:rPr>
      </w:pPr>
      <w:r>
        <w:rPr>
          <w:rFonts w:cs="Calibri"/>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8" w:name="Par1143"/>
      <w:bookmarkEnd w:id="148"/>
      <w:r>
        <w:rPr>
          <w:rFonts w:cs="Calibri"/>
        </w:rPr>
        <w:t>Статья 84. Удостоверение тождественности личности гражданина с лицом, изображенным на фотографии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удостоверяет тождественность личности гражданина с лицом, изображенным на представленной этим гражданином фотографии.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49" w:name="Par1147"/>
      <w:bookmarkEnd w:id="149"/>
      <w:r>
        <w:rPr>
          <w:rFonts w:cs="Calibri"/>
        </w:rPr>
        <w:t>Статья 84.1. Удостоверение тождественности собственноручной подписи инвалида по зрению с факсимильным воспроизведением его собственноручной подписи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314" w:history="1">
        <w:r>
          <w:rPr>
            <w:rFonts w:cs="Calibri"/>
            <w:color w:val="0000FF"/>
          </w:rPr>
          <w:t>законом</w:t>
        </w:r>
      </w:hyperlink>
      <w:r>
        <w:rPr>
          <w:rFonts w:cs="Calibri"/>
        </w:rPr>
        <w:t xml:space="preserve"> от 21.07.2014 N 267-ФЗ)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нотариуса. Нотариусом выдается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0" w:name="Par1153"/>
      <w:bookmarkEnd w:id="150"/>
      <w:r>
        <w:rPr>
          <w:rFonts w:cs="Calibri"/>
        </w:rPr>
        <w:t>Статья 85. Удостоверение времени предъявления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удостоверяет время предъявления ему документа.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51" w:name="Par1157"/>
      <w:bookmarkEnd w:id="151"/>
      <w:r>
        <w:rPr>
          <w:rFonts w:cs="Calibri"/>
          <w:b/>
          <w:bCs/>
        </w:rPr>
        <w:t>Глава XV. ПЕРЕДАЧА ЗАЯВЛЕНИЙ ФИЗИЧЕСКИХ И ЮРИДИЧЕСКИХ</w:t>
      </w:r>
    </w:p>
    <w:p w:rsidR="008A0152" w:rsidRDefault="008A0152">
      <w:pPr>
        <w:widowControl w:val="0"/>
        <w:autoSpaceDE w:val="0"/>
        <w:autoSpaceDN w:val="0"/>
        <w:adjustRightInd w:val="0"/>
        <w:spacing w:after="0" w:line="240" w:lineRule="auto"/>
        <w:jc w:val="center"/>
        <w:rPr>
          <w:rFonts w:cs="Calibri"/>
          <w:b/>
          <w:bCs/>
        </w:rPr>
      </w:pPr>
      <w:r>
        <w:rPr>
          <w:rFonts w:cs="Calibri"/>
          <w:b/>
          <w:bCs/>
        </w:rPr>
        <w:t>ЛИЦ. ПРИНЯТИЕ В ДЕПОЗИТ ДЕНЕЖНЫХ СУММ И ЦЕННЫХ БУМАГ</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2" w:name="Par1160"/>
      <w:bookmarkEnd w:id="152"/>
      <w:r>
        <w:rPr>
          <w:rFonts w:cs="Calibri"/>
        </w:rPr>
        <w:t>Статья 86. Передача документов физических и юридических лиц другим физическим и юридическим лицам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15" w:history="1">
        <w:r>
          <w:rPr>
            <w:rFonts w:cs="Calibri"/>
            <w:color w:val="0000FF"/>
          </w:rPr>
          <w:t>закона</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передает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письмо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w:t>
      </w:r>
      <w:hyperlink w:anchor="Par1467" w:history="1">
        <w:r>
          <w:rPr>
            <w:rFonts w:cs="Calibri"/>
            <w:color w:val="0000FF"/>
          </w:rPr>
          <w:t>статьей 103.8</w:t>
        </w:r>
      </w:hyperlink>
      <w:r>
        <w:rPr>
          <w:rFonts w:cs="Calibri"/>
        </w:rPr>
        <w:t xml:space="preserve"> настоящих Основ, и формирует пакет электронных документов, подписанных квалифицированной электронной подписью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w:t>
      </w:r>
      <w:hyperlink r:id="rId316" w:history="1">
        <w:r>
          <w:rPr>
            <w:rFonts w:cs="Calibri"/>
            <w:color w:val="0000FF"/>
          </w:rPr>
          <w:t>законом</w:t>
        </w:r>
      </w:hyperlink>
      <w:r>
        <w:rPr>
          <w:rFonts w:cs="Calibri"/>
        </w:rPr>
        <w:t xml:space="preserve"> от 6 апреля 2011 года N 63-ФЗ "Об электронной подписи".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3" w:name="Par1170"/>
      <w:bookmarkEnd w:id="153"/>
      <w:r>
        <w:rPr>
          <w:rFonts w:cs="Calibri"/>
        </w:rPr>
        <w:t>Статья 86.1. Передача или подача заявлений в орган, осуществляющий государственную регистрацию прав на недвижимое имущество и сделок с ним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317" w:history="1">
        <w:r>
          <w:rPr>
            <w:rFonts w:cs="Calibri"/>
            <w:color w:val="0000FF"/>
          </w:rPr>
          <w:t>законом</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При нотариальном удостоверении договора об ипотеке, договора, влекущего за собой возникновение ипотеки в силу закона, стороны вправе обратиться к нотариусу, удостоверившему такие договоры, для представления нотариусом заявления о государственной регистрации таких договоров и иных документов, предусмотренных федеральными законами и иными нормативными правовыми актами, в орган, осуществляющий государственную регистрацию прав на недвижимое имущество и сделок с ним.</w:t>
      </w:r>
    </w:p>
    <w:p w:rsidR="008A0152" w:rsidRDefault="008A0152">
      <w:pPr>
        <w:widowControl w:val="0"/>
        <w:autoSpaceDE w:val="0"/>
        <w:autoSpaceDN w:val="0"/>
        <w:adjustRightInd w:val="0"/>
        <w:spacing w:after="0" w:line="240" w:lineRule="auto"/>
        <w:ind w:firstLine="540"/>
        <w:jc w:val="both"/>
        <w:rPr>
          <w:rFonts w:cs="Calibri"/>
        </w:rPr>
      </w:pPr>
      <w:r>
        <w:rPr>
          <w:rFonts w:cs="Calibri"/>
        </w:rPr>
        <w:t>После государственной регистрации права на недвижимое имущество нотариус передает сторонам зарегистрированный договор или в случае, если в соответствии с федеральным законом регистрация договора не осуществляется, иной документ, подтверждающий регистрацию права.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или помощник нотариуса представляет заявление о погашении регистрационной записи об ипотеке в Едином реестре прав на недвижимое имущество и сделок с ним по нотариально удостоверенному договору об ипотеке в случае:</w:t>
      </w:r>
    </w:p>
    <w:p w:rsidR="008A0152" w:rsidRDefault="008A0152">
      <w:pPr>
        <w:widowControl w:val="0"/>
        <w:autoSpaceDE w:val="0"/>
        <w:autoSpaceDN w:val="0"/>
        <w:adjustRightInd w:val="0"/>
        <w:spacing w:after="0" w:line="240" w:lineRule="auto"/>
        <w:ind w:firstLine="540"/>
        <w:jc w:val="both"/>
        <w:rPr>
          <w:rFonts w:cs="Calibri"/>
        </w:rPr>
      </w:pPr>
      <w:r>
        <w:rPr>
          <w:rFonts w:cs="Calibri"/>
        </w:rPr>
        <w:t>1) совместного обращения залогодателя и залогодержателя;</w:t>
      </w:r>
    </w:p>
    <w:p w:rsidR="008A0152" w:rsidRDefault="008A0152">
      <w:pPr>
        <w:widowControl w:val="0"/>
        <w:autoSpaceDE w:val="0"/>
        <w:autoSpaceDN w:val="0"/>
        <w:adjustRightInd w:val="0"/>
        <w:spacing w:after="0" w:line="240" w:lineRule="auto"/>
        <w:ind w:firstLine="540"/>
        <w:jc w:val="both"/>
        <w:rPr>
          <w:rFonts w:cs="Calibri"/>
        </w:rPr>
      </w:pPr>
      <w:r>
        <w:rPr>
          <w:rFonts w:cs="Calibri"/>
        </w:rPr>
        <w:t>2) обращения залогодержателя;</w:t>
      </w:r>
    </w:p>
    <w:p w:rsidR="008A0152" w:rsidRDefault="008A0152">
      <w:pPr>
        <w:widowControl w:val="0"/>
        <w:autoSpaceDE w:val="0"/>
        <w:autoSpaceDN w:val="0"/>
        <w:adjustRightInd w:val="0"/>
        <w:spacing w:after="0" w:line="240" w:lineRule="auto"/>
        <w:ind w:firstLine="540"/>
        <w:jc w:val="both"/>
        <w:rPr>
          <w:rFonts w:cs="Calibri"/>
        </w:rPr>
      </w:pPr>
      <w:bookmarkStart w:id="154" w:name="Par1179"/>
      <w:bookmarkEnd w:id="154"/>
      <w:r>
        <w:rPr>
          <w:rFonts w:cs="Calibri"/>
        </w:rPr>
        <w:t>3) обращения залогодателя и представления следующих документов:</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w:t>
      </w:r>
    </w:p>
    <w:p w:rsidR="008A0152" w:rsidRDefault="008A0152">
      <w:pPr>
        <w:widowControl w:val="0"/>
        <w:autoSpaceDE w:val="0"/>
        <w:autoSpaceDN w:val="0"/>
        <w:adjustRightInd w:val="0"/>
        <w:spacing w:after="0" w:line="240" w:lineRule="auto"/>
        <w:ind w:firstLine="540"/>
        <w:jc w:val="both"/>
        <w:rPr>
          <w:rFonts w:cs="Calibri"/>
        </w:rPr>
      </w:pPr>
      <w:r>
        <w:rPr>
          <w:rFonts w:cs="Calibri"/>
        </w:rPr>
        <w:t>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8A0152" w:rsidRDefault="008A0152">
      <w:pPr>
        <w:widowControl w:val="0"/>
        <w:autoSpaceDE w:val="0"/>
        <w:autoSpaceDN w:val="0"/>
        <w:adjustRightInd w:val="0"/>
        <w:spacing w:after="0" w:line="240" w:lineRule="auto"/>
        <w:ind w:firstLine="540"/>
        <w:jc w:val="both"/>
        <w:rPr>
          <w:rFonts w:cs="Calibri"/>
        </w:rPr>
      </w:pPr>
      <w:r>
        <w:rPr>
          <w:rFonts w:cs="Calibri"/>
        </w:rPr>
        <w:t>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w:t>
      </w:r>
    </w:p>
    <w:p w:rsidR="008A0152" w:rsidRDefault="008A0152">
      <w:pPr>
        <w:widowControl w:val="0"/>
        <w:autoSpaceDE w:val="0"/>
        <w:autoSpaceDN w:val="0"/>
        <w:adjustRightInd w:val="0"/>
        <w:spacing w:after="0" w:line="240" w:lineRule="auto"/>
        <w:ind w:firstLine="540"/>
        <w:jc w:val="both"/>
        <w:rPr>
          <w:rFonts w:cs="Calibri"/>
        </w:rPr>
      </w:pPr>
      <w:bookmarkStart w:id="155" w:name="Par1183"/>
      <w:bookmarkEnd w:id="155"/>
      <w:r>
        <w:rPr>
          <w:rFonts w:cs="Calibri"/>
        </w:rPr>
        <w:t xml:space="preserve">В случае обращения залогодателя с заявлением о погашении регистрационной записи об ипотеке в Едином государственном реестре прав на недвижимое имущество и сделок с ним в соответствии с </w:t>
      </w:r>
      <w:hyperlink w:anchor="Par1179" w:history="1">
        <w:r>
          <w:rPr>
            <w:rFonts w:cs="Calibri"/>
            <w:color w:val="0000FF"/>
          </w:rPr>
          <w:t>пунктом 3 части третьей</w:t>
        </w:r>
      </w:hyperlink>
      <w:r>
        <w:rPr>
          <w:rFonts w:cs="Calibri"/>
        </w:rPr>
        <w:t xml:space="preserve"> настоящей статьи нотариус направляет уведомление залогодержателю в порядке, установленном Федеральным </w:t>
      </w:r>
      <w:hyperlink r:id="rId318" w:history="1">
        <w:r>
          <w:rPr>
            <w:rFonts w:cs="Calibri"/>
            <w:color w:val="0000FF"/>
          </w:rPr>
          <w:t>законом</w:t>
        </w:r>
      </w:hyperlink>
      <w:r>
        <w:rPr>
          <w:rFonts w:cs="Calibri"/>
        </w:rPr>
        <w:t xml:space="preserve"> от 16 июля 1998 года N 102-ФЗ "Об ипотеке (залоге недвижимости)" или </w:t>
      </w:r>
      <w:hyperlink r:id="rId319" w:history="1">
        <w:r>
          <w:rPr>
            <w:rFonts w:cs="Calibri"/>
            <w:color w:val="0000FF"/>
          </w:rPr>
          <w:t>Законом</w:t>
        </w:r>
      </w:hyperlink>
      <w:r>
        <w:rPr>
          <w:rFonts w:cs="Calibri"/>
        </w:rPr>
        <w:t xml:space="preserve"> Российской Федерации от 29 мая 1992 года N 2872-1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случае непредставления залогодержателем возражений по истечении четырнадцати дней со дня получения им уведомления, предусмотренного </w:t>
      </w:r>
      <w:hyperlink w:anchor="Par1183" w:history="1">
        <w:r>
          <w:rPr>
            <w:rFonts w:cs="Calibri"/>
            <w:color w:val="0000FF"/>
          </w:rPr>
          <w:t>частью четвертой</w:t>
        </w:r>
      </w:hyperlink>
      <w:r>
        <w:rPr>
          <w:rFonts w:cs="Calibri"/>
        </w:rPr>
        <w:t xml:space="preserve"> настоящей статьи, нотариус подает заявление о погашении регистрационной записи об ипотеке в Едином государственном реестре прав на недвижимое имущество и сделок с ним.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6" w:name="Par1186"/>
      <w:bookmarkEnd w:id="156"/>
      <w:r>
        <w:rPr>
          <w:rFonts w:cs="Calibri"/>
        </w:rPr>
        <w:t>Статья 86.2. Представление документов на государственную регистрацию прав на недвижимое имущество и сделок с ним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(введена Федеральным </w:t>
      </w:r>
      <w:hyperlink r:id="rId320"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удостоверивший сделку, выдавший свидетельство или совершивший исполнительную надпись об оставлении залогодержателем заложенного имущества за собой, на основании которых подлежит государственной регистрации право на недвижимое имущество или сделка с ним, по просьбе лиц, обратившихся за совершением соответствующего нотариального действия, представляет заявление о государственной регистрации прав на недвижимое имущество и сделок с ним с приложением иных необходимых для совершения регистрационных действий документов в орган, осуществляющий регистрацию прав на недвижимое имущество и сделок с ним (регистрационный орган). Если иное не согласовано с лицами, обратившимися за совершением нотариального действия, нотариус, совершивший нотариальное действие, получает свидетельство о государственной регистрации права, а также иные документы, выдаваемые регистрационным органом, и передает их указанным лицам.</w:t>
      </w:r>
    </w:p>
    <w:p w:rsidR="008A0152" w:rsidRDefault="008A0152">
      <w:pPr>
        <w:widowControl w:val="0"/>
        <w:autoSpaceDE w:val="0"/>
        <w:autoSpaceDN w:val="0"/>
        <w:adjustRightInd w:val="0"/>
        <w:spacing w:after="0" w:line="240" w:lineRule="auto"/>
        <w:ind w:firstLine="540"/>
        <w:jc w:val="both"/>
        <w:rPr>
          <w:rFonts w:cs="Calibri"/>
        </w:rPr>
      </w:pPr>
      <w:r>
        <w:rPr>
          <w:rFonts w:cs="Calibri"/>
        </w:rPr>
        <w:t>Документы, необходимые для представления на государственную регистрацию прав на недвижимое имущество и сделок с ним, представляются нотариусу лицами, обратившимися за совершением нотариального действия.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Порядок представления документов на государственную регистрацию устанавливается Федеральным </w:t>
      </w:r>
      <w:hyperlink r:id="rId321" w:history="1">
        <w:r>
          <w:rPr>
            <w:rFonts w:cs="Calibri"/>
            <w:color w:val="0000FF"/>
          </w:rPr>
          <w:t>законом</w:t>
        </w:r>
      </w:hyperlink>
      <w:r>
        <w:rPr>
          <w:rFonts w:cs="Calibri"/>
        </w:rPr>
        <w:t xml:space="preserve"> от 21 июля 1997 года N 122-ФЗ "О государственной регистрации прав на недвижимое имущество и сделок с ним".</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подписании заявления о государственной регистрации прав на недвижимое имущество и сделок с ним, а также осуществлении иных действий, предусмотренных настоящей статьей, нотариус выступает от своего имени в интересах лиц, от имени и по поручению которых совершено нотариальное действие. Полномочия нотариуса, предусмотренные настоящей статьей, осуществляются без доверенности.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7" w:name="Par1195"/>
      <w:bookmarkEnd w:id="157"/>
      <w:r>
        <w:rPr>
          <w:rFonts w:cs="Calibri"/>
        </w:rPr>
        <w:t>Статья 87. Принятие в депозит денежных сумм и ценных бумаг</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в случаях, предусмотренных гражданским </w:t>
      </w:r>
      <w:hyperlink r:id="rId322" w:history="1">
        <w:r>
          <w:rPr>
            <w:rFonts w:cs="Calibri"/>
            <w:color w:val="0000FF"/>
          </w:rPr>
          <w:t>законодательством</w:t>
        </w:r>
      </w:hyperlink>
      <w:r>
        <w:rPr>
          <w:rFonts w:cs="Calibri"/>
        </w:rPr>
        <w:t xml:space="preserve"> Российской Федерации, а также соглашением между должником и кредитором принимает от должника в депозит денежные суммы и ценные бумаги для передачи их кредитору.</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2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О поступлении денежных сумм и ценных бумаг нотариус извещает кредитора и по его требованию выдает ему причитающиеся денежные суммы и ценные бумаги, если иное не установлено соглашением между должником и кредитором.</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24"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Принятие в депозит денежных сумм и ценных бумаг производится нотариусом по месту исполнения обязательства.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58" w:name="Par1203"/>
      <w:bookmarkEnd w:id="158"/>
      <w:r>
        <w:rPr>
          <w:rFonts w:cs="Calibri"/>
        </w:rPr>
        <w:t>Статья 88. Возврат денежных сумм и ценных бумаг лицу, внесшему их в депозит</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Возврат денежных сумм и ценных бумаг лицу, внесшему их в депозит, допускается лишь с письменного согласия лица, в пользу которого сделан взнос, по соглашению между должником и кредитором или по решению суда, если иное не предусмотрено Федеральным </w:t>
      </w:r>
      <w:hyperlink r:id="rId325" w:history="1">
        <w:r>
          <w:rPr>
            <w:rFonts w:cs="Calibri"/>
            <w:color w:val="0000FF"/>
          </w:rPr>
          <w:t>законом</w:t>
        </w:r>
      </w:hyperlink>
      <w:r>
        <w:rPr>
          <w:rFonts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Федеральных законов от 05.04.2013 </w:t>
      </w:r>
      <w:hyperlink r:id="rId326" w:history="1">
        <w:r>
          <w:rPr>
            <w:rFonts w:cs="Calibri"/>
            <w:color w:val="0000FF"/>
          </w:rPr>
          <w:t>N 43-ФЗ</w:t>
        </w:r>
      </w:hyperlink>
      <w:r>
        <w:rPr>
          <w:rFonts w:cs="Calibri"/>
        </w:rPr>
        <w:t xml:space="preserve">, от 29.12.2014 </w:t>
      </w:r>
      <w:hyperlink r:id="rId327" w:history="1">
        <w:r>
          <w:rPr>
            <w:rFonts w:cs="Calibri"/>
            <w:color w:val="0000FF"/>
          </w:rPr>
          <w:t>N 457-ФЗ</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59" w:name="Par1208"/>
      <w:bookmarkEnd w:id="159"/>
      <w:r>
        <w:rPr>
          <w:rFonts w:cs="Calibri"/>
          <w:b/>
          <w:bCs/>
        </w:rPr>
        <w:t>Глава XVI. СОВЕРШЕНИЕ ИСПОЛНИТЕЛЬНЫХ НАДПИСЕЙ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0" w:name="Par1210"/>
      <w:bookmarkEnd w:id="160"/>
      <w:r>
        <w:rPr>
          <w:rFonts w:cs="Calibri"/>
        </w:rPr>
        <w:t>Статья 89. Взыскание денежных сумм или истребование имущества от должника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Для взыскания денежных сумм или истребования имущества от должника нотариус совершает исполнительные надписи на документах, устанавливающих задолженность.</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неисполнения залогодателем соглашения об обращении взыскания на заложенное имущество во внесудебном порядке нотариус совершает исполнительную надпись на договоре о залоге или, если права залогодержателя удостоверены закладной, исполнительная надпись совершается на закладной.</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вторая введена Федеральным </w:t>
      </w:r>
      <w:hyperlink r:id="rId328" w:history="1">
        <w:r>
          <w:rPr>
            <w:rFonts w:cs="Calibri"/>
            <w:color w:val="0000FF"/>
          </w:rPr>
          <w:t>законом</w:t>
        </w:r>
      </w:hyperlink>
      <w:r>
        <w:rPr>
          <w:rFonts w:cs="Calibri"/>
        </w:rPr>
        <w:t xml:space="preserve"> от 30.12.2008 N 306-ФЗ)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1" w:name="Par1216"/>
      <w:bookmarkEnd w:id="161"/>
      <w:r>
        <w:rPr>
          <w:rFonts w:cs="Calibri"/>
        </w:rPr>
        <w:t>Статья 90. Перечень документов, по которым взыскание задолженности производится в бесспорном порядке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29" w:history="1">
        <w:r>
          <w:rPr>
            <w:rFonts w:cs="Calibri"/>
            <w:color w:val="0000FF"/>
          </w:rPr>
          <w:t>закона</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hyperlink r:id="rId330" w:history="1">
        <w:r>
          <w:rPr>
            <w:rFonts w:cs="Calibri"/>
            <w:color w:val="0000FF"/>
          </w:rPr>
          <w:t>Перечень</w:t>
        </w:r>
      </w:hyperlink>
      <w:r>
        <w:rPr>
          <w:rFonts w:cs="Calibri"/>
        </w:rPr>
        <w:t xml:space="preserve"> документов, по которым взыскание задолженности производится в бесспорном порядке на основании исполнительных надписей, устанавливается Правительством Российской Федерации, если иное не предусмотрено настоящими </w:t>
      </w:r>
      <w:hyperlink w:anchor="Par1256" w:history="1">
        <w:r>
          <w:rPr>
            <w:rFonts w:cs="Calibri"/>
            <w:color w:val="0000FF"/>
          </w:rPr>
          <w:t>Основами</w:t>
        </w:r>
      </w:hyperlink>
      <w:r>
        <w:rPr>
          <w:rFonts w:cs="Calibri"/>
        </w:rPr>
        <w:t xml:space="preserve"> для совершения исполнительных надписей по отдельным видам обязательств.</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2" w:name="Par1222"/>
      <w:bookmarkEnd w:id="162"/>
      <w:r>
        <w:rPr>
          <w:rFonts w:cs="Calibri"/>
        </w:rPr>
        <w:t>Статья 91. Условия совершения исполнительной надписи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ред. Федерального </w:t>
      </w:r>
      <w:hyperlink r:id="rId331" w:history="1">
        <w:r>
          <w:rPr>
            <w:rFonts w:cs="Calibri"/>
            <w:color w:val="0000FF"/>
          </w:rPr>
          <w:t>закона</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Исполнительная надпись совершается, если:</w:t>
      </w:r>
    </w:p>
    <w:p w:rsidR="008A0152" w:rsidRDefault="008A0152">
      <w:pPr>
        <w:widowControl w:val="0"/>
        <w:autoSpaceDE w:val="0"/>
        <w:autoSpaceDN w:val="0"/>
        <w:adjustRightInd w:val="0"/>
        <w:spacing w:after="0" w:line="240" w:lineRule="auto"/>
        <w:ind w:firstLine="540"/>
        <w:jc w:val="both"/>
        <w:rPr>
          <w:rFonts w:cs="Calibri"/>
        </w:rPr>
      </w:pPr>
      <w:r>
        <w:rPr>
          <w:rFonts w:cs="Calibri"/>
        </w:rPr>
        <w:t>1) представленные документы подтверждают бесспорность требований взыскателя к должнику;</w:t>
      </w:r>
    </w:p>
    <w:p w:rsidR="008A0152" w:rsidRDefault="008A0152">
      <w:pPr>
        <w:widowControl w:val="0"/>
        <w:autoSpaceDE w:val="0"/>
        <w:autoSpaceDN w:val="0"/>
        <w:adjustRightInd w:val="0"/>
        <w:spacing w:after="0" w:line="240" w:lineRule="auto"/>
        <w:ind w:firstLine="540"/>
        <w:jc w:val="both"/>
        <w:rPr>
          <w:rFonts w:cs="Calibri"/>
        </w:rPr>
      </w:pPr>
      <w:r>
        <w:rPr>
          <w:rFonts w:cs="Calibri"/>
        </w:rPr>
        <w:t>2) со дня, когда обязательство должно было быть исполнено, прошло не более чем два года.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Особенности совершения исполнительных надписей по отдельным видам обязательств устанавливаются настоящими </w:t>
      </w:r>
      <w:hyperlink w:anchor="Par1256" w:history="1">
        <w:r>
          <w:rPr>
            <w:rFonts w:cs="Calibri"/>
            <w:color w:val="0000FF"/>
          </w:rPr>
          <w:t>Основами</w:t>
        </w:r>
      </w:hyperlink>
      <w:r>
        <w:rPr>
          <w:rFonts w:cs="Calibri"/>
        </w:rPr>
        <w:t>.</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3" w:name="Par1231"/>
      <w:bookmarkEnd w:id="163"/>
      <w:r>
        <w:rPr>
          <w:rFonts w:cs="Calibri"/>
        </w:rPr>
        <w:t>Статья 92. Содержание исполнительной надписи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Исполнительная надпись должна содержать:</w:t>
      </w:r>
    </w:p>
    <w:p w:rsidR="008A0152" w:rsidRDefault="008A0152">
      <w:pPr>
        <w:widowControl w:val="0"/>
        <w:autoSpaceDE w:val="0"/>
        <w:autoSpaceDN w:val="0"/>
        <w:adjustRightInd w:val="0"/>
        <w:spacing w:after="0" w:line="240" w:lineRule="auto"/>
        <w:ind w:firstLine="540"/>
        <w:jc w:val="both"/>
        <w:rPr>
          <w:rFonts w:cs="Calibri"/>
        </w:rPr>
      </w:pPr>
      <w:r>
        <w:rPr>
          <w:rFonts w:cs="Calibri"/>
        </w:rPr>
        <w:t>1) фамилию и инициалы, должность нотариуса, совершающего исполнительную надпись;</w:t>
      </w:r>
    </w:p>
    <w:p w:rsidR="008A0152" w:rsidRDefault="008A0152">
      <w:pPr>
        <w:widowControl w:val="0"/>
        <w:autoSpaceDE w:val="0"/>
        <w:autoSpaceDN w:val="0"/>
        <w:adjustRightInd w:val="0"/>
        <w:spacing w:after="0" w:line="240" w:lineRule="auto"/>
        <w:ind w:firstLine="540"/>
        <w:jc w:val="both"/>
        <w:rPr>
          <w:rFonts w:cs="Calibri"/>
        </w:rPr>
      </w:pPr>
      <w:r>
        <w:rPr>
          <w:rFonts w:cs="Calibri"/>
        </w:rPr>
        <w:t>2) наименование и адрес взыскателя;</w:t>
      </w:r>
    </w:p>
    <w:p w:rsidR="008A0152" w:rsidRDefault="008A0152">
      <w:pPr>
        <w:widowControl w:val="0"/>
        <w:autoSpaceDE w:val="0"/>
        <w:autoSpaceDN w:val="0"/>
        <w:adjustRightInd w:val="0"/>
        <w:spacing w:after="0" w:line="240" w:lineRule="auto"/>
        <w:ind w:firstLine="540"/>
        <w:jc w:val="both"/>
        <w:rPr>
          <w:rFonts w:cs="Calibri"/>
        </w:rPr>
      </w:pPr>
      <w:r>
        <w:rPr>
          <w:rFonts w:cs="Calibri"/>
        </w:rPr>
        <w:t>3) наименование и адрес должника;</w:t>
      </w:r>
    </w:p>
    <w:p w:rsidR="008A0152" w:rsidRDefault="008A0152">
      <w:pPr>
        <w:widowControl w:val="0"/>
        <w:autoSpaceDE w:val="0"/>
        <w:autoSpaceDN w:val="0"/>
        <w:adjustRightInd w:val="0"/>
        <w:spacing w:after="0" w:line="240" w:lineRule="auto"/>
        <w:ind w:firstLine="540"/>
        <w:jc w:val="both"/>
        <w:rPr>
          <w:rFonts w:cs="Calibri"/>
        </w:rPr>
      </w:pPr>
      <w:r>
        <w:rPr>
          <w:rFonts w:cs="Calibri"/>
        </w:rPr>
        <w:t>4) обозначение срока, за который производится взыскание;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5) обозначение суммы, подлежащей взысканию, или предметов, подлежащих истребованию, в том числе пени, процентов, если таковые причитаются;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6) обозначение суммы государственной пошлины или тарифа, уплаченных взыскателем или подлежащих взысканию с должника;</w:t>
      </w:r>
    </w:p>
    <w:p w:rsidR="008A0152" w:rsidRDefault="008A0152">
      <w:pPr>
        <w:widowControl w:val="0"/>
        <w:autoSpaceDE w:val="0"/>
        <w:autoSpaceDN w:val="0"/>
        <w:adjustRightInd w:val="0"/>
        <w:spacing w:after="0" w:line="240" w:lineRule="auto"/>
        <w:ind w:firstLine="540"/>
        <w:jc w:val="both"/>
        <w:rPr>
          <w:rFonts w:cs="Calibri"/>
        </w:rPr>
      </w:pPr>
      <w:r>
        <w:rPr>
          <w:rFonts w:cs="Calibri"/>
        </w:rPr>
        <w:t>7) дату (год, месяц, число) совершения исполнительной надписи;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8) номер, под которым исполнительная надпись зарегистрирована в реестре;</w:t>
      </w:r>
    </w:p>
    <w:p w:rsidR="008A0152" w:rsidRDefault="008A0152">
      <w:pPr>
        <w:widowControl w:val="0"/>
        <w:autoSpaceDE w:val="0"/>
        <w:autoSpaceDN w:val="0"/>
        <w:adjustRightInd w:val="0"/>
        <w:spacing w:after="0" w:line="240" w:lineRule="auto"/>
        <w:ind w:firstLine="540"/>
        <w:jc w:val="both"/>
        <w:rPr>
          <w:rFonts w:cs="Calibri"/>
        </w:rPr>
      </w:pPr>
      <w:r>
        <w:rPr>
          <w:rFonts w:cs="Calibri"/>
        </w:rPr>
        <w:t>9) подпись нотариуса, совершившего исполнительную надпись;</w:t>
      </w:r>
    </w:p>
    <w:p w:rsidR="008A0152" w:rsidRDefault="008A0152">
      <w:pPr>
        <w:widowControl w:val="0"/>
        <w:autoSpaceDE w:val="0"/>
        <w:autoSpaceDN w:val="0"/>
        <w:adjustRightInd w:val="0"/>
        <w:spacing w:after="0" w:line="240" w:lineRule="auto"/>
        <w:ind w:firstLine="540"/>
        <w:jc w:val="both"/>
        <w:rPr>
          <w:rFonts w:cs="Calibri"/>
        </w:rPr>
      </w:pPr>
      <w:r>
        <w:rPr>
          <w:rFonts w:cs="Calibri"/>
        </w:rPr>
        <w:t>10) печать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sidR="008A0152" w:rsidRDefault="008A0152">
      <w:pPr>
        <w:widowControl w:val="0"/>
        <w:autoSpaceDE w:val="0"/>
        <w:autoSpaceDN w:val="0"/>
        <w:adjustRightInd w:val="0"/>
        <w:spacing w:after="0" w:line="240" w:lineRule="auto"/>
        <w:jc w:val="both"/>
        <w:rPr>
          <w:rFonts w:cs="Calibri"/>
        </w:rPr>
      </w:pPr>
      <w:r>
        <w:rPr>
          <w:rFonts w:cs="Calibri"/>
        </w:rPr>
        <w:t xml:space="preserve">(часть вторая введена Федеральным </w:t>
      </w:r>
      <w:hyperlink r:id="rId332" w:history="1">
        <w:r>
          <w:rPr>
            <w:rFonts w:cs="Calibri"/>
            <w:color w:val="0000FF"/>
          </w:rPr>
          <w:t>законом</w:t>
        </w:r>
      </w:hyperlink>
      <w:r>
        <w:rPr>
          <w:rFonts w:cs="Calibri"/>
        </w:rPr>
        <w:t xml:space="preserve"> от 30.12.2008 N 306-ФЗ)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4" w:name="Par1247"/>
      <w:bookmarkEnd w:id="164"/>
      <w:r>
        <w:rPr>
          <w:rFonts w:cs="Calibri"/>
        </w:rPr>
        <w:t>Статья 93. Порядок взыскания по исполнительной надписи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Взыскание по исполнительной надписи производится в порядке, установленном гражданским процессуальным </w:t>
      </w:r>
      <w:hyperlink r:id="rId333" w:history="1">
        <w:r>
          <w:rPr>
            <w:rFonts w:cs="Calibri"/>
            <w:color w:val="0000FF"/>
          </w:rPr>
          <w:t>законодательством</w:t>
        </w:r>
      </w:hyperlink>
      <w:r>
        <w:rPr>
          <w:rFonts w:cs="Calibri"/>
        </w:rPr>
        <w:t xml:space="preserve"> Российской Федерации для исполнения судебных решений.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5" w:name="Par1251"/>
      <w:bookmarkEnd w:id="165"/>
      <w:r>
        <w:rPr>
          <w:rFonts w:cs="Calibri"/>
        </w:rPr>
        <w:t>Статья 94. Сроки предъявления исполнительной надписи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Исполнительная надпись, если взыскателем или должником является гражданин, может быть предъявлена к принудительному исполнению в течение трех лет со дня ее совершения, а если и взыскателем и должником являются предприятия, учреждения, организации, - в течение одного года, если законодательством Российской Федерации не установлены иные сроки.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Восстановление пропущенного срока для предъявления исполнительной надписи производится в соответствии с гражданским процессуальным </w:t>
      </w:r>
      <w:hyperlink r:id="rId334" w:history="1">
        <w:r>
          <w:rPr>
            <w:rFonts w:cs="Calibri"/>
            <w:color w:val="0000FF"/>
          </w:rPr>
          <w:t>законодательством</w:t>
        </w:r>
      </w:hyperlink>
      <w:r>
        <w:rPr>
          <w:rFonts w:cs="Calibri"/>
        </w:rPr>
        <w:t xml:space="preserve">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66" w:name="Par1256"/>
      <w:bookmarkEnd w:id="166"/>
      <w:r>
        <w:rPr>
          <w:rFonts w:cs="Calibri"/>
          <w:b/>
          <w:bCs/>
        </w:rPr>
        <w:t>Глава XVI.1. ОСОБЕННОСТИ СОВЕРШЕНИЯ ИСПОЛНИТЕЛЬНОЙ НАДПИСИ</w:t>
      </w:r>
    </w:p>
    <w:p w:rsidR="008A0152" w:rsidRDefault="008A0152">
      <w:pPr>
        <w:widowControl w:val="0"/>
        <w:autoSpaceDE w:val="0"/>
        <w:autoSpaceDN w:val="0"/>
        <w:adjustRightInd w:val="0"/>
        <w:spacing w:after="0" w:line="240" w:lineRule="auto"/>
        <w:jc w:val="center"/>
        <w:rPr>
          <w:rFonts w:cs="Calibri"/>
          <w:b/>
          <w:bCs/>
        </w:rPr>
      </w:pPr>
      <w:r>
        <w:rPr>
          <w:rFonts w:cs="Calibri"/>
          <w:b/>
          <w:bCs/>
        </w:rPr>
        <w:t>НА ДОГОВОРЕ ЗАЛОГА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 xml:space="preserve">(введена Федеральным </w:t>
      </w:r>
      <w:hyperlink r:id="rId335" w:history="1">
        <w:r>
          <w:rPr>
            <w:rFonts w:cs="Calibri"/>
            <w:color w:val="0000FF"/>
          </w:rPr>
          <w:t>законом</w:t>
        </w:r>
      </w:hyperlink>
      <w:r>
        <w:rPr>
          <w:rFonts w:cs="Calibri"/>
        </w:rPr>
        <w:t xml:space="preserve"> от 06.12.2011 N 405-ФЗ)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7" w:name="Par1261"/>
      <w:bookmarkEnd w:id="167"/>
      <w:r>
        <w:rPr>
          <w:rFonts w:cs="Calibri"/>
        </w:rPr>
        <w:t>Статья 94.1. Документы, необходимые для совершения исполнительной надписи на договоре залога, закладной, договоре, из которого возникло обязательство, обеспеченное залогом в силу закона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w:t>
      </w:r>
      <w:hyperlink r:id="rId336" w:history="1">
        <w:r>
          <w:rPr>
            <w:rFonts w:cs="Calibri"/>
            <w:color w:val="0000FF"/>
          </w:rPr>
          <w:t>законодательством</w:t>
        </w:r>
      </w:hyperlink>
      <w:r>
        <w:rPr>
          <w:rFonts w:cs="Calibri"/>
        </w:rPr>
        <w:t xml:space="preserve"> Российской Федерации, производятся на основании следующих документов:</w:t>
      </w:r>
    </w:p>
    <w:p w:rsidR="008A0152" w:rsidRDefault="008A0152">
      <w:pPr>
        <w:widowControl w:val="0"/>
        <w:autoSpaceDE w:val="0"/>
        <w:autoSpaceDN w:val="0"/>
        <w:adjustRightInd w:val="0"/>
        <w:spacing w:after="0" w:line="240" w:lineRule="auto"/>
        <w:ind w:firstLine="540"/>
        <w:jc w:val="both"/>
        <w:rPr>
          <w:rFonts w:cs="Calibri"/>
        </w:rPr>
      </w:pPr>
      <w:r>
        <w:rPr>
          <w:rFonts w:cs="Calibri"/>
        </w:rPr>
        <w:t>1) договор, обязательства по которому обеспечены залогом;</w:t>
      </w:r>
    </w:p>
    <w:p w:rsidR="008A0152" w:rsidRDefault="008A0152">
      <w:pPr>
        <w:widowControl w:val="0"/>
        <w:autoSpaceDE w:val="0"/>
        <w:autoSpaceDN w:val="0"/>
        <w:adjustRightInd w:val="0"/>
        <w:spacing w:after="0" w:line="240" w:lineRule="auto"/>
        <w:ind w:firstLine="540"/>
        <w:jc w:val="both"/>
        <w:rPr>
          <w:rFonts w:cs="Calibri"/>
        </w:rPr>
      </w:pPr>
      <w:r>
        <w:rPr>
          <w:rFonts w:cs="Calibri"/>
        </w:rPr>
        <w:t>2) нотариально удостоверенный договор о залоге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w:t>
      </w:r>
    </w:p>
    <w:p w:rsidR="008A0152" w:rsidRDefault="008A0152">
      <w:pPr>
        <w:widowControl w:val="0"/>
        <w:autoSpaceDE w:val="0"/>
        <w:autoSpaceDN w:val="0"/>
        <w:adjustRightInd w:val="0"/>
        <w:spacing w:after="0" w:line="240" w:lineRule="auto"/>
        <w:ind w:firstLine="540"/>
        <w:jc w:val="both"/>
        <w:rPr>
          <w:rFonts w:cs="Calibri"/>
        </w:rPr>
      </w:pPr>
      <w:bookmarkStart w:id="168" w:name="Par1266"/>
      <w:bookmarkEnd w:id="168"/>
      <w:r>
        <w:rPr>
          <w:rFonts w:cs="Calibri"/>
        </w:rPr>
        <w:t>3) 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8A0152" w:rsidRDefault="008A0152">
      <w:pPr>
        <w:widowControl w:val="0"/>
        <w:autoSpaceDE w:val="0"/>
        <w:autoSpaceDN w:val="0"/>
        <w:adjustRightInd w:val="0"/>
        <w:spacing w:after="0" w:line="240" w:lineRule="auto"/>
        <w:ind w:firstLine="540"/>
        <w:jc w:val="both"/>
        <w:rPr>
          <w:rFonts w:cs="Calibri"/>
        </w:rPr>
      </w:pPr>
      <w:r>
        <w:rPr>
          <w:rFonts w:cs="Calibri"/>
        </w:rPr>
        <w:t>4) заявление залогодержателя об установлении оценки предмета залога, определенной в договоре о залоге, в качестве начальной продажной цены (цены реализации) или в установленных федеральным законом случаях отчет об оценке заложенного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5) выписка из Единого государственного реестра прав на недвижимое имущество и сделок с ним, выданная соответствующим органом не позднее чем за две недели до обращения к нотариусу и подтверждающая, что ипотека не прекращена, и, если взыскание обращается на заложенное недвижимое имущество в отношении воздушного судна, подлежащего государственной регистрации, выписка из Единого государственного реестра прав на воздушные суда, в отношении морского судна, судна внутреннего плавания, подлежащих государственной регистрации, выписка из соответствующего реестра судов Российской Федерации или судовой книги.</w:t>
      </w:r>
    </w:p>
    <w:p w:rsidR="008A0152" w:rsidRDefault="008A0152">
      <w:pPr>
        <w:widowControl w:val="0"/>
        <w:autoSpaceDE w:val="0"/>
        <w:autoSpaceDN w:val="0"/>
        <w:adjustRightInd w:val="0"/>
        <w:spacing w:after="0" w:line="240" w:lineRule="auto"/>
        <w:ind w:firstLine="540"/>
        <w:jc w:val="both"/>
        <w:rPr>
          <w:rFonts w:cs="Calibri"/>
        </w:rPr>
      </w:pPr>
      <w:r>
        <w:rPr>
          <w:rFonts w:cs="Calibri"/>
        </w:rPr>
        <w:t>Подлинники представленных документов возвращаются залогодержателю. Расчет задолженности, выписки из Единого государственного реестра прав на недвижимое имущество и сделок с ним,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об установлении в качестве начальной продажной цены (цены реализации) величины оценки предмета залога, определенной в договоре о залоге),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имущество во внесудебном порядке,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осуществляющего государственную регистрацию прав на недвижимое имущество и сделок с ним, заверенную этим органом копию соответствующего договора.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установленном Гражданским </w:t>
      </w:r>
      <w:hyperlink r:id="rId337" w:history="1">
        <w:r>
          <w:rPr>
            <w:rFonts w:cs="Calibri"/>
            <w:color w:val="0000FF"/>
          </w:rPr>
          <w:t>кодексом</w:t>
        </w:r>
      </w:hyperlink>
      <w:r>
        <w:rPr>
          <w:rFonts w:cs="Calibri"/>
        </w:rPr>
        <w:t xml:space="preserve"> Российской Федерации и Федеральным </w:t>
      </w:r>
      <w:hyperlink r:id="rId338" w:history="1">
        <w:r>
          <w:rPr>
            <w:rFonts w:cs="Calibri"/>
            <w:color w:val="0000FF"/>
          </w:rPr>
          <w:t>законом</w:t>
        </w:r>
      </w:hyperlink>
      <w:r>
        <w:rPr>
          <w:rFonts w:cs="Calibri"/>
        </w:rPr>
        <w:t xml:space="preserve"> от 16 июля 1998 года N 102-ФЗ "Об ипотеке (залоге недвижимости)".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69" w:name="Par1273"/>
      <w:bookmarkEnd w:id="169"/>
      <w:r>
        <w:rPr>
          <w:rFonts w:cs="Calibri"/>
        </w:rPr>
        <w:t>Статья 94.2. Предложение исполнить обеспеченное залогом обязательство</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170" w:name="Par1275"/>
      <w:bookmarkEnd w:id="170"/>
      <w:r>
        <w:rPr>
          <w:rFonts w:cs="Calibri"/>
        </w:rPr>
        <w:t>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Предложение исполнить обеспеченное залогом обязательство должно содержать сведения: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об обязательстве, обеспеченном залогом;</w:t>
      </w:r>
    </w:p>
    <w:p w:rsidR="008A0152" w:rsidRDefault="008A0152">
      <w:pPr>
        <w:widowControl w:val="0"/>
        <w:autoSpaceDE w:val="0"/>
        <w:autoSpaceDN w:val="0"/>
        <w:adjustRightInd w:val="0"/>
        <w:spacing w:after="0" w:line="240" w:lineRule="auto"/>
        <w:ind w:firstLine="540"/>
        <w:jc w:val="both"/>
        <w:rPr>
          <w:rFonts w:cs="Calibri"/>
        </w:rPr>
      </w:pPr>
      <w:r>
        <w:rPr>
          <w:rFonts w:cs="Calibri"/>
        </w:rPr>
        <w:t>2) о договоре о залоге (если залог возник на основании договора о залоге);</w:t>
      </w:r>
    </w:p>
    <w:p w:rsidR="008A0152" w:rsidRDefault="008A0152">
      <w:pPr>
        <w:widowControl w:val="0"/>
        <w:autoSpaceDE w:val="0"/>
        <w:autoSpaceDN w:val="0"/>
        <w:adjustRightInd w:val="0"/>
        <w:spacing w:after="0" w:line="240" w:lineRule="auto"/>
        <w:ind w:firstLine="540"/>
        <w:jc w:val="both"/>
        <w:rPr>
          <w:rFonts w:cs="Calibri"/>
        </w:rPr>
      </w:pPr>
      <w:r>
        <w:rPr>
          <w:rFonts w:cs="Calibri"/>
        </w:rPr>
        <w:t>3) о заложенном имуществе, за счет которого требования залогодержателя подлежат удовлетворению;</w:t>
      </w:r>
    </w:p>
    <w:p w:rsidR="008A0152" w:rsidRDefault="008A0152">
      <w:pPr>
        <w:widowControl w:val="0"/>
        <w:autoSpaceDE w:val="0"/>
        <w:autoSpaceDN w:val="0"/>
        <w:adjustRightInd w:val="0"/>
        <w:spacing w:after="0" w:line="240" w:lineRule="auto"/>
        <w:ind w:firstLine="540"/>
        <w:jc w:val="both"/>
        <w:rPr>
          <w:rFonts w:cs="Calibri"/>
        </w:rPr>
      </w:pPr>
      <w:r>
        <w:rPr>
          <w:rFonts w:cs="Calibri"/>
        </w:rPr>
        <w:t>4) о способах реализации заложенного имущества, предусмотренных соглашением сторон или федеральным законом;</w:t>
      </w:r>
    </w:p>
    <w:p w:rsidR="008A0152" w:rsidRDefault="008A0152">
      <w:pPr>
        <w:widowControl w:val="0"/>
        <w:autoSpaceDE w:val="0"/>
        <w:autoSpaceDN w:val="0"/>
        <w:adjustRightInd w:val="0"/>
        <w:spacing w:after="0" w:line="240" w:lineRule="auto"/>
        <w:ind w:firstLine="540"/>
        <w:jc w:val="both"/>
        <w:rPr>
          <w:rFonts w:cs="Calibri"/>
        </w:rPr>
      </w:pPr>
      <w:r>
        <w:rPr>
          <w:rFonts w:cs="Calibri"/>
        </w:rPr>
        <w:t>5) 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rsidR="008A0152" w:rsidRDefault="008A0152">
      <w:pPr>
        <w:widowControl w:val="0"/>
        <w:autoSpaceDE w:val="0"/>
        <w:autoSpaceDN w:val="0"/>
        <w:adjustRightInd w:val="0"/>
        <w:spacing w:after="0" w:line="240" w:lineRule="auto"/>
        <w:ind w:firstLine="540"/>
        <w:jc w:val="both"/>
        <w:rPr>
          <w:rFonts w:cs="Calibri"/>
        </w:rPr>
      </w:pPr>
      <w:r>
        <w:rPr>
          <w:rFonts w:cs="Calibri"/>
        </w:rPr>
        <w:t>6) 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w:t>
      </w:r>
    </w:p>
    <w:p w:rsidR="008A0152" w:rsidRDefault="008A0152">
      <w:pPr>
        <w:widowControl w:val="0"/>
        <w:autoSpaceDE w:val="0"/>
        <w:autoSpaceDN w:val="0"/>
        <w:adjustRightInd w:val="0"/>
        <w:spacing w:after="0" w:line="240" w:lineRule="auto"/>
        <w:ind w:firstLine="540"/>
        <w:jc w:val="both"/>
        <w:rPr>
          <w:rFonts w:cs="Calibri"/>
        </w:rPr>
      </w:pPr>
      <w:r>
        <w:rPr>
          <w:rFonts w:cs="Calibri"/>
        </w:rPr>
        <w:t>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К предложению исполнить обеспеченное залогом обязательство прилагается копия расчета задолженности должника, предусмотренная </w:t>
      </w:r>
      <w:hyperlink w:anchor="Par1266" w:history="1">
        <w:r>
          <w:rPr>
            <w:rFonts w:cs="Calibri"/>
            <w:color w:val="0000FF"/>
          </w:rPr>
          <w:t>пунктом 3 части первой статьи 94.1</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w:t>
      </w:r>
    </w:p>
    <w:p w:rsidR="008A0152" w:rsidRDefault="008A0152">
      <w:pPr>
        <w:widowControl w:val="0"/>
        <w:autoSpaceDE w:val="0"/>
        <w:autoSpaceDN w:val="0"/>
        <w:adjustRightInd w:val="0"/>
        <w:spacing w:after="0" w:line="240" w:lineRule="auto"/>
        <w:ind w:firstLine="540"/>
        <w:jc w:val="both"/>
        <w:rPr>
          <w:rFonts w:cs="Calibri"/>
        </w:rPr>
      </w:pPr>
      <w:hyperlink r:id="rId339" w:history="1">
        <w:r>
          <w:rPr>
            <w:rFonts w:cs="Calibri"/>
            <w:color w:val="0000FF"/>
          </w:rPr>
          <w:t>Форма</w:t>
        </w:r>
      </w:hyperlink>
      <w:r>
        <w:rPr>
          <w:rFonts w:cs="Calibri"/>
        </w:rPr>
        <w:t xml:space="preserve"> уведомления, предусмотренного </w:t>
      </w:r>
      <w:hyperlink w:anchor="Par1275" w:history="1">
        <w:r>
          <w:rPr>
            <w:rFonts w:cs="Calibri"/>
            <w:color w:val="0000FF"/>
          </w:rPr>
          <w:t>частью первой</w:t>
        </w:r>
      </w:hyperlink>
      <w:r>
        <w:rPr>
          <w:rFonts w:cs="Calibri"/>
        </w:rPr>
        <w:t xml:space="preserve"> настоящей статьи, устанавливается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40"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1" w:name="Par1290"/>
      <w:bookmarkEnd w:id="171"/>
      <w:r>
        <w:rPr>
          <w:rFonts w:cs="Calibri"/>
        </w:rPr>
        <w:t>Статья 94.3. Условия совершения исполнительной надписи на договоре о залоге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направленное в его адрес предложение исполнить обеспеченное залогом обязательство, не представил:</w:t>
      </w:r>
    </w:p>
    <w:p w:rsidR="008A0152" w:rsidRDefault="008A0152">
      <w:pPr>
        <w:widowControl w:val="0"/>
        <w:autoSpaceDE w:val="0"/>
        <w:autoSpaceDN w:val="0"/>
        <w:adjustRightInd w:val="0"/>
        <w:spacing w:after="0" w:line="240" w:lineRule="auto"/>
        <w:ind w:firstLine="540"/>
        <w:jc w:val="both"/>
        <w:rPr>
          <w:rFonts w:cs="Calibri"/>
        </w:rPr>
      </w:pPr>
      <w:r>
        <w:rPr>
          <w:rFonts w:cs="Calibri"/>
        </w:rPr>
        <w:t>1) 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2) доказательства, подтверждающие принятие судом, арбитражным судом обеспечительных мер в отношении заложенного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w:t>
      </w:r>
      <w:hyperlink w:anchor="Par1273" w:history="1">
        <w:r>
          <w:rPr>
            <w:rFonts w:cs="Calibri"/>
            <w:color w:val="0000FF"/>
          </w:rPr>
          <w:t>статьей 94.2</w:t>
        </w:r>
      </w:hyperlink>
      <w:r>
        <w:rPr>
          <w:rFonts w:cs="Calibri"/>
        </w:rPr>
        <w:t xml:space="preserve"> настоящих Основ. При необходимости залогодержатель представляет нотариусу уточненный расчет задолженности, определенный </w:t>
      </w:r>
      <w:hyperlink w:anchor="Par1266" w:history="1">
        <w:r>
          <w:rPr>
            <w:rFonts w:cs="Calibri"/>
            <w:color w:val="0000FF"/>
          </w:rPr>
          <w:t>пунктом 3 части первой статьи 94.1</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2" w:name="Par1299"/>
      <w:bookmarkEnd w:id="172"/>
      <w:r>
        <w:rPr>
          <w:rFonts w:cs="Calibri"/>
        </w:rPr>
        <w:t>Статья 94.4. Отказ в обращении взыскания на заложенное имущество</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отказывает в обращении взыскания на заложенное имущество в случае:</w:t>
      </w:r>
    </w:p>
    <w:p w:rsidR="008A0152" w:rsidRDefault="008A0152">
      <w:pPr>
        <w:widowControl w:val="0"/>
        <w:autoSpaceDE w:val="0"/>
        <w:autoSpaceDN w:val="0"/>
        <w:adjustRightInd w:val="0"/>
        <w:spacing w:after="0" w:line="240" w:lineRule="auto"/>
        <w:ind w:firstLine="540"/>
        <w:jc w:val="both"/>
        <w:rPr>
          <w:rFonts w:cs="Calibri"/>
        </w:rPr>
      </w:pPr>
      <w:r>
        <w:rPr>
          <w:rFonts w:cs="Calibri"/>
        </w:rPr>
        <w:t>1) 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2) 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отказывает в обращении взыскания на заложенное имущество также в случае, если в соответствии с Гражданским </w:t>
      </w:r>
      <w:hyperlink r:id="rId341" w:history="1">
        <w:r>
          <w:rPr>
            <w:rFonts w:cs="Calibri"/>
            <w:color w:val="0000FF"/>
          </w:rPr>
          <w:t>кодексом</w:t>
        </w:r>
      </w:hyperlink>
      <w:r>
        <w:rPr>
          <w:rFonts w:cs="Calibri"/>
        </w:rPr>
        <w:t xml:space="preserve"> Российской Федерации, Федеральным </w:t>
      </w:r>
      <w:hyperlink r:id="rId342" w:history="1">
        <w:r>
          <w:rPr>
            <w:rFonts w:cs="Calibri"/>
            <w:color w:val="0000FF"/>
          </w:rPr>
          <w:t>законом</w:t>
        </w:r>
      </w:hyperlink>
      <w:r>
        <w:rPr>
          <w:rFonts w:cs="Calibri"/>
        </w:rPr>
        <w:t xml:space="preserve"> от 16 июля 1998 года N 102-ФЗ "Об ипотеке (залоге недвижимости)", </w:t>
      </w:r>
      <w:hyperlink r:id="rId343" w:history="1">
        <w:r>
          <w:rPr>
            <w:rFonts w:cs="Calibri"/>
            <w:color w:val="0000FF"/>
          </w:rPr>
          <w:t>Законом</w:t>
        </w:r>
      </w:hyperlink>
      <w:r>
        <w:rPr>
          <w:rFonts w:cs="Calibri"/>
        </w:rPr>
        <w:t xml:space="preserve"> Российской Федерации от 29 мая 1992 года N 2872-1 "О залоге" отсутствуют основания для обращения взыскания на заложенное имущество или обращение взыскания на него не допускается.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73" w:name="Par1306"/>
      <w:bookmarkEnd w:id="173"/>
      <w:r>
        <w:rPr>
          <w:rFonts w:cs="Calibri"/>
          <w:b/>
          <w:bCs/>
        </w:rPr>
        <w:t>Глава XVII. СОВЕРШЕНИЕ ПРОТЕСТОВ ВЕКСЕЛЕЙ, ПРЕДЪЯВЛЕНИЕ</w:t>
      </w:r>
    </w:p>
    <w:p w:rsidR="008A0152" w:rsidRDefault="008A0152">
      <w:pPr>
        <w:widowControl w:val="0"/>
        <w:autoSpaceDE w:val="0"/>
        <w:autoSpaceDN w:val="0"/>
        <w:adjustRightInd w:val="0"/>
        <w:spacing w:after="0" w:line="240" w:lineRule="auto"/>
        <w:jc w:val="center"/>
        <w:rPr>
          <w:rFonts w:cs="Calibri"/>
          <w:b/>
          <w:bCs/>
        </w:rPr>
      </w:pPr>
      <w:r>
        <w:rPr>
          <w:rFonts w:cs="Calibri"/>
          <w:b/>
          <w:bCs/>
        </w:rPr>
        <w:t>ЧЕКОВ К ПЛАТЕЖУ И УДОСТОВЕРЕНИЕ НЕОПЛАТЫ ЧЕКОВ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4" w:name="Par1309"/>
      <w:bookmarkEnd w:id="174"/>
      <w:r>
        <w:rPr>
          <w:rFonts w:cs="Calibri"/>
        </w:rPr>
        <w:t>Статья 95. Протест векселя</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Протест векселя в неплатеже, неакцепте и недатировании акцепта производится нотариусом в соответствии с законодательными актами Российской Федерации о переводном и простом векселе.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5" w:name="Par1313"/>
      <w:bookmarkEnd w:id="175"/>
      <w:r>
        <w:rPr>
          <w:rFonts w:cs="Calibri"/>
        </w:rPr>
        <w:t>Статья 96. Предъявление чека к платежу и удостоверение неоплаты чека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по месту нахождения плательщика принимает для предъявления к платежу чек, представленный по истечении десяти дней, если чек выписан на территории Российской Федерации; представленный по истечении двадцати дней, если чек выписан на территории государств - членов Содружества Независимых Государств; представленный по истечении семидесяти дней, если чек выписан на территории какого-либо другого государства, со дня выдачи чека, но не позднее 12 часов следующего после этого срока дня.</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случае неоплаты чека нотариус удостоверяет неоплату чека путем надписи на чеке и отмечает об этом в реестре. Одновременно с надписью на чеке посылается уведомление чекодателю о неоплате его чека банком и совершении </w:t>
      </w:r>
      <w:hyperlink r:id="rId344" w:history="1">
        <w:r>
          <w:rPr>
            <w:rFonts w:cs="Calibri"/>
            <w:color w:val="0000FF"/>
          </w:rPr>
          <w:t>надписи</w:t>
        </w:r>
      </w:hyperlink>
      <w:r>
        <w:rPr>
          <w:rFonts w:cs="Calibri"/>
        </w:rPr>
        <w:t xml:space="preserve"> на чеке.</w:t>
      </w:r>
    </w:p>
    <w:p w:rsidR="008A0152" w:rsidRDefault="008A0152">
      <w:pPr>
        <w:widowControl w:val="0"/>
        <w:autoSpaceDE w:val="0"/>
        <w:autoSpaceDN w:val="0"/>
        <w:adjustRightInd w:val="0"/>
        <w:spacing w:after="0" w:line="240" w:lineRule="auto"/>
        <w:ind w:firstLine="540"/>
        <w:jc w:val="both"/>
        <w:rPr>
          <w:rFonts w:cs="Calibri"/>
        </w:rPr>
      </w:pPr>
      <w:r>
        <w:rPr>
          <w:rFonts w:cs="Calibri"/>
        </w:rPr>
        <w:t>По просьбе чекодержателя нотариус в случае неоплаты чека совершает исполнительную надпись.</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76" w:name="Par1319"/>
      <w:bookmarkEnd w:id="176"/>
      <w:r>
        <w:rPr>
          <w:rFonts w:cs="Calibri"/>
          <w:b/>
          <w:bCs/>
        </w:rPr>
        <w:t>Глава XVIII. ПРИНЯТИЕ НА ХРАНЕНИЕ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7" w:name="Par1321"/>
      <w:bookmarkEnd w:id="177"/>
      <w:r>
        <w:rPr>
          <w:rFonts w:cs="Calibri"/>
        </w:rPr>
        <w:t>Статья 97. Принятие на хранение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принимает на хранение документы по описи. Один экземпляр описи остается у нотариуса, другой экземпляр выдается лицу, сдавшему документы на хранение.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По просьбе лица нотариус может принять документы без описи, если они упакованы надлежащим образом (упаковка скрепляется печатью нотариуса, подписывается им и лицом, сдавшим документы). В таких случаях нотариус несет ответственность за сохранность упаковки.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Сдавшему документы на хранение выдается </w:t>
      </w:r>
      <w:hyperlink r:id="rId345" w:history="1">
        <w:r>
          <w:rPr>
            <w:rFonts w:cs="Calibri"/>
            <w:color w:val="0000FF"/>
          </w:rPr>
          <w:t>свидетельство</w:t>
        </w:r>
      </w:hyperlink>
      <w:r>
        <w:rPr>
          <w:rFonts w:cs="Calibri"/>
        </w:rPr>
        <w:t>.</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78" w:name="Par1327"/>
      <w:bookmarkEnd w:id="178"/>
      <w:r>
        <w:rPr>
          <w:rFonts w:cs="Calibri"/>
        </w:rPr>
        <w:t>Статья 98. Возвращение принятых на хранение документов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Принятые на хранение документы возвращаются сдавшему их на хранение или законно уполномоченному лицу по предъявлении свидетельства и описи либо по решению суда.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79" w:name="Par1331"/>
      <w:bookmarkEnd w:id="179"/>
      <w:r>
        <w:rPr>
          <w:rFonts w:cs="Calibri"/>
          <w:b/>
          <w:bCs/>
        </w:rPr>
        <w:t>Глава XIX. СОВЕРШЕНИЕ МОРСКИХ ПРОТЕСТОВ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0" w:name="Par1333"/>
      <w:bookmarkEnd w:id="180"/>
      <w:r>
        <w:rPr>
          <w:rFonts w:cs="Calibri"/>
        </w:rPr>
        <w:t>Статья 99. Заявление о морском протесте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В подтверждение обстоятельств, изложенных в заявлении о морском протесте, капитан судна в соответствии с законодательством Российской Федерации, регулирующим торговое мореплавание, одновременно с заявлением либо в срок не позднее семи дней с момента захода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1" w:name="Par1339"/>
      <w:bookmarkEnd w:id="181"/>
      <w:r>
        <w:rPr>
          <w:rFonts w:cs="Calibri"/>
        </w:rPr>
        <w:t>Статья 100. Сроки заявления о морском протесте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Заявление о морском протесте в соответствии с </w:t>
      </w:r>
      <w:hyperlink r:id="rId346" w:history="1">
        <w:r>
          <w:rPr>
            <w:rFonts w:cs="Calibri"/>
            <w:color w:val="0000FF"/>
          </w:rPr>
          <w:t>законодательством</w:t>
        </w:r>
      </w:hyperlink>
      <w:r>
        <w:rPr>
          <w:rFonts w:cs="Calibri"/>
        </w:rPr>
        <w:t xml:space="preserve"> Российской Федерации, регулирующим торговое мореплавание, подается в течение двадцати четырех часов с момента прихода судна в порт.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окажется невозможным заявить протест в установленный срок, причины этого должны быть указаны в заявлении о морском протесте.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2" w:name="Par1344"/>
      <w:bookmarkEnd w:id="182"/>
      <w:r>
        <w:rPr>
          <w:rFonts w:cs="Calibri"/>
        </w:rPr>
        <w:t>Статья 101. Составление акта о морском протесте</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гербовой печатью. Экземпляр акта о морском протесте выдается капитану или уполномоченному лицу.</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83" w:name="Par1348"/>
      <w:bookmarkEnd w:id="183"/>
      <w:r>
        <w:rPr>
          <w:rFonts w:cs="Calibri"/>
          <w:b/>
          <w:bCs/>
        </w:rPr>
        <w:t>Глава XX. ОБЕСПЕЧЕНИЕ ДОКАЗАТЕЛЬСТВ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4" w:name="Par1350"/>
      <w:bookmarkEnd w:id="184"/>
      <w:r>
        <w:rPr>
          <w:rFonts w:cs="Calibri"/>
        </w:rPr>
        <w:t>Статья 102. Обеспечение доказательств, необходимых в случае возникновения дела в судах или административных органах</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 просьбе заинтересованных лиц нотариус </w:t>
      </w:r>
      <w:hyperlink r:id="rId347" w:history="1">
        <w:r>
          <w:rPr>
            <w:rFonts w:cs="Calibri"/>
            <w:color w:val="0000FF"/>
          </w:rPr>
          <w:t>обеспечивает</w:t>
        </w:r>
      </w:hyperlink>
      <w:r>
        <w:rPr>
          <w:rFonts w:cs="Calibri"/>
        </w:rPr>
        <w:t xml:space="preserve">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Часть вторая утратила силу с 1 января 2015 года. - Федеральный </w:t>
      </w:r>
      <w:hyperlink r:id="rId348" w:history="1">
        <w:r>
          <w:rPr>
            <w:rFonts w:cs="Calibri"/>
            <w:color w:val="0000FF"/>
          </w:rPr>
          <w:t>закон</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5" w:name="Par1355"/>
      <w:bookmarkEnd w:id="185"/>
      <w:r>
        <w:rPr>
          <w:rFonts w:cs="Calibri"/>
        </w:rPr>
        <w:t>Статья 103. Действия нотариуса по обеспечению доказательств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w:t>
      </w:r>
      <w:hyperlink r:id="rId349" w:history="1">
        <w:r>
          <w:rPr>
            <w:rFonts w:cs="Calibri"/>
            <w:color w:val="0000FF"/>
          </w:rPr>
          <w:t>законодательства</w:t>
        </w:r>
      </w:hyperlink>
      <w:r>
        <w:rPr>
          <w:rFonts w:cs="Calibri"/>
        </w:rPr>
        <w:t xml:space="preserve">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rsidR="008A0152" w:rsidRDefault="008A0152">
      <w:pPr>
        <w:widowControl w:val="0"/>
        <w:autoSpaceDE w:val="0"/>
        <w:autoSpaceDN w:val="0"/>
        <w:adjustRightInd w:val="0"/>
        <w:spacing w:after="0" w:line="240" w:lineRule="auto"/>
        <w:ind w:firstLine="540"/>
        <w:jc w:val="both"/>
        <w:rPr>
          <w:rFonts w:cs="Calibri"/>
        </w:rPr>
      </w:pPr>
      <w:r>
        <w:rPr>
          <w:rFonts w:cs="Calibri"/>
        </w:rPr>
        <w:t>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случае неявки свидетеля или эксперта по вызову нотариус сообщает об этом в народный суд по месту жительства свидетеля или эксперта для принятия мер, предусмотренных законодательными </w:t>
      </w:r>
      <w:hyperlink r:id="rId350" w:history="1">
        <w:r>
          <w:rPr>
            <w:rFonts w:cs="Calibri"/>
            <w:color w:val="0000FF"/>
          </w:rPr>
          <w:t>актами</w:t>
        </w:r>
      </w:hyperlink>
      <w:r>
        <w:rPr>
          <w:rFonts w:cs="Calibri"/>
        </w:rPr>
        <w:t xml:space="preserve">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предупреждает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186" w:name="Par1364"/>
      <w:bookmarkEnd w:id="186"/>
      <w:r>
        <w:rPr>
          <w:rFonts w:cs="Calibri"/>
          <w:b/>
          <w:bCs/>
        </w:rPr>
        <w:t>Глава XX.1. РЕГИСТРАЦИЯ УВЕДОМЛЕНИЙ О ЗАЛОГЕ</w:t>
      </w:r>
    </w:p>
    <w:p w:rsidR="008A0152" w:rsidRDefault="008A0152">
      <w:pPr>
        <w:widowControl w:val="0"/>
        <w:autoSpaceDE w:val="0"/>
        <w:autoSpaceDN w:val="0"/>
        <w:adjustRightInd w:val="0"/>
        <w:spacing w:after="0" w:line="240" w:lineRule="auto"/>
        <w:jc w:val="center"/>
        <w:rPr>
          <w:rFonts w:cs="Calibri"/>
          <w:b/>
          <w:bCs/>
        </w:rPr>
      </w:pPr>
      <w:r>
        <w:rPr>
          <w:rFonts w:cs="Calibri"/>
          <w:b/>
          <w:bCs/>
        </w:rPr>
        <w:t>ДВИЖИМОГО ИМУЩЕСТВА</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 xml:space="preserve">(введена Федеральным </w:t>
      </w:r>
      <w:hyperlink r:id="rId351"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7" w:name="Par1369"/>
      <w:bookmarkEnd w:id="187"/>
      <w:r>
        <w:rPr>
          <w:rFonts w:cs="Calibri"/>
        </w:rPr>
        <w:t>Статья 103.1. Регистрация уведомления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w:t>
      </w:r>
      <w:hyperlink r:id="rId352" w:history="1">
        <w:r>
          <w:rPr>
            <w:rFonts w:cs="Calibri"/>
            <w:color w:val="0000FF"/>
          </w:rPr>
          <w:t>кодексу</w:t>
        </w:r>
      </w:hyperlink>
      <w:r>
        <w:rPr>
          <w:rFonts w:cs="Calibri"/>
        </w:rPr>
        <w:t xml:space="preserve">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w:t>
      </w:r>
      <w:hyperlink w:anchor="Par674" w:history="1">
        <w:r>
          <w:rPr>
            <w:rFonts w:cs="Calibri"/>
            <w:color w:val="0000FF"/>
          </w:rPr>
          <w:t>пунктом 3 части первой статьи 34.2</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w:t>
      </w:r>
    </w:p>
    <w:p w:rsidR="008A0152" w:rsidRDefault="008A0152">
      <w:pPr>
        <w:widowControl w:val="0"/>
        <w:autoSpaceDE w:val="0"/>
        <w:autoSpaceDN w:val="0"/>
        <w:adjustRightInd w:val="0"/>
        <w:spacing w:after="0" w:line="240" w:lineRule="auto"/>
        <w:ind w:firstLine="540"/>
        <w:jc w:val="both"/>
        <w:rPr>
          <w:rFonts w:cs="Calibri"/>
        </w:rPr>
      </w:pPr>
      <w:r>
        <w:rPr>
          <w:rFonts w:cs="Calibri"/>
        </w:rPr>
        <w:t>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Уведомление о залоге может быть направлено нотариусу в электронной форме в </w:t>
      </w:r>
      <w:hyperlink r:id="rId353" w:history="1">
        <w:r>
          <w:rPr>
            <w:rFonts w:cs="Calibri"/>
            <w:color w:val="0000FF"/>
          </w:rPr>
          <w:t>порядке</w:t>
        </w:r>
      </w:hyperlink>
      <w:r>
        <w:rPr>
          <w:rFonts w:cs="Calibri"/>
        </w:rPr>
        <w:t>, установленном федеральным органом юстиции совместно с Федеральной нотариальной палатой. Уведомление о залоге в электронной форме должно быть подписано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54"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Формы </w:t>
      </w:r>
      <w:hyperlink r:id="rId355" w:history="1">
        <w:r>
          <w:rPr>
            <w:rFonts w:cs="Calibri"/>
            <w:color w:val="0000FF"/>
          </w:rPr>
          <w:t>уведомления</w:t>
        </w:r>
      </w:hyperlink>
      <w:r>
        <w:rPr>
          <w:rFonts w:cs="Calibri"/>
        </w:rPr>
        <w:t xml:space="preserve"> о залоге и </w:t>
      </w:r>
      <w:hyperlink r:id="rId356" w:history="1">
        <w:r>
          <w:rPr>
            <w:rFonts w:cs="Calibri"/>
            <w:color w:val="0000FF"/>
          </w:rPr>
          <w:t>свидетельства</w:t>
        </w:r>
      </w:hyperlink>
      <w:r>
        <w:rPr>
          <w:rFonts w:cs="Calibri"/>
        </w:rPr>
        <w:t xml:space="preserve"> о регистрации уведомления о залоге, порядок заполнения соответствующих форм уведомления о залоге устанавливаются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57"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88" w:name="Par1380"/>
      <w:bookmarkEnd w:id="188"/>
      <w:r>
        <w:rPr>
          <w:rFonts w:cs="Calibri"/>
        </w:rPr>
        <w:t>Статья 103.2. Порядок регистрации уведомления о залоге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Нотариус регистрирует уведомление о залоге, если в нем содержатся все необходимые и надлежащим образом указанные и предусмотренные </w:t>
      </w:r>
      <w:hyperlink w:anchor="Par1408" w:history="1">
        <w:r>
          <w:rPr>
            <w:rFonts w:cs="Calibri"/>
            <w:color w:val="0000FF"/>
          </w:rPr>
          <w:t>статьей 103.4</w:t>
        </w:r>
      </w:hyperlink>
      <w:r>
        <w:rPr>
          <w:rFonts w:cs="Calibri"/>
        </w:rPr>
        <w:t xml:space="preserve"> настоящих Основ сведения и оно направлено нотариусу с соблюдением требований </w:t>
      </w:r>
      <w:hyperlink w:anchor="Par1399" w:history="1">
        <w:r>
          <w:rPr>
            <w:rFonts w:cs="Calibri"/>
            <w:color w:val="0000FF"/>
          </w:rPr>
          <w:t>статьи 103.3</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регистрации уведомления о залоге нотариус:</w:t>
      </w:r>
    </w:p>
    <w:p w:rsidR="008A0152" w:rsidRDefault="008A0152">
      <w:pPr>
        <w:widowControl w:val="0"/>
        <w:autoSpaceDE w:val="0"/>
        <w:autoSpaceDN w:val="0"/>
        <w:adjustRightInd w:val="0"/>
        <w:spacing w:after="0" w:line="240" w:lineRule="auto"/>
        <w:ind w:firstLine="540"/>
        <w:jc w:val="both"/>
        <w:rPr>
          <w:rFonts w:cs="Calibri"/>
        </w:rPr>
      </w:pPr>
      <w:r>
        <w:rPr>
          <w:rFonts w:cs="Calibri"/>
        </w:rPr>
        <w:t>1) вносит сведения о залоге, содержащиеся в уведомлении о залоге, в реестр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2) выдает свидетельство о регистрации уведомления о залоге движимого имущества в реестре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обязан зарегистрировать уведомление о залоге незамедлительно после его поступления.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rsidR="008A0152" w:rsidRDefault="008A0152">
      <w:pPr>
        <w:widowControl w:val="0"/>
        <w:autoSpaceDE w:val="0"/>
        <w:autoSpaceDN w:val="0"/>
        <w:adjustRightInd w:val="0"/>
        <w:spacing w:after="0" w:line="240" w:lineRule="auto"/>
        <w:ind w:firstLine="540"/>
        <w:jc w:val="both"/>
        <w:rPr>
          <w:rFonts w:cs="Calibri"/>
        </w:rPr>
      </w:pPr>
      <w:bookmarkStart w:id="189" w:name="Par1389"/>
      <w:bookmarkEnd w:id="189"/>
      <w:r>
        <w:rPr>
          <w:rFonts w:cs="Calibri"/>
        </w:rPr>
        <w:t>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отказывает в регистрации уведомления о залоге только в случае, если:</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1) в уведомлении отсутствуют сведения, предусмотренные </w:t>
      </w:r>
      <w:hyperlink w:anchor="Par1408" w:history="1">
        <w:r>
          <w:rPr>
            <w:rFonts w:cs="Calibri"/>
            <w:color w:val="0000FF"/>
          </w:rPr>
          <w:t>статьей 103.4</w:t>
        </w:r>
      </w:hyperlink>
      <w:r>
        <w:rPr>
          <w:rFonts w:cs="Calibri"/>
        </w:rPr>
        <w:t xml:space="preserve"> настоящих Основ, или ненадлежащим образом заполнена его форма;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2) уведомление направлено с нарушением требований </w:t>
      </w:r>
      <w:hyperlink w:anchor="Par1399" w:history="1">
        <w:r>
          <w:rPr>
            <w:rFonts w:cs="Calibri"/>
            <w:color w:val="0000FF"/>
          </w:rPr>
          <w:t>статьи 103.3</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3) 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w:t>
      </w:r>
      <w:hyperlink r:id="rId358" w:history="1">
        <w:r>
          <w:rPr>
            <w:rFonts w:cs="Calibri"/>
            <w:color w:val="0000FF"/>
          </w:rPr>
          <w:t>законом</w:t>
        </w:r>
      </w:hyperlink>
      <w:r>
        <w:rPr>
          <w:rFonts w:cs="Calibri"/>
        </w:rPr>
        <w:t xml:space="preserve"> от 6 апреля 2011 года N 63-ФЗ "Об электронной подписи";</w:t>
      </w:r>
    </w:p>
    <w:p w:rsidR="008A0152" w:rsidRDefault="008A0152">
      <w:pPr>
        <w:widowControl w:val="0"/>
        <w:autoSpaceDE w:val="0"/>
        <w:autoSpaceDN w:val="0"/>
        <w:adjustRightInd w:val="0"/>
        <w:spacing w:after="0" w:line="240" w:lineRule="auto"/>
        <w:ind w:firstLine="540"/>
        <w:jc w:val="both"/>
        <w:rPr>
          <w:rFonts w:cs="Calibri"/>
        </w:rPr>
      </w:pPr>
      <w:r>
        <w:rPr>
          <w:rFonts w:cs="Calibri"/>
        </w:rPr>
        <w:t>4) не произведена оплата нотариального тарифа, предусмотренного настоящими Основами.</w:t>
      </w:r>
    </w:p>
    <w:p w:rsidR="008A0152" w:rsidRDefault="008A0152">
      <w:pPr>
        <w:widowControl w:val="0"/>
        <w:autoSpaceDE w:val="0"/>
        <w:autoSpaceDN w:val="0"/>
        <w:adjustRightInd w:val="0"/>
        <w:spacing w:after="0" w:line="240" w:lineRule="auto"/>
        <w:ind w:firstLine="540"/>
        <w:jc w:val="both"/>
        <w:rPr>
          <w:rFonts w:cs="Calibri"/>
        </w:rPr>
      </w:pPr>
      <w:r>
        <w:rPr>
          <w:rFonts w:cs="Calibri"/>
        </w:rPr>
        <w:t>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w:t>
      </w:r>
    </w:p>
    <w:p w:rsidR="008A0152" w:rsidRDefault="008A0152">
      <w:pPr>
        <w:widowControl w:val="0"/>
        <w:autoSpaceDE w:val="0"/>
        <w:autoSpaceDN w:val="0"/>
        <w:adjustRightInd w:val="0"/>
        <w:spacing w:after="0" w:line="240" w:lineRule="auto"/>
        <w:ind w:firstLine="540"/>
        <w:jc w:val="both"/>
        <w:rPr>
          <w:rFonts w:cs="Calibri"/>
        </w:rPr>
      </w:pPr>
      <w:r>
        <w:rPr>
          <w:rFonts w:cs="Calibri"/>
        </w:rPr>
        <w:t>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необоснованные задержки при регистрации уведомления о залоге в реестре уведомлений о залоге движимого имущества возлагается на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59"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0" w:name="Par1399"/>
      <w:bookmarkEnd w:id="190"/>
      <w:r>
        <w:rPr>
          <w:rFonts w:cs="Calibri"/>
        </w:rPr>
        <w:t>Статья 103.3. Лица, направляющие нотариусу уведомления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Если иное не предусмотрено настоящими Основами, </w:t>
      </w:r>
      <w:hyperlink r:id="rId360" w:history="1">
        <w:r>
          <w:rPr>
            <w:rFonts w:cs="Calibri"/>
            <w:color w:val="0000FF"/>
          </w:rPr>
          <w:t>уведомления</w:t>
        </w:r>
      </w:hyperlink>
      <w:r>
        <w:rPr>
          <w:rFonts w:cs="Calibri"/>
        </w:rPr>
        <w:t xml:space="preserve"> о залоге движимого имущества направляются нотариусу следующими лицами или их представителями:</w:t>
      </w:r>
    </w:p>
    <w:p w:rsidR="008A0152" w:rsidRDefault="008A0152">
      <w:pPr>
        <w:widowControl w:val="0"/>
        <w:autoSpaceDE w:val="0"/>
        <w:autoSpaceDN w:val="0"/>
        <w:adjustRightInd w:val="0"/>
        <w:spacing w:after="0" w:line="240" w:lineRule="auto"/>
        <w:ind w:firstLine="540"/>
        <w:jc w:val="both"/>
        <w:rPr>
          <w:rFonts w:cs="Calibri"/>
        </w:rPr>
      </w:pPr>
      <w:r>
        <w:rPr>
          <w:rFonts w:cs="Calibri"/>
        </w:rPr>
        <w:t>1) залогодателем или залогодержателем - уведомление о возникновении залога;</w:t>
      </w:r>
    </w:p>
    <w:p w:rsidR="008A0152" w:rsidRDefault="008A0152">
      <w:pPr>
        <w:widowControl w:val="0"/>
        <w:autoSpaceDE w:val="0"/>
        <w:autoSpaceDN w:val="0"/>
        <w:adjustRightInd w:val="0"/>
        <w:spacing w:after="0" w:line="240" w:lineRule="auto"/>
        <w:ind w:firstLine="540"/>
        <w:jc w:val="both"/>
        <w:rPr>
          <w:rFonts w:cs="Calibri"/>
        </w:rPr>
      </w:pPr>
      <w:bookmarkStart w:id="191" w:name="Par1403"/>
      <w:bookmarkEnd w:id="191"/>
      <w:r>
        <w:rPr>
          <w:rFonts w:cs="Calibri"/>
        </w:rPr>
        <w:t xml:space="preserve">2) залогодержателем или в установленных </w:t>
      </w:r>
      <w:hyperlink w:anchor="Par1446" w:history="1">
        <w:r>
          <w:rPr>
            <w:rFonts w:cs="Calibri"/>
            <w:color w:val="0000FF"/>
          </w:rPr>
          <w:t>статьей 103.6</w:t>
        </w:r>
      </w:hyperlink>
      <w:r>
        <w:rPr>
          <w:rFonts w:cs="Calibri"/>
        </w:rPr>
        <w:t xml:space="preserve"> настоящих Основ случаях залогодателем - уведомление об изменении залога и уведомление об исключении сведений о залоге.</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множественности лиц на стороне залогового обязательства, направляющей уведомление, уведомление должно быть подписано одним из них или представителем одного из них.</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Указанные в </w:t>
      </w:r>
      <w:hyperlink w:anchor="Par1403" w:history="1">
        <w:r>
          <w:rPr>
            <w:rFonts w:cs="Calibri"/>
            <w:color w:val="0000FF"/>
          </w:rPr>
          <w:t>пункте 2 части первой</w:t>
        </w:r>
      </w:hyperlink>
      <w:r>
        <w:rPr>
          <w:rFonts w:cs="Calibri"/>
        </w:rPr>
        <w:t xml:space="preserve">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2" w:name="Par1408"/>
      <w:bookmarkEnd w:id="192"/>
      <w:r>
        <w:rPr>
          <w:rFonts w:cs="Calibri"/>
        </w:rPr>
        <w:t>Статья 103.4. Содержание уведомления о залоге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bookmarkStart w:id="193" w:name="Par1410"/>
      <w:bookmarkEnd w:id="193"/>
      <w:r>
        <w:rPr>
          <w:rFonts w:cs="Calibri"/>
        </w:rPr>
        <w:t>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уведомления о залоге в электронной форме указание сведений об адресе электронной почты заявителя является обязательным.</w:t>
      </w:r>
    </w:p>
    <w:p w:rsidR="008A0152" w:rsidRDefault="008A0152">
      <w:pPr>
        <w:widowControl w:val="0"/>
        <w:autoSpaceDE w:val="0"/>
        <w:autoSpaceDN w:val="0"/>
        <w:adjustRightInd w:val="0"/>
        <w:spacing w:after="0" w:line="240" w:lineRule="auto"/>
        <w:ind w:firstLine="540"/>
        <w:jc w:val="both"/>
        <w:rPr>
          <w:rFonts w:cs="Calibri"/>
        </w:rPr>
      </w:pPr>
      <w:bookmarkStart w:id="194" w:name="Par1411"/>
      <w:bookmarkEnd w:id="194"/>
      <w:r>
        <w:rPr>
          <w:rFonts w:cs="Calibri"/>
        </w:rPr>
        <w:t xml:space="preserve">Если иное не предусмотрено настоящими Основами, в уведомлении о возникновении залога наряду со сведениями, предусмотренными </w:t>
      </w:r>
      <w:hyperlink w:anchor="Par1410" w:history="1">
        <w:r>
          <w:rPr>
            <w:rFonts w:cs="Calibri"/>
            <w:color w:val="0000FF"/>
          </w:rPr>
          <w:t>частью первой</w:t>
        </w:r>
      </w:hyperlink>
      <w:r>
        <w:rPr>
          <w:rFonts w:cs="Calibri"/>
        </w:rPr>
        <w:t xml:space="preserve"> настоящей статьи, указываются сведения: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1) о залогодателе, залогодержателе - физическом лице:</w:t>
      </w:r>
    </w:p>
    <w:p w:rsidR="008A0152" w:rsidRDefault="008A0152">
      <w:pPr>
        <w:widowControl w:val="0"/>
        <w:autoSpaceDE w:val="0"/>
        <w:autoSpaceDN w:val="0"/>
        <w:adjustRightInd w:val="0"/>
        <w:spacing w:after="0" w:line="240" w:lineRule="auto"/>
        <w:ind w:firstLine="540"/>
        <w:jc w:val="both"/>
        <w:rPr>
          <w:rFonts w:cs="Calibri"/>
        </w:rPr>
      </w:pPr>
      <w:r>
        <w:rPr>
          <w:rFonts w:cs="Calibri"/>
        </w:rPr>
        <w:t>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w:t>
      </w:r>
    </w:p>
    <w:p w:rsidR="008A0152" w:rsidRDefault="008A0152">
      <w:pPr>
        <w:widowControl w:val="0"/>
        <w:autoSpaceDE w:val="0"/>
        <w:autoSpaceDN w:val="0"/>
        <w:adjustRightInd w:val="0"/>
        <w:spacing w:after="0" w:line="240" w:lineRule="auto"/>
        <w:ind w:firstLine="540"/>
        <w:jc w:val="both"/>
        <w:rPr>
          <w:rFonts w:cs="Calibri"/>
        </w:rPr>
      </w:pPr>
      <w:r>
        <w:rPr>
          <w:rFonts w:cs="Calibri"/>
        </w:rPr>
        <w:t>б) дата рождения;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в) серия и номер паспорта или данные иного документа, удостоверяющего личность;</w:t>
      </w:r>
    </w:p>
    <w:p w:rsidR="008A0152" w:rsidRDefault="008A0152">
      <w:pPr>
        <w:widowControl w:val="0"/>
        <w:autoSpaceDE w:val="0"/>
        <w:autoSpaceDN w:val="0"/>
        <w:adjustRightInd w:val="0"/>
        <w:spacing w:after="0" w:line="240" w:lineRule="auto"/>
        <w:ind w:firstLine="540"/>
        <w:jc w:val="both"/>
        <w:rPr>
          <w:rFonts w:cs="Calibri"/>
        </w:rPr>
      </w:pPr>
      <w:r>
        <w:rPr>
          <w:rFonts w:cs="Calibri"/>
        </w:rPr>
        <w:t>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д) адрес электронной почты (при наличии);</w:t>
      </w:r>
    </w:p>
    <w:p w:rsidR="008A0152" w:rsidRDefault="008A0152">
      <w:pPr>
        <w:widowControl w:val="0"/>
        <w:autoSpaceDE w:val="0"/>
        <w:autoSpaceDN w:val="0"/>
        <w:adjustRightInd w:val="0"/>
        <w:spacing w:after="0" w:line="240" w:lineRule="auto"/>
        <w:ind w:firstLine="540"/>
        <w:jc w:val="both"/>
        <w:rPr>
          <w:rFonts w:cs="Calibri"/>
        </w:rPr>
      </w:pPr>
      <w:bookmarkStart w:id="195" w:name="Par1418"/>
      <w:bookmarkEnd w:id="195"/>
      <w:r>
        <w:rPr>
          <w:rFonts w:cs="Calibri"/>
        </w:rPr>
        <w:t>2) о залогодателе, залогодержателе - российском юридическом лице:</w:t>
      </w:r>
    </w:p>
    <w:p w:rsidR="008A0152" w:rsidRDefault="008A0152">
      <w:pPr>
        <w:widowControl w:val="0"/>
        <w:autoSpaceDE w:val="0"/>
        <w:autoSpaceDN w:val="0"/>
        <w:adjustRightInd w:val="0"/>
        <w:spacing w:after="0" w:line="240" w:lineRule="auto"/>
        <w:ind w:firstLine="540"/>
        <w:jc w:val="both"/>
        <w:rPr>
          <w:rFonts w:cs="Calibri"/>
        </w:rPr>
      </w:pPr>
      <w:r>
        <w:rPr>
          <w:rFonts w:cs="Calibri"/>
        </w:rPr>
        <w:t>а) полное наименование;</w:t>
      </w:r>
    </w:p>
    <w:p w:rsidR="008A0152" w:rsidRDefault="008A0152">
      <w:pPr>
        <w:widowControl w:val="0"/>
        <w:autoSpaceDE w:val="0"/>
        <w:autoSpaceDN w:val="0"/>
        <w:adjustRightInd w:val="0"/>
        <w:spacing w:after="0" w:line="240" w:lineRule="auto"/>
        <w:ind w:firstLine="540"/>
        <w:jc w:val="both"/>
        <w:rPr>
          <w:rFonts w:cs="Calibri"/>
        </w:rPr>
      </w:pPr>
      <w:r>
        <w:rPr>
          <w:rFonts w:cs="Calibri"/>
        </w:rPr>
        <w:t>б) основной государственный регистрационный номер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в) идентификационный номер налогоплательщика;</w:t>
      </w:r>
    </w:p>
    <w:p w:rsidR="008A0152" w:rsidRDefault="008A0152">
      <w:pPr>
        <w:widowControl w:val="0"/>
        <w:autoSpaceDE w:val="0"/>
        <w:autoSpaceDN w:val="0"/>
        <w:adjustRightInd w:val="0"/>
        <w:spacing w:after="0" w:line="240" w:lineRule="auto"/>
        <w:ind w:firstLine="540"/>
        <w:jc w:val="both"/>
        <w:rPr>
          <w:rFonts w:cs="Calibri"/>
        </w:rPr>
      </w:pPr>
      <w:r>
        <w:rPr>
          <w:rFonts w:cs="Calibri"/>
        </w:rPr>
        <w:t>г) место нахождения согласно сведениям единого государственного реестра юридических лиц;</w:t>
      </w:r>
    </w:p>
    <w:p w:rsidR="008A0152" w:rsidRDefault="008A0152">
      <w:pPr>
        <w:widowControl w:val="0"/>
        <w:autoSpaceDE w:val="0"/>
        <w:autoSpaceDN w:val="0"/>
        <w:adjustRightInd w:val="0"/>
        <w:spacing w:after="0" w:line="240" w:lineRule="auto"/>
        <w:ind w:firstLine="540"/>
        <w:jc w:val="both"/>
        <w:rPr>
          <w:rFonts w:cs="Calibri"/>
        </w:rPr>
      </w:pPr>
      <w:r>
        <w:rPr>
          <w:rFonts w:cs="Calibri"/>
        </w:rPr>
        <w:t>д) адрес электронной почты (при наличии);</w:t>
      </w:r>
    </w:p>
    <w:p w:rsidR="008A0152" w:rsidRDefault="008A0152">
      <w:pPr>
        <w:widowControl w:val="0"/>
        <w:autoSpaceDE w:val="0"/>
        <w:autoSpaceDN w:val="0"/>
        <w:adjustRightInd w:val="0"/>
        <w:spacing w:after="0" w:line="240" w:lineRule="auto"/>
        <w:ind w:firstLine="540"/>
        <w:jc w:val="both"/>
        <w:rPr>
          <w:rFonts w:cs="Calibri"/>
        </w:rPr>
      </w:pPr>
      <w:bookmarkStart w:id="196" w:name="Par1424"/>
      <w:bookmarkEnd w:id="196"/>
      <w:r>
        <w:rPr>
          <w:rFonts w:cs="Calibri"/>
        </w:rPr>
        <w:t>3) о залогодателе, залогодержателе - иностранном юридическом лице или международной организации, имеющей права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w:t>
      </w:r>
    </w:p>
    <w:p w:rsidR="008A0152" w:rsidRDefault="008A0152">
      <w:pPr>
        <w:widowControl w:val="0"/>
        <w:autoSpaceDE w:val="0"/>
        <w:autoSpaceDN w:val="0"/>
        <w:adjustRightInd w:val="0"/>
        <w:spacing w:after="0" w:line="240" w:lineRule="auto"/>
        <w:ind w:firstLine="540"/>
        <w:jc w:val="both"/>
        <w:rPr>
          <w:rFonts w:cs="Calibri"/>
        </w:rPr>
      </w:pPr>
      <w:r>
        <w:rPr>
          <w:rFonts w:cs="Calibri"/>
        </w:rPr>
        <w:t>в) регистрационный номер юридического лица в стране его регистрации (при наличии);</w:t>
      </w:r>
    </w:p>
    <w:p w:rsidR="008A0152" w:rsidRDefault="008A0152">
      <w:pPr>
        <w:widowControl w:val="0"/>
        <w:autoSpaceDE w:val="0"/>
        <w:autoSpaceDN w:val="0"/>
        <w:adjustRightInd w:val="0"/>
        <w:spacing w:after="0" w:line="240" w:lineRule="auto"/>
        <w:ind w:firstLine="540"/>
        <w:jc w:val="both"/>
        <w:rPr>
          <w:rFonts w:cs="Calibri"/>
        </w:rPr>
      </w:pPr>
      <w:r>
        <w:rPr>
          <w:rFonts w:cs="Calibri"/>
        </w:rPr>
        <w:t>г) идентификационный номер налогоплательщика (при наличии);</w:t>
      </w:r>
    </w:p>
    <w:p w:rsidR="008A0152" w:rsidRDefault="008A0152">
      <w:pPr>
        <w:widowControl w:val="0"/>
        <w:autoSpaceDE w:val="0"/>
        <w:autoSpaceDN w:val="0"/>
        <w:adjustRightInd w:val="0"/>
        <w:spacing w:after="0" w:line="240" w:lineRule="auto"/>
        <w:ind w:firstLine="540"/>
        <w:jc w:val="both"/>
        <w:rPr>
          <w:rFonts w:cs="Calibri"/>
        </w:rPr>
      </w:pPr>
      <w:r>
        <w:rPr>
          <w:rFonts w:cs="Calibri"/>
        </w:rPr>
        <w:t>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w:t>
      </w:r>
    </w:p>
    <w:p w:rsidR="008A0152" w:rsidRDefault="008A0152">
      <w:pPr>
        <w:widowControl w:val="0"/>
        <w:autoSpaceDE w:val="0"/>
        <w:autoSpaceDN w:val="0"/>
        <w:adjustRightInd w:val="0"/>
        <w:spacing w:after="0" w:line="240" w:lineRule="auto"/>
        <w:ind w:firstLine="540"/>
        <w:jc w:val="both"/>
        <w:rPr>
          <w:rFonts w:cs="Calibri"/>
        </w:rPr>
      </w:pPr>
      <w:r>
        <w:rPr>
          <w:rFonts w:cs="Calibri"/>
        </w:rPr>
        <w:t>е) адрес электронной почты (при наличии);</w:t>
      </w:r>
    </w:p>
    <w:p w:rsidR="008A0152" w:rsidRDefault="008A0152">
      <w:pPr>
        <w:widowControl w:val="0"/>
        <w:autoSpaceDE w:val="0"/>
        <w:autoSpaceDN w:val="0"/>
        <w:adjustRightInd w:val="0"/>
        <w:spacing w:after="0" w:line="240" w:lineRule="auto"/>
        <w:ind w:firstLine="540"/>
        <w:jc w:val="both"/>
        <w:rPr>
          <w:rFonts w:cs="Calibri"/>
        </w:rPr>
      </w:pPr>
      <w:r>
        <w:rPr>
          <w:rFonts w:cs="Calibri"/>
        </w:rPr>
        <w:t>4) 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обозначений, которые идентифицируют заложенное имущество, такие обозначения могут быть указаны в отдельном поле уведомления;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5) 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При наличии нескольких залогодателей, залогодержателей сведения о каждом из них указываются отдельно.</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уведомлении об изменении залога наряду со сведениями, предусмотренными </w:t>
      </w:r>
      <w:hyperlink w:anchor="Par1410" w:history="1">
        <w:r>
          <w:rPr>
            <w:rFonts w:cs="Calibri"/>
            <w:color w:val="0000FF"/>
          </w:rPr>
          <w:t>частью первой</w:t>
        </w:r>
      </w:hyperlink>
      <w:r>
        <w:rPr>
          <w:rFonts w:cs="Calibri"/>
        </w:rPr>
        <w:t xml:space="preserve"> настоящей статьи, указываются регистрационный номер уведомления о возникновении залога и сведения, предусмотренные </w:t>
      </w:r>
      <w:hyperlink w:anchor="Par1411" w:history="1">
        <w:r>
          <w:rPr>
            <w:rFonts w:cs="Calibri"/>
            <w:color w:val="0000FF"/>
          </w:rPr>
          <w:t>частью второй</w:t>
        </w:r>
      </w:hyperlink>
      <w:r>
        <w:rPr>
          <w:rFonts w:cs="Calibri"/>
        </w:rPr>
        <w:t xml:space="preserve"> настоящей статьи и требующие изменения, в измененном виде.</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уведомлении об исключении сведений о залоге наряду со сведениями, предусмотренными </w:t>
      </w:r>
      <w:hyperlink w:anchor="Par1410" w:history="1">
        <w:r>
          <w:rPr>
            <w:rFonts w:cs="Calibri"/>
            <w:color w:val="0000FF"/>
          </w:rPr>
          <w:t>частью первой</w:t>
        </w:r>
      </w:hyperlink>
      <w:r>
        <w:rPr>
          <w:rFonts w:cs="Calibri"/>
        </w:rPr>
        <w:t xml:space="preserve"> настоящей статьи, указывается регистрационный номер уведомления о возникновении залога.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7" w:name="Par1437"/>
      <w:bookmarkEnd w:id="197"/>
      <w:r>
        <w:rPr>
          <w:rFonts w:cs="Calibri"/>
        </w:rPr>
        <w:t>Статья 103.5. Особенности регистрации уведомлений о залоге, которым обеспечивается исполнение обязательств по облигациям</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 уведомлении о возникновении залога, которым обеспечивается исполнение обязательств по облигациям, наряду со сведениями, предусмотренными </w:t>
      </w:r>
      <w:hyperlink w:anchor="Par1410" w:history="1">
        <w:r>
          <w:rPr>
            <w:rFonts w:cs="Calibri"/>
            <w:color w:val="0000FF"/>
          </w:rPr>
          <w:t>частью первой статьи 103.4</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1) указываются сведения о залогодателе, предусмотренные </w:t>
      </w:r>
      <w:hyperlink w:anchor="Par1418" w:history="1">
        <w:r>
          <w:rPr>
            <w:rFonts w:cs="Calibri"/>
            <w:color w:val="0000FF"/>
          </w:rPr>
          <w:t>пунктами 2</w:t>
        </w:r>
      </w:hyperlink>
      <w:r>
        <w:rPr>
          <w:rFonts w:cs="Calibri"/>
        </w:rPr>
        <w:t xml:space="preserve"> и </w:t>
      </w:r>
      <w:hyperlink w:anchor="Par1424" w:history="1">
        <w:r>
          <w:rPr>
            <w:rFonts w:cs="Calibri"/>
            <w:color w:val="0000FF"/>
          </w:rPr>
          <w:t>3 части второй статьи 103.4</w:t>
        </w:r>
      </w:hyperlink>
      <w:r>
        <w:rPr>
          <w:rFonts w:cs="Calibri"/>
        </w:rPr>
        <w:t xml:space="preserve"> настоящих Основ;</w:t>
      </w:r>
    </w:p>
    <w:p w:rsidR="008A0152" w:rsidRDefault="008A0152">
      <w:pPr>
        <w:widowControl w:val="0"/>
        <w:autoSpaceDE w:val="0"/>
        <w:autoSpaceDN w:val="0"/>
        <w:adjustRightInd w:val="0"/>
        <w:spacing w:after="0" w:line="240" w:lineRule="auto"/>
        <w:ind w:firstLine="540"/>
        <w:jc w:val="both"/>
        <w:rPr>
          <w:rFonts w:cs="Calibri"/>
        </w:rPr>
      </w:pPr>
      <w:r>
        <w:rPr>
          <w:rFonts w:cs="Calibri"/>
        </w:rPr>
        <w:t>2) в качестве сведений о залогодержателе указывается, что залогодержателями являются владельцы облигаций выпуска с указанием государственного регистрационного номера выпуска облигаций и даты его государственной регистрации, а также иные лица, указанные в условиях выпуска таких облигаций. При этом сведения о каждом из залогодержателей не указываются;</w:t>
      </w:r>
    </w:p>
    <w:p w:rsidR="008A0152" w:rsidRDefault="008A0152">
      <w:pPr>
        <w:widowControl w:val="0"/>
        <w:autoSpaceDE w:val="0"/>
        <w:autoSpaceDN w:val="0"/>
        <w:adjustRightInd w:val="0"/>
        <w:spacing w:after="0" w:line="240" w:lineRule="auto"/>
        <w:ind w:firstLine="540"/>
        <w:jc w:val="both"/>
        <w:rPr>
          <w:rFonts w:cs="Calibri"/>
        </w:rPr>
      </w:pPr>
      <w:r>
        <w:rPr>
          <w:rFonts w:cs="Calibri"/>
        </w:rPr>
        <w:t>3) предмет залога может быть указан путем его описания любым способом с указанием государственного регистрационного номера выпуска облигаций и даты его государственной регистрации;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4) вместо сведений о договоре залога указываются сведения о решении о выпуске облигаций.</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8" w:name="Par1446"/>
      <w:bookmarkEnd w:id="198"/>
      <w:r>
        <w:rPr>
          <w:rFonts w:cs="Calibri"/>
        </w:rPr>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w:t>
      </w:r>
    </w:p>
    <w:p w:rsidR="008A0152" w:rsidRDefault="008A0152">
      <w:pPr>
        <w:widowControl w:val="0"/>
        <w:autoSpaceDE w:val="0"/>
        <w:autoSpaceDN w:val="0"/>
        <w:adjustRightInd w:val="0"/>
        <w:spacing w:after="0" w:line="240" w:lineRule="auto"/>
        <w:ind w:firstLine="540"/>
        <w:jc w:val="both"/>
        <w:rPr>
          <w:rFonts w:cs="Calibri"/>
        </w:rPr>
      </w:pPr>
      <w:r>
        <w:rPr>
          <w:rFonts w:cs="Calibri"/>
        </w:rPr>
        <w:t>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199" w:name="Par1451"/>
      <w:bookmarkEnd w:id="199"/>
      <w:r>
        <w:rPr>
          <w:rFonts w:cs="Calibri"/>
        </w:rPr>
        <w:t>Статья 103.7. Выдача выписки из реестра уведомлений о залоге движимого имущества</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Выписка из реестра уведомлений о залоге движимого имущества может содержать сведения о всех уведомлениях с определенным номером, указанным в </w:t>
      </w:r>
      <w:hyperlink w:anchor="Par1389" w:history="1">
        <w:r>
          <w:rPr>
            <w:rFonts w:cs="Calibri"/>
            <w:color w:val="0000FF"/>
          </w:rPr>
          <w:t>части шестой статьи 103.2</w:t>
        </w:r>
      </w:hyperlink>
      <w:r>
        <w:rPr>
          <w:rFonts w:cs="Calibri"/>
        </w:rPr>
        <w:t xml:space="preserve">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w:t>
      </w:r>
      <w:hyperlink w:anchor="Par702" w:history="1">
        <w:r>
          <w:rPr>
            <w:rFonts w:cs="Calibri"/>
            <w:color w:val="0000FF"/>
          </w:rPr>
          <w:t>пунктом 2 части первой статьи 34.4</w:t>
        </w:r>
      </w:hyperlink>
      <w:r>
        <w:rPr>
          <w:rFonts w:cs="Calibri"/>
        </w:rPr>
        <w:t xml:space="preserve"> настоящих Основ. По просьбе залогодателя или залогодержателя, указанных в зарегистрированном уведомлении о залоге, либо их представителя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w:t>
      </w:r>
      <w:hyperlink w:anchor="Par1410" w:history="1">
        <w:r>
          <w:rPr>
            <w:rFonts w:cs="Calibri"/>
            <w:color w:val="0000FF"/>
          </w:rPr>
          <w:t>частями первой</w:t>
        </w:r>
      </w:hyperlink>
      <w:r>
        <w:rPr>
          <w:rFonts w:cs="Calibri"/>
        </w:rPr>
        <w:t xml:space="preserve"> и </w:t>
      </w:r>
      <w:hyperlink w:anchor="Par1411" w:history="1">
        <w:r>
          <w:rPr>
            <w:rFonts w:cs="Calibri"/>
            <w:color w:val="0000FF"/>
          </w:rPr>
          <w:t>второй статьи 103.4</w:t>
        </w:r>
      </w:hyperlink>
      <w:r>
        <w:rPr>
          <w:rFonts w:cs="Calibri"/>
        </w:rPr>
        <w:t xml:space="preserve"> настоящих Основ. Данная выписка может быть выдана в форме электронного документа, подписанного квалифицированной электронной подписью нотариуса.</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61"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r>
        <w:rPr>
          <w:rFonts w:cs="Calibri"/>
        </w:rPr>
        <w:t>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w:t>
      </w:r>
    </w:p>
    <w:p w:rsidR="008A0152" w:rsidRDefault="008A0152">
      <w:pPr>
        <w:widowControl w:val="0"/>
        <w:autoSpaceDE w:val="0"/>
        <w:autoSpaceDN w:val="0"/>
        <w:adjustRightInd w:val="0"/>
        <w:spacing w:after="0" w:line="240" w:lineRule="auto"/>
        <w:ind w:firstLine="540"/>
        <w:jc w:val="both"/>
        <w:rPr>
          <w:rFonts w:cs="Calibri"/>
        </w:rPr>
      </w:pPr>
      <w:hyperlink r:id="rId362" w:history="1">
        <w:r>
          <w:rPr>
            <w:rFonts w:cs="Calibri"/>
            <w:color w:val="0000FF"/>
          </w:rPr>
          <w:t>Форма</w:t>
        </w:r>
      </w:hyperlink>
      <w:r>
        <w:rPr>
          <w:rFonts w:cs="Calibri"/>
        </w:rPr>
        <w:t xml:space="preserve"> выписки из реестра уведомлений о залоге движимого имущества и порядок формирования этой выписки утверждаются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63"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200" w:name="Par1460"/>
      <w:bookmarkEnd w:id="200"/>
      <w:r>
        <w:rPr>
          <w:rFonts w:cs="Calibri"/>
          <w:b/>
          <w:bCs/>
        </w:rPr>
        <w:t>Глава XX.2. УДОСТОВЕРЕНИЕ РАВНОЗНАЧНОСТИ</w:t>
      </w:r>
    </w:p>
    <w:p w:rsidR="008A0152" w:rsidRDefault="008A0152">
      <w:pPr>
        <w:widowControl w:val="0"/>
        <w:autoSpaceDE w:val="0"/>
        <w:autoSpaceDN w:val="0"/>
        <w:adjustRightInd w:val="0"/>
        <w:spacing w:after="0" w:line="240" w:lineRule="auto"/>
        <w:jc w:val="center"/>
        <w:rPr>
          <w:rFonts w:cs="Calibri"/>
          <w:b/>
          <w:bCs/>
        </w:rPr>
      </w:pPr>
      <w:r>
        <w:rPr>
          <w:rFonts w:cs="Calibri"/>
          <w:b/>
          <w:bCs/>
        </w:rPr>
        <w:t>ЭЛЕКТРОННОГО ДОКУМЕНТА ДОКУМЕНТУ НА БУМАЖНОМ НОСИТЕЛЕ.</w:t>
      </w:r>
    </w:p>
    <w:p w:rsidR="008A0152" w:rsidRDefault="008A0152">
      <w:pPr>
        <w:widowControl w:val="0"/>
        <w:autoSpaceDE w:val="0"/>
        <w:autoSpaceDN w:val="0"/>
        <w:adjustRightInd w:val="0"/>
        <w:spacing w:after="0" w:line="240" w:lineRule="auto"/>
        <w:jc w:val="center"/>
        <w:rPr>
          <w:rFonts w:cs="Calibri"/>
          <w:b/>
          <w:bCs/>
        </w:rPr>
      </w:pPr>
      <w:r>
        <w:rPr>
          <w:rFonts w:cs="Calibri"/>
          <w:b/>
          <w:bCs/>
        </w:rPr>
        <w:t>УДОСТОВЕРЕНИЕ РАВНОЗНАЧНОСТИ ДОКУМЕНТА НА БУМАЖНОМ</w:t>
      </w:r>
    </w:p>
    <w:p w:rsidR="008A0152" w:rsidRDefault="008A0152">
      <w:pPr>
        <w:widowControl w:val="0"/>
        <w:autoSpaceDE w:val="0"/>
        <w:autoSpaceDN w:val="0"/>
        <w:adjustRightInd w:val="0"/>
        <w:spacing w:after="0" w:line="240" w:lineRule="auto"/>
        <w:jc w:val="center"/>
        <w:rPr>
          <w:rFonts w:cs="Calibri"/>
          <w:b/>
          <w:bCs/>
        </w:rPr>
      </w:pPr>
      <w:r>
        <w:rPr>
          <w:rFonts w:cs="Calibri"/>
          <w:b/>
          <w:bCs/>
        </w:rPr>
        <w:t>НОСИТЕЛЕ ЭЛЕКТРОННОМУ ДОКУМЕНТУ</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 xml:space="preserve">(введена Федеральным </w:t>
      </w:r>
      <w:hyperlink r:id="rId364" w:history="1">
        <w:r>
          <w:rPr>
            <w:rFonts w:cs="Calibri"/>
            <w:color w:val="0000FF"/>
          </w:rPr>
          <w:t>законом</w:t>
        </w:r>
      </w:hyperlink>
      <w:r>
        <w:rPr>
          <w:rFonts w:cs="Calibri"/>
        </w:rPr>
        <w:t xml:space="preserve"> от 21.12.2013 N 379-ФЗ)</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1" w:name="Par1467"/>
      <w:bookmarkEnd w:id="201"/>
      <w:r>
        <w:rPr>
          <w:rFonts w:cs="Calibri"/>
        </w:rPr>
        <w:t>Статья 103.8. Удостоверение равнозначности электронного документа документу на бумажном носителе</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rsidR="008A0152" w:rsidRDefault="008A0152">
      <w:pPr>
        <w:widowControl w:val="0"/>
        <w:autoSpaceDE w:val="0"/>
        <w:autoSpaceDN w:val="0"/>
        <w:adjustRightInd w:val="0"/>
        <w:spacing w:after="0" w:line="240" w:lineRule="auto"/>
        <w:ind w:firstLine="540"/>
        <w:jc w:val="both"/>
        <w:rPr>
          <w:rFonts w:cs="Calibri"/>
        </w:rPr>
      </w:pPr>
      <w:r>
        <w:rPr>
          <w:rFonts w:cs="Calibri"/>
        </w:rPr>
        <w:t>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w:t>
      </w:r>
    </w:p>
    <w:p w:rsidR="008A0152" w:rsidRDefault="008A0152">
      <w:pPr>
        <w:widowControl w:val="0"/>
        <w:autoSpaceDE w:val="0"/>
        <w:autoSpaceDN w:val="0"/>
        <w:adjustRightInd w:val="0"/>
        <w:spacing w:after="0" w:line="240" w:lineRule="auto"/>
        <w:ind w:firstLine="540"/>
        <w:jc w:val="both"/>
        <w:rPr>
          <w:rFonts w:cs="Calibri"/>
        </w:rPr>
      </w:pPr>
      <w:hyperlink r:id="rId365" w:history="1">
        <w:r>
          <w:rPr>
            <w:rFonts w:cs="Calibri"/>
            <w:color w:val="0000FF"/>
          </w:rPr>
          <w:t>Требования</w:t>
        </w:r>
      </w:hyperlink>
      <w:r>
        <w:rPr>
          <w:rFonts w:cs="Calibri"/>
        </w:rPr>
        <w:t xml:space="preserve"> к формату электронного документа устанавливаются федеральным органом юстиции совместно с Федеральной нотариальной палатой.</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66"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2" w:name="Par1474"/>
      <w:bookmarkEnd w:id="202"/>
      <w:r>
        <w:rPr>
          <w:rFonts w:cs="Calibri"/>
        </w:rPr>
        <w:t>Статья 103.9. Удостоверение равнозначности документа на бумажном носителе электронному документу</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заявителю в соответствии с Федеральным </w:t>
      </w:r>
      <w:hyperlink r:id="rId367" w:history="1">
        <w:r>
          <w:rPr>
            <w:rFonts w:cs="Calibri"/>
            <w:color w:val="0000FF"/>
          </w:rPr>
          <w:t>законом</w:t>
        </w:r>
      </w:hyperlink>
      <w:r>
        <w:rPr>
          <w:rFonts w:cs="Calibri"/>
        </w:rPr>
        <w:t xml:space="preserve"> от 6 апреля 2011 года N 63-ФЗ "Об электронной подписи".</w:t>
      </w:r>
    </w:p>
    <w:p w:rsidR="008A0152" w:rsidRDefault="008A0152">
      <w:pPr>
        <w:widowControl w:val="0"/>
        <w:autoSpaceDE w:val="0"/>
        <w:autoSpaceDN w:val="0"/>
        <w:adjustRightInd w:val="0"/>
        <w:spacing w:after="0" w:line="240" w:lineRule="auto"/>
        <w:ind w:firstLine="540"/>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203" w:name="Par1479"/>
      <w:bookmarkEnd w:id="203"/>
      <w:r>
        <w:rPr>
          <w:rFonts w:cs="Calibri"/>
          <w:b/>
          <w:bCs/>
        </w:rPr>
        <w:t>Глава XX.3. УДОСТОВЕРЕНИЕ РЕШЕНИЯ ОРГАНА УПРАВЛЕНИЯ</w:t>
      </w:r>
    </w:p>
    <w:p w:rsidR="008A0152" w:rsidRDefault="008A0152">
      <w:pPr>
        <w:widowControl w:val="0"/>
        <w:autoSpaceDE w:val="0"/>
        <w:autoSpaceDN w:val="0"/>
        <w:adjustRightInd w:val="0"/>
        <w:spacing w:after="0" w:line="240" w:lineRule="auto"/>
        <w:jc w:val="center"/>
        <w:rPr>
          <w:rFonts w:cs="Calibri"/>
          <w:b/>
          <w:bCs/>
        </w:rPr>
      </w:pPr>
      <w:r>
        <w:rPr>
          <w:rFonts w:cs="Calibri"/>
          <w:b/>
          <w:bCs/>
        </w:rPr>
        <w:t>ЮРИДИЧЕСКОГО ЛИЦА</w:t>
      </w:r>
    </w:p>
    <w:p w:rsidR="008A0152" w:rsidRDefault="008A0152">
      <w:pPr>
        <w:widowControl w:val="0"/>
        <w:autoSpaceDE w:val="0"/>
        <w:autoSpaceDN w:val="0"/>
        <w:adjustRightInd w:val="0"/>
        <w:spacing w:after="0" w:line="240" w:lineRule="auto"/>
        <w:jc w:val="center"/>
        <w:rPr>
          <w:rFonts w:cs="Calibri"/>
        </w:rPr>
      </w:pPr>
    </w:p>
    <w:p w:rsidR="008A0152" w:rsidRDefault="008A0152">
      <w:pPr>
        <w:widowControl w:val="0"/>
        <w:autoSpaceDE w:val="0"/>
        <w:autoSpaceDN w:val="0"/>
        <w:adjustRightInd w:val="0"/>
        <w:spacing w:after="0" w:line="240" w:lineRule="auto"/>
        <w:jc w:val="center"/>
        <w:rPr>
          <w:rFonts w:cs="Calibri"/>
        </w:rPr>
      </w:pPr>
      <w:r>
        <w:rPr>
          <w:rFonts w:cs="Calibri"/>
        </w:rPr>
        <w:t xml:space="preserve">(введена Федеральным </w:t>
      </w:r>
      <w:hyperlink r:id="rId368" w:history="1">
        <w:r>
          <w:rPr>
            <w:rFonts w:cs="Calibri"/>
            <w:color w:val="0000FF"/>
          </w:rPr>
          <w:t>законом</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4" w:name="Par1484"/>
      <w:bookmarkEnd w:id="204"/>
      <w:r>
        <w:rPr>
          <w:rFonts w:cs="Calibri"/>
        </w:rPr>
        <w:t>Статья 103.10. Удостоверение решения органа управления юридического лица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w:t>
      </w:r>
      <w:hyperlink r:id="rId369" w:history="1">
        <w:r>
          <w:rPr>
            <w:rFonts w:cs="Calibri"/>
            <w:color w:val="0000FF"/>
          </w:rPr>
          <w:t>свидетельство</w:t>
        </w:r>
      </w:hyperlink>
      <w:r>
        <w:rPr>
          <w:rFonts w:cs="Calibri"/>
        </w:rPr>
        <w:t xml:space="preserve">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w:t>
      </w:r>
      <w:hyperlink r:id="rId370" w:history="1">
        <w:r>
          <w:rPr>
            <w:rFonts w:cs="Calibri"/>
            <w:color w:val="0000FF"/>
          </w:rPr>
          <w:t>отказывает</w:t>
        </w:r>
      </w:hyperlink>
      <w:r>
        <w:rPr>
          <w:rFonts w:cs="Calibri"/>
        </w:rPr>
        <w:t xml:space="preserve"> в удостоверении факта принятия решения, ничтожность которого очевидна для нотариуса в момент выдачи свидетельства.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w:t>
      </w:r>
    </w:p>
    <w:p w:rsidR="008A0152" w:rsidRDefault="008A0152">
      <w:pPr>
        <w:widowControl w:val="0"/>
        <w:autoSpaceDE w:val="0"/>
        <w:autoSpaceDN w:val="0"/>
        <w:adjustRightInd w:val="0"/>
        <w:spacing w:after="0" w:line="240" w:lineRule="auto"/>
        <w:ind w:firstLine="540"/>
        <w:jc w:val="both"/>
        <w:rPr>
          <w:rFonts w:cs="Calibri"/>
        </w:rPr>
      </w:pPr>
      <w:r>
        <w:rPr>
          <w:rFonts w:cs="Calibri"/>
        </w:rPr>
        <w:t>Лицо, обратившееся к нотариусу для удостоверения факта принятия решения органа управления юридического лица, представляет следующие документы:</w:t>
      </w:r>
    </w:p>
    <w:p w:rsidR="008A0152" w:rsidRDefault="008A0152">
      <w:pPr>
        <w:widowControl w:val="0"/>
        <w:autoSpaceDE w:val="0"/>
        <w:autoSpaceDN w:val="0"/>
        <w:adjustRightInd w:val="0"/>
        <w:spacing w:after="0" w:line="240" w:lineRule="auto"/>
        <w:ind w:firstLine="540"/>
        <w:jc w:val="both"/>
        <w:rPr>
          <w:rFonts w:cs="Calibri"/>
        </w:rPr>
      </w:pPr>
      <w:r>
        <w:rPr>
          <w:rFonts w:cs="Calibri"/>
        </w:rPr>
        <w:t>1) учредительные документы;</w:t>
      </w:r>
    </w:p>
    <w:p w:rsidR="008A0152" w:rsidRDefault="008A0152">
      <w:pPr>
        <w:widowControl w:val="0"/>
        <w:autoSpaceDE w:val="0"/>
        <w:autoSpaceDN w:val="0"/>
        <w:adjustRightInd w:val="0"/>
        <w:spacing w:after="0" w:line="240" w:lineRule="auto"/>
        <w:ind w:firstLine="540"/>
        <w:jc w:val="both"/>
        <w:rPr>
          <w:rFonts w:cs="Calibri"/>
        </w:rPr>
      </w:pPr>
      <w:r>
        <w:rPr>
          <w:rFonts w:cs="Calibri"/>
        </w:rPr>
        <w:t>2) внутренний документ юридического лица, устанавливающий порядок проведения собрания или заседания (при его наличии);</w:t>
      </w:r>
    </w:p>
    <w:p w:rsidR="008A0152" w:rsidRDefault="008A0152">
      <w:pPr>
        <w:widowControl w:val="0"/>
        <w:autoSpaceDE w:val="0"/>
        <w:autoSpaceDN w:val="0"/>
        <w:adjustRightInd w:val="0"/>
        <w:spacing w:after="0" w:line="240" w:lineRule="auto"/>
        <w:ind w:firstLine="540"/>
        <w:jc w:val="both"/>
        <w:rPr>
          <w:rFonts w:cs="Calibri"/>
        </w:rPr>
      </w:pPr>
      <w:r>
        <w:rPr>
          <w:rFonts w:cs="Calibri"/>
        </w:rPr>
        <w:t>3) 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rsidR="008A0152" w:rsidRDefault="008A0152">
      <w:pPr>
        <w:widowControl w:val="0"/>
        <w:autoSpaceDE w:val="0"/>
        <w:autoSpaceDN w:val="0"/>
        <w:adjustRightInd w:val="0"/>
        <w:spacing w:after="0" w:line="240" w:lineRule="auto"/>
        <w:ind w:firstLine="540"/>
        <w:jc w:val="both"/>
        <w:rPr>
          <w:rFonts w:cs="Calibri"/>
        </w:rPr>
      </w:pPr>
      <w:r>
        <w:rPr>
          <w:rFonts w:cs="Calibri"/>
        </w:rPr>
        <w:t>4) 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rsidR="008A0152" w:rsidRDefault="008A0152">
      <w:pPr>
        <w:widowControl w:val="0"/>
        <w:autoSpaceDE w:val="0"/>
        <w:autoSpaceDN w:val="0"/>
        <w:adjustRightInd w:val="0"/>
        <w:spacing w:after="0" w:line="240" w:lineRule="auto"/>
        <w:ind w:firstLine="540"/>
        <w:jc w:val="both"/>
        <w:rPr>
          <w:rFonts w:cs="Calibri"/>
        </w:rPr>
      </w:pPr>
      <w:r>
        <w:rPr>
          <w:rFonts w:cs="Calibri"/>
        </w:rPr>
        <w:t>5) предусмотренный законом документ с перечнем лиц, имеющих право на участие в собрании или заседании;</w:t>
      </w:r>
    </w:p>
    <w:p w:rsidR="008A0152" w:rsidRDefault="008A0152">
      <w:pPr>
        <w:widowControl w:val="0"/>
        <w:autoSpaceDE w:val="0"/>
        <w:autoSpaceDN w:val="0"/>
        <w:adjustRightInd w:val="0"/>
        <w:spacing w:after="0" w:line="240" w:lineRule="auto"/>
        <w:ind w:firstLine="540"/>
        <w:jc w:val="both"/>
        <w:rPr>
          <w:rFonts w:cs="Calibri"/>
        </w:rPr>
      </w:pPr>
      <w:r>
        <w:rPr>
          <w:rFonts w:cs="Calibri"/>
        </w:rPr>
        <w:t>6) иные документы, необходимые для определения компетенции органа управления юридического лица и кворума собрания или заседания.</w:t>
      </w:r>
    </w:p>
    <w:p w:rsidR="008A0152" w:rsidRDefault="008A0152">
      <w:pPr>
        <w:widowControl w:val="0"/>
        <w:autoSpaceDE w:val="0"/>
        <w:autoSpaceDN w:val="0"/>
        <w:adjustRightInd w:val="0"/>
        <w:spacing w:after="0" w:line="240" w:lineRule="auto"/>
        <w:ind w:firstLine="540"/>
        <w:jc w:val="both"/>
        <w:rPr>
          <w:rFonts w:cs="Calibri"/>
        </w:rPr>
      </w:pPr>
      <w:r>
        <w:rPr>
          <w:rFonts w:cs="Calibri"/>
        </w:rPr>
        <w:t>В целях подтверждения состава участников (членов) органа управления юридического лица, присутствовавших при принятии решения, нотариус устанавливает их личность, полномочия, а также их право на участие в собрании или заседании.</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не проверяет соблюдение порядка созыва собрания или заседания органа управления юридического лица.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center"/>
        <w:outlineLvl w:val="1"/>
        <w:rPr>
          <w:rFonts w:cs="Calibri"/>
          <w:b/>
          <w:bCs/>
        </w:rPr>
      </w:pPr>
      <w:bookmarkStart w:id="205" w:name="Par1498"/>
      <w:bookmarkEnd w:id="205"/>
      <w:r>
        <w:rPr>
          <w:rFonts w:cs="Calibri"/>
          <w:b/>
          <w:bCs/>
        </w:rPr>
        <w:t>Глава XXI. ПРИМЕНЕНИЕ НОТАРИУСОМ НОРМ ИНОСТРАННОГО</w:t>
      </w:r>
    </w:p>
    <w:p w:rsidR="008A0152" w:rsidRDefault="008A0152">
      <w:pPr>
        <w:widowControl w:val="0"/>
        <w:autoSpaceDE w:val="0"/>
        <w:autoSpaceDN w:val="0"/>
        <w:adjustRightInd w:val="0"/>
        <w:spacing w:after="0" w:line="240" w:lineRule="auto"/>
        <w:jc w:val="center"/>
        <w:rPr>
          <w:rFonts w:cs="Calibri"/>
          <w:b/>
          <w:bCs/>
        </w:rPr>
      </w:pPr>
      <w:r>
        <w:rPr>
          <w:rFonts w:cs="Calibri"/>
          <w:b/>
          <w:bCs/>
        </w:rPr>
        <w:t>ПРАВА. МЕЖДУНАРОДНЫЕ ДОГОВОРЫ</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6" w:name="Par1501"/>
      <w:bookmarkEnd w:id="206"/>
      <w:r>
        <w:rPr>
          <w:rFonts w:cs="Calibri"/>
        </w:rPr>
        <w:t>Статья 104. Применение норм иностранного права</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в соответствии с законодательством Российской Федерации, международными договорами применяет нормы иностранного права.</w:t>
      </w: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принимает документы, составленные в соответствии с требованиями международных договоров, а также совершает удостоверительные надписи в форме, предусмотренной законодательством других государств, если это не противоречит международным договорам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7" w:name="Par1506"/>
      <w:bookmarkEnd w:id="207"/>
      <w:r>
        <w:rPr>
          <w:rFonts w:cs="Calibri"/>
        </w:rPr>
        <w:t>Статья 105. Охрана наследственного имущества и выдача свидетельства о праве на наследство</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 xml:space="preserve">Действия, связанные с охраной находящегося на территории Российской Федерации имущества, оставшегося после смерти иностранного гражданина, или имущества, причитающегося иностранному гражданину после смерти гражданина Российской Федерации, а также с выдачей свидетельства о праве на наследство в отношении такого имущества, осуществляются в соответствии с </w:t>
      </w:r>
      <w:hyperlink r:id="rId371" w:history="1">
        <w:r>
          <w:rPr>
            <w:rFonts w:cs="Calibri"/>
            <w:color w:val="0000FF"/>
          </w:rPr>
          <w:t>законодательством</w:t>
        </w:r>
      </w:hyperlink>
      <w:r>
        <w:rPr>
          <w:rFonts w:cs="Calibri"/>
        </w:rPr>
        <w:t xml:space="preserve">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8" w:name="Par1510"/>
      <w:bookmarkEnd w:id="208"/>
      <w:r>
        <w:rPr>
          <w:rFonts w:cs="Calibri"/>
        </w:rPr>
        <w:t>Статья 106. Принятие нотариусом документов, составленных за границей</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Российской Федерации.</w:t>
      </w:r>
    </w:p>
    <w:p w:rsidR="008A0152" w:rsidRDefault="008A0152">
      <w:pPr>
        <w:widowControl w:val="0"/>
        <w:autoSpaceDE w:val="0"/>
        <w:autoSpaceDN w:val="0"/>
        <w:adjustRightInd w:val="0"/>
        <w:spacing w:after="0" w:line="240" w:lineRule="auto"/>
        <w:ind w:firstLine="540"/>
        <w:jc w:val="both"/>
        <w:rPr>
          <w:rFonts w:cs="Calibri"/>
        </w:rPr>
      </w:pPr>
      <w:r>
        <w:rPr>
          <w:rFonts w:cs="Calibri"/>
        </w:rPr>
        <w:t>Без легализации такие документы принимаются нотариусом в тех случаях, когда это предусмотрено законодательством Российской Федерации и международными договорами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09" w:name="Par1515"/>
      <w:bookmarkEnd w:id="209"/>
      <w:r>
        <w:rPr>
          <w:rFonts w:cs="Calibri"/>
        </w:rPr>
        <w:t>Статья 107. Взаимоотношения нотариуса с органами юстиции других государств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Порядок взаимоотношений нотариуса с органами юстиции других государств определяется законодательством Российской Федерации и международными договорами Российской Федерации.</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10" w:name="Par1519"/>
      <w:bookmarkEnd w:id="210"/>
      <w:r>
        <w:rPr>
          <w:rFonts w:cs="Calibri"/>
        </w:rPr>
        <w:t>Статья 108. Обеспечение доказательств, требующихся для ведения дел в органах других государств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Нотариус обеспечивает доказательства, требующиеся для ведения дел в органах других государств.</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outlineLvl w:val="2"/>
        <w:rPr>
          <w:rFonts w:cs="Calibri"/>
        </w:rPr>
      </w:pPr>
      <w:bookmarkStart w:id="211" w:name="Par1523"/>
      <w:bookmarkEnd w:id="211"/>
      <w:r>
        <w:rPr>
          <w:rFonts w:cs="Calibri"/>
        </w:rPr>
        <w:t>Статья 109. Международный договор</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международным договором Российской Федерации установлены иные правила о нотариальных действиях, чем те, которые предусмотрены законодательными актами Российской Федерации, при совершении нотариальных действий применяются правила международного договора.</w:t>
      </w:r>
    </w:p>
    <w:p w:rsidR="008A0152" w:rsidRDefault="008A0152">
      <w:pPr>
        <w:widowControl w:val="0"/>
        <w:autoSpaceDE w:val="0"/>
        <w:autoSpaceDN w:val="0"/>
        <w:adjustRightInd w:val="0"/>
        <w:spacing w:after="0" w:line="240" w:lineRule="auto"/>
        <w:ind w:firstLine="540"/>
        <w:jc w:val="both"/>
        <w:rPr>
          <w:rFonts w:cs="Calibri"/>
        </w:rPr>
      </w:pPr>
      <w:r>
        <w:rPr>
          <w:rFonts w:cs="Calibri"/>
        </w:rPr>
        <w:t>Если международный договор Российской Федерации относит к компетенции нотариуса совершение нотариального действия, не предусмотренного законодательством Российской Федерации, нотариус производит это нотариальное действие в порядке, устанавливаемом федеральным органом юстиции.</w:t>
      </w:r>
    </w:p>
    <w:p w:rsidR="008A0152" w:rsidRDefault="008A0152">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72" w:history="1">
        <w:r>
          <w:rPr>
            <w:rFonts w:cs="Calibri"/>
            <w:color w:val="0000FF"/>
          </w:rPr>
          <w:t>закона</w:t>
        </w:r>
      </w:hyperlink>
      <w:r>
        <w:rPr>
          <w:rFonts w:cs="Calibri"/>
        </w:rPr>
        <w:t xml:space="preserve"> от 29.12.2014 N 457-ФЗ)</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right"/>
        <w:rPr>
          <w:rFonts w:cs="Calibri"/>
        </w:rPr>
      </w:pPr>
      <w:r>
        <w:rPr>
          <w:rFonts w:cs="Calibri"/>
        </w:rPr>
        <w:t>Президент</w:t>
      </w:r>
    </w:p>
    <w:p w:rsidR="008A0152" w:rsidRDefault="008A0152">
      <w:pPr>
        <w:widowControl w:val="0"/>
        <w:autoSpaceDE w:val="0"/>
        <w:autoSpaceDN w:val="0"/>
        <w:adjustRightInd w:val="0"/>
        <w:spacing w:after="0" w:line="240" w:lineRule="auto"/>
        <w:jc w:val="right"/>
        <w:rPr>
          <w:rFonts w:cs="Calibri"/>
        </w:rPr>
      </w:pPr>
      <w:r>
        <w:rPr>
          <w:rFonts w:cs="Calibri"/>
        </w:rPr>
        <w:t>Российской Федерации</w:t>
      </w:r>
    </w:p>
    <w:p w:rsidR="008A0152" w:rsidRDefault="008A0152">
      <w:pPr>
        <w:widowControl w:val="0"/>
        <w:autoSpaceDE w:val="0"/>
        <w:autoSpaceDN w:val="0"/>
        <w:adjustRightInd w:val="0"/>
        <w:spacing w:after="0" w:line="240" w:lineRule="auto"/>
        <w:jc w:val="right"/>
        <w:rPr>
          <w:rFonts w:cs="Calibri"/>
        </w:rPr>
      </w:pPr>
      <w:r>
        <w:rPr>
          <w:rFonts w:cs="Calibri"/>
        </w:rPr>
        <w:t>Б.ЕЛЬЦИН</w:t>
      </w:r>
    </w:p>
    <w:p w:rsidR="008A0152" w:rsidRDefault="008A0152">
      <w:pPr>
        <w:widowControl w:val="0"/>
        <w:autoSpaceDE w:val="0"/>
        <w:autoSpaceDN w:val="0"/>
        <w:adjustRightInd w:val="0"/>
        <w:spacing w:after="0" w:line="240" w:lineRule="auto"/>
        <w:jc w:val="both"/>
        <w:rPr>
          <w:rFonts w:cs="Calibri"/>
        </w:rPr>
      </w:pPr>
      <w:r>
        <w:rPr>
          <w:rFonts w:cs="Calibri"/>
        </w:rPr>
        <w:t>Москва, Дом Советов России</w:t>
      </w:r>
    </w:p>
    <w:p w:rsidR="008A0152" w:rsidRDefault="008A0152">
      <w:pPr>
        <w:widowControl w:val="0"/>
        <w:autoSpaceDE w:val="0"/>
        <w:autoSpaceDN w:val="0"/>
        <w:adjustRightInd w:val="0"/>
        <w:spacing w:after="0" w:line="240" w:lineRule="auto"/>
        <w:jc w:val="both"/>
        <w:rPr>
          <w:rFonts w:cs="Calibri"/>
        </w:rPr>
      </w:pPr>
      <w:r>
        <w:rPr>
          <w:rFonts w:cs="Calibri"/>
        </w:rPr>
        <w:t>11 февраля 1993 года</w:t>
      </w:r>
    </w:p>
    <w:p w:rsidR="008A0152" w:rsidRDefault="008A0152">
      <w:pPr>
        <w:widowControl w:val="0"/>
        <w:autoSpaceDE w:val="0"/>
        <w:autoSpaceDN w:val="0"/>
        <w:adjustRightInd w:val="0"/>
        <w:spacing w:after="0" w:line="240" w:lineRule="auto"/>
        <w:jc w:val="both"/>
        <w:rPr>
          <w:rFonts w:cs="Calibri"/>
        </w:rPr>
      </w:pPr>
      <w:r>
        <w:rPr>
          <w:rFonts w:cs="Calibri"/>
        </w:rPr>
        <w:t>N 4462-1</w:t>
      </w: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autoSpaceDE w:val="0"/>
        <w:autoSpaceDN w:val="0"/>
        <w:adjustRightInd w:val="0"/>
        <w:spacing w:after="0" w:line="240" w:lineRule="auto"/>
        <w:jc w:val="both"/>
        <w:rPr>
          <w:rFonts w:cs="Calibri"/>
        </w:rPr>
      </w:pPr>
    </w:p>
    <w:p w:rsidR="008A0152" w:rsidRDefault="008A0152">
      <w:pPr>
        <w:widowControl w:val="0"/>
        <w:pBdr>
          <w:top w:val="single" w:sz="6" w:space="0" w:color="auto"/>
        </w:pBdr>
        <w:autoSpaceDE w:val="0"/>
        <w:autoSpaceDN w:val="0"/>
        <w:adjustRightInd w:val="0"/>
        <w:spacing w:before="100" w:after="100" w:line="240" w:lineRule="auto"/>
        <w:jc w:val="both"/>
        <w:rPr>
          <w:rFonts w:cs="Calibri"/>
          <w:sz w:val="2"/>
          <w:szCs w:val="2"/>
        </w:rPr>
      </w:pPr>
    </w:p>
    <w:p w:rsidR="008A0152" w:rsidRDefault="008A0152"/>
    <w:sectPr w:rsidR="008A0152" w:rsidSect="002B43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699"/>
    <w:rsid w:val="002B4336"/>
    <w:rsid w:val="00317D4F"/>
    <w:rsid w:val="003269CF"/>
    <w:rsid w:val="003353FB"/>
    <w:rsid w:val="00603699"/>
    <w:rsid w:val="008A0152"/>
    <w:rsid w:val="008F6F18"/>
    <w:rsid w:val="00AF36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03699"/>
    <w:pPr>
      <w:widowControl w:val="0"/>
      <w:autoSpaceDE w:val="0"/>
      <w:autoSpaceDN w:val="0"/>
      <w:adjustRightInd w:val="0"/>
    </w:pPr>
    <w:rPr>
      <w:rFonts w:eastAsia="Times New Roman" w:cs="Calibri"/>
    </w:rPr>
  </w:style>
  <w:style w:type="paragraph" w:customStyle="1" w:styleId="ConsPlusNonformat">
    <w:name w:val="ConsPlusNonformat"/>
    <w:uiPriority w:val="99"/>
    <w:rsid w:val="00603699"/>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603699"/>
    <w:pPr>
      <w:widowControl w:val="0"/>
      <w:autoSpaceDE w:val="0"/>
      <w:autoSpaceDN w:val="0"/>
      <w:adjustRightInd w:val="0"/>
    </w:pPr>
    <w:rPr>
      <w:rFonts w:eastAsia="Times New Roman" w:cs="Calibri"/>
      <w:b/>
      <w:bCs/>
    </w:rPr>
  </w:style>
  <w:style w:type="paragraph" w:customStyle="1" w:styleId="ConsPlusCell">
    <w:name w:val="ConsPlusCell"/>
    <w:uiPriority w:val="99"/>
    <w:rsid w:val="00603699"/>
    <w:pPr>
      <w:widowControl w:val="0"/>
      <w:autoSpaceDE w:val="0"/>
      <w:autoSpaceDN w:val="0"/>
      <w:adjustRightInd w:val="0"/>
    </w:pPr>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3F7A0853AE4BE78860ED588E5B9BB60F921521F2FFC0822524BEF2D2E57682123364D0EDAA5898xC3EF" TargetMode="External"/><Relationship Id="rId299" Type="http://schemas.openxmlformats.org/officeDocument/2006/relationships/hyperlink" Target="consultantplus://offline/ref=48A975405E18CF43CDBAB8A9ACB3DC91F4562122369D7B91BB154AC0FCE58F6F281A2CF4772836B3y930F" TargetMode="External"/><Relationship Id="rId303" Type="http://schemas.openxmlformats.org/officeDocument/2006/relationships/hyperlink" Target="consultantplus://offline/ref=48A975405E18CF43CDBAB8A9ACB3DC91F7562421369F269BB34C46C2FBEAD0782F5320F5772936yB37F" TargetMode="External"/><Relationship Id="rId21" Type="http://schemas.openxmlformats.org/officeDocument/2006/relationships/hyperlink" Target="consultantplus://offline/ref=2C3F7A0853AE4BE78860ED588E5B9BB60F921020F0F7C0822524BEF2D2E57682123364D0EDA85F9FxC3AF" TargetMode="External"/><Relationship Id="rId42" Type="http://schemas.openxmlformats.org/officeDocument/2006/relationships/hyperlink" Target="consultantplus://offline/ref=2C3F7A0853AE4BE78860ED588E5B9BB60F921227F2F7C0822524BEF2D2E57682123364D0EDA85F92xC39F" TargetMode="External"/><Relationship Id="rId63" Type="http://schemas.openxmlformats.org/officeDocument/2006/relationships/hyperlink" Target="consultantplus://offline/ref=2C3F7A0853AE4BE78860ED588E5B9BB60F901325F7F6C0822524BEF2D2E57682123364D0EDA85E9AxC3AF" TargetMode="External"/><Relationship Id="rId84" Type="http://schemas.openxmlformats.org/officeDocument/2006/relationships/hyperlink" Target="consultantplus://offline/ref=2C3F7A0853AE4BE78860ED588E5B9BB60F921227F2F7C0822524BEF2D2E57682123364D0EDA85F93xC3BF" TargetMode="External"/><Relationship Id="rId138" Type="http://schemas.openxmlformats.org/officeDocument/2006/relationships/hyperlink" Target="consultantplus://offline/ref=2C3F7A0853AE4BE78860ED588E5B9BB60F931A27F7F9C0822524BEF2D2E57682123364D0EDA85E9CxC39F" TargetMode="External"/><Relationship Id="rId159" Type="http://schemas.openxmlformats.org/officeDocument/2006/relationships/hyperlink" Target="consultantplus://offline/ref=2C3F7A0853AE4BE78860ED588E5B9BB60F901426F3F9C0822524BEF2D2E57682123364D0EDA85E9ExC3CF" TargetMode="External"/><Relationship Id="rId324" Type="http://schemas.openxmlformats.org/officeDocument/2006/relationships/hyperlink" Target="consultantplus://offline/ref=48A975405E18CF43CDBAB8A9ACB3DC91F456232B30967B91BB154AC0FCE58F6F281A2CF4772836B6y930F" TargetMode="External"/><Relationship Id="rId345" Type="http://schemas.openxmlformats.org/officeDocument/2006/relationships/hyperlink" Target="consultantplus://offline/ref=48A975405E18CF43CDBAB8A9ACB3DC91F4562522319D7B91BB154AC0FCE58F6F281A2CF4772837B7y93DF" TargetMode="External"/><Relationship Id="rId366" Type="http://schemas.openxmlformats.org/officeDocument/2006/relationships/hyperlink" Target="consultantplus://offline/ref=48A975405E18CF43CDBAB8A9ACB3DC91F456232B30967B91BB154AC0FCE58F6F281A2CF4772836B7y931F" TargetMode="External"/><Relationship Id="rId170" Type="http://schemas.openxmlformats.org/officeDocument/2006/relationships/hyperlink" Target="consultantplus://offline/ref=2C3F7A0853AE4BE78860ED588E5B9BB60F901426F3F9C0822524BEF2D2E57682123364D0EDA85E9ExC3EF" TargetMode="External"/><Relationship Id="rId191" Type="http://schemas.openxmlformats.org/officeDocument/2006/relationships/hyperlink" Target="consultantplus://offline/ref=2C3F7A0853AE4BE78860ED588E5B9BB60F921B24FBFAC0822524BEF2D2E57682123364D0EDA85C98xC30F" TargetMode="External"/><Relationship Id="rId205" Type="http://schemas.openxmlformats.org/officeDocument/2006/relationships/hyperlink" Target="consultantplus://offline/ref=2C3F7A0853AE4BE78860ED588E5B9BB60F901426F3F9C0822524BEF2D2E57682123364D0EDA8599BxC31F" TargetMode="External"/><Relationship Id="rId226" Type="http://schemas.openxmlformats.org/officeDocument/2006/relationships/hyperlink" Target="consultantplus://offline/ref=2C3F7A0853AE4BE78860ED588E5B9BB60F931A24F2F8C0822524BEF2D2E57682123364D0EDA85E98xC3BF" TargetMode="External"/><Relationship Id="rId247" Type="http://schemas.openxmlformats.org/officeDocument/2006/relationships/hyperlink" Target="consultantplus://offline/ref=48A975405E18CF43CDBAB8A9ACB3DC91F457242A33937B91BB154AC0FCE58F6F281A2CF4772835B3y939F" TargetMode="External"/><Relationship Id="rId107" Type="http://schemas.openxmlformats.org/officeDocument/2006/relationships/hyperlink" Target="consultantplus://offline/ref=2C3F7A0853AE4BE78860ED588E5B9BB60F93172EF4F7C0822524BEF2D2xE35F" TargetMode="External"/><Relationship Id="rId268" Type="http://schemas.openxmlformats.org/officeDocument/2006/relationships/hyperlink" Target="consultantplus://offline/ref=48A975405E18CF43CDBAB8A9ACB3DC91F4562122369D7B91BB154AC0FCE58F6F281A2CF4772836B2y93DF" TargetMode="External"/><Relationship Id="rId289" Type="http://schemas.openxmlformats.org/officeDocument/2006/relationships/hyperlink" Target="consultantplus://offline/ref=48A975405E18CF43CDBAB8A9ACB3DC91F457292136927B91BB154AC0FCE58F6F281A2CF4772834B3y93CF" TargetMode="External"/><Relationship Id="rId11" Type="http://schemas.openxmlformats.org/officeDocument/2006/relationships/hyperlink" Target="consultantplus://offline/ref=2C3F7A0853AE4BE78860ED588E5B9BB60F921227F2F7C0822524BEF2D2E57682123364D0EDA85F9DxC3BF" TargetMode="External"/><Relationship Id="rId32" Type="http://schemas.openxmlformats.org/officeDocument/2006/relationships/hyperlink" Target="consultantplus://offline/ref=2C3F7A0853AE4BE78860ED588E5B9BB60F961121F1F6C0822524BEF2D2E57682123364D0EDA85E9BxC38F" TargetMode="External"/><Relationship Id="rId53" Type="http://schemas.openxmlformats.org/officeDocument/2006/relationships/hyperlink" Target="consultantplus://offline/ref=2C3F7A0853AE4BE78860ED588E5B9BB60F92102EF4FCC0822524BEF2D2E57682123364D0EDA85E9FxC3CF" TargetMode="External"/><Relationship Id="rId74" Type="http://schemas.openxmlformats.org/officeDocument/2006/relationships/hyperlink" Target="consultantplus://offline/ref=2C3F7A0853AE4BE78860ED588E5B9BB60D921522FAF59D882D7DB2F0xD35F" TargetMode="External"/><Relationship Id="rId128" Type="http://schemas.openxmlformats.org/officeDocument/2006/relationships/hyperlink" Target="consultantplus://offline/ref=2C3F7A0853AE4BE78860ED588E5B9BB60F92102EF4FCC0822524BEF2D2E57682123364D0EDA85F9ExC3BF" TargetMode="External"/><Relationship Id="rId149" Type="http://schemas.openxmlformats.org/officeDocument/2006/relationships/hyperlink" Target="consultantplus://offline/ref=2C3F7A0853AE4BE78860ED588E5B9BB60F901424F1F9C0822524BEF2D2E57682123364D0EDA8589FxC3BF" TargetMode="External"/><Relationship Id="rId314" Type="http://schemas.openxmlformats.org/officeDocument/2006/relationships/hyperlink" Target="consultantplus://offline/ref=48A975405E18CF43CDBAB8A9ACB3DC91F457242A369D7B91BB154AC0FCE58F6F281A2CF4772834B1y93EF" TargetMode="External"/><Relationship Id="rId335" Type="http://schemas.openxmlformats.org/officeDocument/2006/relationships/hyperlink" Target="consultantplus://offline/ref=48A975405E18CF43CDBAB8A9ACB3DC91F4562325349D7B91BB154AC0FCE58F6F281A2CF4772835B9y938F" TargetMode="External"/><Relationship Id="rId356" Type="http://schemas.openxmlformats.org/officeDocument/2006/relationships/hyperlink" Target="consultantplus://offline/ref=48A975405E18CF43CDBAB8A9ACB3DC91F4572527319D7B91BB154AC0FCE58F6F281A2CF4772834B0y93EF" TargetMode="External"/><Relationship Id="rId5" Type="http://schemas.openxmlformats.org/officeDocument/2006/relationships/hyperlink" Target="consultantplus://offline/ref=2C3F7A0853AE4BE78860ED588E5B9BB60F911220F3FBC0822524BEF2D2E57682123364D0EDA85E92xC30F" TargetMode="External"/><Relationship Id="rId95" Type="http://schemas.openxmlformats.org/officeDocument/2006/relationships/hyperlink" Target="consultantplus://offline/ref=2C3F7A0853AE4BE78860ED588E5B9BB60F901225F6F8C0822524BEF2D2E57682123364D0EDA85E9DxC3AF" TargetMode="External"/><Relationship Id="rId160" Type="http://schemas.openxmlformats.org/officeDocument/2006/relationships/hyperlink" Target="consultantplus://offline/ref=2C3F7A0853AE4BE78860ED588E5B9BB60F901426F3F9C0822524BEF2D2E57682123364D0EDA85E9ExC3DF" TargetMode="External"/><Relationship Id="rId181" Type="http://schemas.openxmlformats.org/officeDocument/2006/relationships/hyperlink" Target="consultantplus://offline/ref=2C3F7A0853AE4BE78860ED588E5B9BB60F901426F3F9C0822524BEF2D2E57682123364D0EDA85E9DxC39F" TargetMode="External"/><Relationship Id="rId216" Type="http://schemas.openxmlformats.org/officeDocument/2006/relationships/hyperlink" Target="consultantplus://offline/ref=2C3F7A0853AE4BE78860ED588E5B9BB60F901426F3F9C0822524BEF2D2E57682123364D0EDA85F9ExC30F" TargetMode="External"/><Relationship Id="rId237" Type="http://schemas.openxmlformats.org/officeDocument/2006/relationships/hyperlink" Target="consultantplus://offline/ref=2C3F7A0853AE4BE78860ED588E5B9BB60F92102EF4FCC0822524BEF2D2E57682123364D0EDA85C9FxC3AF" TargetMode="External"/><Relationship Id="rId258" Type="http://schemas.openxmlformats.org/officeDocument/2006/relationships/hyperlink" Target="consultantplus://offline/ref=48A975405E18CF43CDBAB8A9ACB3DC91F454272337937B91BB154AC0FCE58F6F281A2CF4772835B6y939F" TargetMode="External"/><Relationship Id="rId279" Type="http://schemas.openxmlformats.org/officeDocument/2006/relationships/hyperlink" Target="consultantplus://offline/ref=48A975405E18CF43CDBAB8A9ACB3DC91F4562224339C7B91BB154AC0FCE58F6F281A2CF4772834B7y93AF" TargetMode="External"/><Relationship Id="rId22" Type="http://schemas.openxmlformats.org/officeDocument/2006/relationships/hyperlink" Target="consultantplus://offline/ref=2C3F7A0853AE4BE78860ED588E5B9BB60F931B22F0F8C0822524BEF2D2E57682123364D0EDA85E9BxC39F" TargetMode="External"/><Relationship Id="rId43" Type="http://schemas.openxmlformats.org/officeDocument/2006/relationships/hyperlink" Target="consultantplus://offline/ref=2C3F7A0853AE4BE78860ED588E5B9BB60F92102EF4FCC0822524BEF2D2E57682123364D0EDA85E9ExC30F" TargetMode="External"/><Relationship Id="rId64" Type="http://schemas.openxmlformats.org/officeDocument/2006/relationships/hyperlink" Target="consultantplus://offline/ref=2C3F7A0853AE4BE78860ED588E5B9BB60F92102EF4FCC0822524BEF2D2E57682123364D0EDA85E9FxC30F" TargetMode="External"/><Relationship Id="rId118" Type="http://schemas.openxmlformats.org/officeDocument/2006/relationships/hyperlink" Target="consultantplus://offline/ref=2C3F7A0853AE4BE78860ED588E5B9BB60F931020F1FDC0822524BEF2D2E57682123364D0EDA85E9CxC3DF" TargetMode="External"/><Relationship Id="rId139" Type="http://schemas.openxmlformats.org/officeDocument/2006/relationships/hyperlink" Target="consultantplus://offline/ref=2C3F7A0853AE4BE78860ED588E5B9BB60F901424F1F9C0822524BEF2D2E57682123364D0EDA8589ExC3EF" TargetMode="External"/><Relationship Id="rId290" Type="http://schemas.openxmlformats.org/officeDocument/2006/relationships/hyperlink" Target="consultantplus://offline/ref=48A975405E18CF43CDBAB8A9ACB3DC91F7562421369F269BB34C46C2FBEAD0782F5320F5772934yB33F" TargetMode="External"/><Relationship Id="rId304" Type="http://schemas.openxmlformats.org/officeDocument/2006/relationships/hyperlink" Target="consultantplus://offline/ref=48A975405E18CF43CDBAB8A9ACB3DC91F250202B379F269BB34C46C2FBEAD0782F5320F5772933yB31F" TargetMode="External"/><Relationship Id="rId325" Type="http://schemas.openxmlformats.org/officeDocument/2006/relationships/hyperlink" Target="consultantplus://offline/ref=48A975405E18CF43CDBAB8A9ACB3DC91F45725243F947B91BB154AC0FCE58F6F281A2CF4772835B6y931F" TargetMode="External"/><Relationship Id="rId346" Type="http://schemas.openxmlformats.org/officeDocument/2006/relationships/hyperlink" Target="consultantplus://offline/ref=48A975405E18CF43CDBAB8A9ACB3DC91F45626213E9C7B91BB154AC0FCE58F6F281A2CF477293CB2y931F" TargetMode="External"/><Relationship Id="rId367" Type="http://schemas.openxmlformats.org/officeDocument/2006/relationships/hyperlink" Target="consultantplus://offline/ref=48A975405E18CF43CDBAB8A9ACB3DC91F4562021309C7B91BB154AC0FCyE35F" TargetMode="External"/><Relationship Id="rId85" Type="http://schemas.openxmlformats.org/officeDocument/2006/relationships/hyperlink" Target="consultantplus://offline/ref=2C3F7A0853AE4BE78860ED588E5B9BB60F92102EF4FCC0822524BEF2D2E57682123364D0EDA85E9DxC3CF" TargetMode="External"/><Relationship Id="rId150" Type="http://schemas.openxmlformats.org/officeDocument/2006/relationships/hyperlink" Target="consultantplus://offline/ref=2C3F7A0853AE4BE78860ED588E5B9BB60F92102EF4FCC0822524BEF2D2E57682123364D0EDA85F92xC39F" TargetMode="External"/><Relationship Id="rId171" Type="http://schemas.openxmlformats.org/officeDocument/2006/relationships/hyperlink" Target="consultantplus://offline/ref=2C3F7A0853AE4BE78860ED588E5B9BB60F901B20F2FFC0822524BEF2D2xE35F" TargetMode="External"/><Relationship Id="rId192" Type="http://schemas.openxmlformats.org/officeDocument/2006/relationships/hyperlink" Target="consultantplus://offline/ref=2C3F7A0853AE4BE78860ED588E5B9BB60F9D122EFBF7C0822524BEF2D2E57682123364D0EDA85699xC38F" TargetMode="External"/><Relationship Id="rId206" Type="http://schemas.openxmlformats.org/officeDocument/2006/relationships/hyperlink" Target="consultantplus://offline/ref=2C3F7A0853AE4BE78860ED588E5B9BB60F931622F0F6C0822524BEF2D2E57682123364D0EDA85E9BxC3AF" TargetMode="External"/><Relationship Id="rId227" Type="http://schemas.openxmlformats.org/officeDocument/2006/relationships/hyperlink" Target="consultantplus://offline/ref=2C3F7A0853AE4BE78860ED588E5B9BB60F971023F5F9C0822524BEF2D2E57682123364D0EDA85E9BxC3AF" TargetMode="External"/><Relationship Id="rId248" Type="http://schemas.openxmlformats.org/officeDocument/2006/relationships/hyperlink" Target="consultantplus://offline/ref=48A975405E18CF43CDBAB8A9ACB3DC91FC502323349F269BB34C46C2FBEAD0782F5320F5772835yB30F" TargetMode="External"/><Relationship Id="rId269" Type="http://schemas.openxmlformats.org/officeDocument/2006/relationships/hyperlink" Target="consultantplus://offline/ref=48A975405E18CF43CDBAB8A9ACB3DC91F4562522319D7B91BB154AC0FCE58F6F281A2CF4772834B0y931F" TargetMode="External"/><Relationship Id="rId12" Type="http://schemas.openxmlformats.org/officeDocument/2006/relationships/hyperlink" Target="consultantplus://offline/ref=2C3F7A0853AE4BE78860ED588E5B9BB60F921121F7F6C0822524BEF2D2E57682123364D0EDA85E9DxC3AF" TargetMode="External"/><Relationship Id="rId33" Type="http://schemas.openxmlformats.org/officeDocument/2006/relationships/hyperlink" Target="consultantplus://offline/ref=2C3F7A0853AE4BE78860ED588E5B9BB60F901225F6F8C0822524BEF2D2E57682123364D0EDA85E9CxC3DF" TargetMode="External"/><Relationship Id="rId108" Type="http://schemas.openxmlformats.org/officeDocument/2006/relationships/hyperlink" Target="consultantplus://offline/ref=2C3F7A0853AE4BE78860ED588E5B9BB60F93172EF4F7C0822524BEF2D2E57682123364D0EDA85C9ExC3CF" TargetMode="External"/><Relationship Id="rId129" Type="http://schemas.openxmlformats.org/officeDocument/2006/relationships/hyperlink" Target="consultantplus://offline/ref=2C3F7A0853AE4BE78860ED588E5B9BB60F92102EF4FCC0822524BEF2D2E57682123364D0EDA85F9ExC3DF" TargetMode="External"/><Relationship Id="rId280" Type="http://schemas.openxmlformats.org/officeDocument/2006/relationships/hyperlink" Target="consultantplus://offline/ref=48A975405E18CF43CDBAB8A9ACB3DC91F4552927369C7B91BB154AC0FCE58F6F281A2CF4772834B3y930F" TargetMode="External"/><Relationship Id="rId315" Type="http://schemas.openxmlformats.org/officeDocument/2006/relationships/hyperlink" Target="consultantplus://offline/ref=48A975405E18CF43CDBAB8A9ACB3DC91F454272337937B91BB154AC0FCE58F6F281A2CF4772835B9y93AF" TargetMode="External"/><Relationship Id="rId336" Type="http://schemas.openxmlformats.org/officeDocument/2006/relationships/hyperlink" Target="consultantplus://offline/ref=48A975405E18CF43CDBAB8A9ACB3DC91F4562721339D7B91BB154AC0FCE58F6F281A2CF777y230F" TargetMode="External"/><Relationship Id="rId357" Type="http://schemas.openxmlformats.org/officeDocument/2006/relationships/hyperlink" Target="consultantplus://offline/ref=48A975405E18CF43CDBAB8A9ACB3DC91F456232B30967B91BB154AC0FCE58F6F281A2CF4772836B7y93CF" TargetMode="External"/><Relationship Id="rId54" Type="http://schemas.openxmlformats.org/officeDocument/2006/relationships/hyperlink" Target="consultantplus://offline/ref=2C3F7A0853AE4BE78860ED588E5B9BB60F92102EF4FCC0822524BEF2D2E57682123364D0EDA85E9FxC3DF" TargetMode="External"/><Relationship Id="rId75" Type="http://schemas.openxmlformats.org/officeDocument/2006/relationships/hyperlink" Target="consultantplus://offline/ref=2C3F7A0853AE4BE78860ED588E5B9BB60F921324F4F6C0822524BEF2D2xE35F" TargetMode="External"/><Relationship Id="rId96" Type="http://schemas.openxmlformats.org/officeDocument/2006/relationships/hyperlink" Target="consultantplus://offline/ref=2C3F7A0853AE4BE78860ED588E5B9BB60F92102EF4FCC0822524BEF2D2E57682123364D0EDA85E9DxC3EF" TargetMode="External"/><Relationship Id="rId140" Type="http://schemas.openxmlformats.org/officeDocument/2006/relationships/hyperlink" Target="consultantplus://offline/ref=2C3F7A0853AE4BE78860ED588E5B9BB60F921424F7F7C0822524BEF2D2E57682123364D0EDA85799xC3BF" TargetMode="External"/><Relationship Id="rId161" Type="http://schemas.openxmlformats.org/officeDocument/2006/relationships/hyperlink" Target="consultantplus://offline/ref=2C3F7A0853AE4BE78860ED588E5B9BB60F92102EF4FCC0822524BEF2D2E57682123364D0EDA85F93xC30F" TargetMode="External"/><Relationship Id="rId182" Type="http://schemas.openxmlformats.org/officeDocument/2006/relationships/hyperlink" Target="consultantplus://offline/ref=2C3F7A0853AE4BE78860ED588E5B9BB60F92102EF4FCC0822524BEF2D2E57682123364D0EDA85C9BxC39F" TargetMode="External"/><Relationship Id="rId217" Type="http://schemas.openxmlformats.org/officeDocument/2006/relationships/hyperlink" Target="consultantplus://offline/ref=2C3F7A0853AE4BE78860ED588E5B9BB60F92102EF4FCC0822524BEF2D2E57682123364D0EDA85C9ExC3EF" TargetMode="External"/><Relationship Id="rId6" Type="http://schemas.openxmlformats.org/officeDocument/2006/relationships/hyperlink" Target="consultantplus://offline/ref=2C3F7A0853AE4BE78860ED588E5B9BB60F901225F6F8C0822524BEF2D2E57682123364D0EDA85E9CxC3CF" TargetMode="External"/><Relationship Id="rId238" Type="http://schemas.openxmlformats.org/officeDocument/2006/relationships/hyperlink" Target="consultantplus://offline/ref=2C3F7A0853AE4BE78860ED588E5B9BB60F93172FF7F9C0822524BEF2D2E57682123364D0EDA85C9BxC3DF" TargetMode="External"/><Relationship Id="rId259" Type="http://schemas.openxmlformats.org/officeDocument/2006/relationships/hyperlink" Target="consultantplus://offline/ref=48A975405E18CF43CDBAB8A9ACB3DC91F454272337937B91BB154AC0FCE58F6F281A2CF4772835B6y93EF" TargetMode="External"/><Relationship Id="rId23" Type="http://schemas.openxmlformats.org/officeDocument/2006/relationships/hyperlink" Target="consultantplus://offline/ref=2C3F7A0853AE4BE78860ED588E5B9BB60F931621FBFEC0822524BEF2D2E57682123364D0EDA85D9BxC3CF" TargetMode="External"/><Relationship Id="rId119" Type="http://schemas.openxmlformats.org/officeDocument/2006/relationships/hyperlink" Target="consultantplus://offline/ref=2C3F7A0853AE4BE78860ED588E5B9BB60F92102EF4FCC0822524BEF2D2E57682123364D0EDA85F9AxC38F" TargetMode="External"/><Relationship Id="rId270" Type="http://schemas.openxmlformats.org/officeDocument/2006/relationships/hyperlink" Target="consultantplus://offline/ref=48A975405E18CF43CDBAB8A9ACB3DC91F456232B30967B91BB154AC0FCE58F6F281A2CF4772836B5y93FF" TargetMode="External"/><Relationship Id="rId291" Type="http://schemas.openxmlformats.org/officeDocument/2006/relationships/hyperlink" Target="consultantplus://offline/ref=48A975405E18CF43CDBAB8A9ACB3DC91F4562122369D7B91BB154AC0FCE58F6F281A2CF4772836B3y93CF" TargetMode="External"/><Relationship Id="rId305" Type="http://schemas.openxmlformats.org/officeDocument/2006/relationships/hyperlink" Target="consultantplus://offline/ref=48A975405E18CF43CDBAB8A9ACB3DC91F7562421369F269BB34C46C2FBEAD0782F5320F5772936yB37F" TargetMode="External"/><Relationship Id="rId326" Type="http://schemas.openxmlformats.org/officeDocument/2006/relationships/hyperlink" Target="consultantplus://offline/ref=48A975405E18CF43CDBAB8A9ACB3DC91F45725243F947B91BB154AC0FCE58F6F281A2CF4772837B1y93CF" TargetMode="External"/><Relationship Id="rId347" Type="http://schemas.openxmlformats.org/officeDocument/2006/relationships/hyperlink" Target="consultantplus://offline/ref=48A975405E18CF43CDBAB8A9ACB3DC91F7562421369F269BB34C46C2FBEAD0782F5320F5772931yB33F" TargetMode="External"/><Relationship Id="rId44" Type="http://schemas.openxmlformats.org/officeDocument/2006/relationships/hyperlink" Target="consultantplus://offline/ref=2C3F7A0853AE4BE78860ED588E5B9BB60F92102EF4FCC0822524BEF2D2E57682123364D0EDA85E9FxC38F" TargetMode="External"/><Relationship Id="rId65" Type="http://schemas.openxmlformats.org/officeDocument/2006/relationships/hyperlink" Target="consultantplus://offline/ref=2C3F7A0853AE4BE78860ED588E5B9BB60F921227F2F7C0822524BEF2D2E57682123364D0EDA85F92xC3FF" TargetMode="External"/><Relationship Id="rId86" Type="http://schemas.openxmlformats.org/officeDocument/2006/relationships/hyperlink" Target="consultantplus://offline/ref=2C3F7A0853AE4BE78860ED588E5B9BB606971424FAF59D882D7DB2F0D5EA2995157A68D1EDA85Fx93AF" TargetMode="External"/><Relationship Id="rId130" Type="http://schemas.openxmlformats.org/officeDocument/2006/relationships/hyperlink" Target="consultantplus://offline/ref=2C3F7A0853AE4BE78860ED588E5B9BB60F961224F3F9C0822524BEF2D2E57682123364D0EDA85E9BxC3EF" TargetMode="External"/><Relationship Id="rId151" Type="http://schemas.openxmlformats.org/officeDocument/2006/relationships/hyperlink" Target="consultantplus://offline/ref=2C3F7A0853AE4BE78860ED588E5B9BB60F92102EF4FCC0822524BEF2D2E57682123364D0EDA85F92xC30F" TargetMode="External"/><Relationship Id="rId368" Type="http://schemas.openxmlformats.org/officeDocument/2006/relationships/hyperlink" Target="consultantplus://offline/ref=48A975405E18CF43CDBAB8A9ACB3DC91F456232B30967B91BB154AC0FCE58F6F281A2CF4772836B8y938F" TargetMode="External"/><Relationship Id="rId172" Type="http://schemas.openxmlformats.org/officeDocument/2006/relationships/hyperlink" Target="consultantplus://offline/ref=2C3F7A0853AE4BE78860ED588E5B9BB60F92102EF4FCC0822524BEF2D2E57682123364D0EDA85C9AxC30F" TargetMode="External"/><Relationship Id="rId193" Type="http://schemas.openxmlformats.org/officeDocument/2006/relationships/hyperlink" Target="consultantplus://offline/ref=2C3F7A0853AE4BE78860ED588E5B9BB60F901225F6F8C0822524BEF2D2E57682123364D0EDA85E9DxC3DF" TargetMode="External"/><Relationship Id="rId207" Type="http://schemas.openxmlformats.org/officeDocument/2006/relationships/hyperlink" Target="consultantplus://offline/ref=2C3F7A0853AE4BE78860ED588E5B9BB60F92102EF4FCC0822524BEF2D2E57682123364D0EDA85C99xC3FF" TargetMode="External"/><Relationship Id="rId228" Type="http://schemas.openxmlformats.org/officeDocument/2006/relationships/hyperlink" Target="consultantplus://offline/ref=2C3F7A0853AE4BE78860ED588E5B9BB60F931623F3FDC0822524BEF2D2E57682123364D0EDA85E93xC39F" TargetMode="External"/><Relationship Id="rId249" Type="http://schemas.openxmlformats.org/officeDocument/2006/relationships/hyperlink" Target="consultantplus://offline/ref=48A975405E18CF43CDBAB8A9ACB3DC91F457292136927B91BB154AC0FCE58F6F281A2CF4772834B3y93AF" TargetMode="External"/><Relationship Id="rId13" Type="http://schemas.openxmlformats.org/officeDocument/2006/relationships/hyperlink" Target="consultantplus://offline/ref=2C3F7A0853AE4BE78860ED588E5B9BB60F941524F2FBC0822524BEF2D2E57682123364D0EDA85E9BxC3EF" TargetMode="External"/><Relationship Id="rId109" Type="http://schemas.openxmlformats.org/officeDocument/2006/relationships/hyperlink" Target="consultantplus://offline/ref=2C3F7A0853AE4BE78860ED588E5B9BB60F901426F3F9C0822524BEF2D2E57682123364D0EDA85E99xC3AF" TargetMode="External"/><Relationship Id="rId260" Type="http://schemas.openxmlformats.org/officeDocument/2006/relationships/hyperlink" Target="consultantplus://offline/ref=48A975405E18CF43CDBAB8A9ACB3DC91F454272337937B91BB154AC0FCE58F6F281A2CF4772835B6y930F" TargetMode="External"/><Relationship Id="rId281" Type="http://schemas.openxmlformats.org/officeDocument/2006/relationships/hyperlink" Target="consultantplus://offline/ref=48A975405E18CF43CDBAB8A9ACB3DC91F4562122369D7B91BB154AC0FCE58F6F281A2CF4772836B2y93FF" TargetMode="External"/><Relationship Id="rId316" Type="http://schemas.openxmlformats.org/officeDocument/2006/relationships/hyperlink" Target="consultantplus://offline/ref=48A975405E18CF43CDBAB8A9ACB3DC91F4562021309C7B91BB154AC0FCyE35F" TargetMode="External"/><Relationship Id="rId337" Type="http://schemas.openxmlformats.org/officeDocument/2006/relationships/hyperlink" Target="consultantplus://offline/ref=48A975405E18CF43CDBAB8A9ACB3DC91F4562721339D7B91BB154AC0FCyE35F" TargetMode="External"/><Relationship Id="rId34" Type="http://schemas.openxmlformats.org/officeDocument/2006/relationships/hyperlink" Target="consultantplus://offline/ref=2C3F7A0853AE4BE78860ED588E5B9BB60F921227F2F7C0822524BEF2D2E57682123364D0EDA85F9DxC3EF" TargetMode="External"/><Relationship Id="rId55" Type="http://schemas.openxmlformats.org/officeDocument/2006/relationships/hyperlink" Target="consultantplus://offline/ref=2C3F7A0853AE4BE78860ED588E5B9BB60A9C1023FBF59D882D7DB2F0D5EA2995157A68D1EDA856x93DF" TargetMode="External"/><Relationship Id="rId76" Type="http://schemas.openxmlformats.org/officeDocument/2006/relationships/hyperlink" Target="consultantplus://offline/ref=2C3F7A0853AE4BE78860ED588E5B9BB60F901426F3F9C0822524BEF2D2E57682123364D0EDA85E98xC3DF" TargetMode="External"/><Relationship Id="rId97" Type="http://schemas.openxmlformats.org/officeDocument/2006/relationships/hyperlink" Target="consultantplus://offline/ref=2C3F7A0853AE4BE78860ED588E5B9BB60F92102EF4FCC0822524BEF2D2E57682123364D0EDA85E9DxC3FF" TargetMode="External"/><Relationship Id="rId120" Type="http://schemas.openxmlformats.org/officeDocument/2006/relationships/hyperlink" Target="consultantplus://offline/ref=2C3F7A0853AE4BE78860ED588E5B9BB60F921521F2FFC0822524BEF2D2E57682123364D2xE3FF" TargetMode="External"/><Relationship Id="rId141" Type="http://schemas.openxmlformats.org/officeDocument/2006/relationships/hyperlink" Target="consultantplus://offline/ref=2C3F7A0853AE4BE78860ED588E5B9BB60F9D122EF6FEC0822524BEF2D2E57682123364D9EAxA30F" TargetMode="External"/><Relationship Id="rId358" Type="http://schemas.openxmlformats.org/officeDocument/2006/relationships/hyperlink" Target="consultantplus://offline/ref=48A975405E18CF43CDBAB8A9ACB3DC91F4562021309C7B91BB154AC0FCyE35F" TargetMode="External"/><Relationship Id="rId7" Type="http://schemas.openxmlformats.org/officeDocument/2006/relationships/hyperlink" Target="consultantplus://offline/ref=2C3F7A0853AE4BE78860ED588E5B9BB60F921A2FF3FDC0822524BEF2D2E57682123364D0EDAD579ExC31F" TargetMode="External"/><Relationship Id="rId162" Type="http://schemas.openxmlformats.org/officeDocument/2006/relationships/hyperlink" Target="consultantplus://offline/ref=2C3F7A0853AE4BE78860ED588E5B9BB60F92102EF4FCC0822524BEF2D2E57682123364D0EDA85C9AxC38F" TargetMode="External"/><Relationship Id="rId183" Type="http://schemas.openxmlformats.org/officeDocument/2006/relationships/hyperlink" Target="consultantplus://offline/ref=2C3F7A0853AE4BE78860ED588E5B9BB60F92102EF4FCC0822524BEF2D2E57682123364D0EDA85C9BxC3BF" TargetMode="External"/><Relationship Id="rId218" Type="http://schemas.openxmlformats.org/officeDocument/2006/relationships/hyperlink" Target="consultantplus://offline/ref=2C3F7A0853AE4BE78860ED588E5B9BB60F901426F3F9C0822524BEF2D2E57682123364D0EDA85F9ExC31F" TargetMode="External"/><Relationship Id="rId239" Type="http://schemas.openxmlformats.org/officeDocument/2006/relationships/hyperlink" Target="consultantplus://offline/ref=2C3F7A0853AE4BE78860ED588E5B9BB60F93172FF7F9C0822524BEF2D2E57682123364D0EDA85C9BxC3DF" TargetMode="External"/><Relationship Id="rId250" Type="http://schemas.openxmlformats.org/officeDocument/2006/relationships/hyperlink" Target="consultantplus://offline/ref=48A975405E18CF43CDBAB8A9ACB3DC91F456232B30967B91BB154AC0FCE58F6F281A2CF4772836B5y93CF" TargetMode="External"/><Relationship Id="rId271" Type="http://schemas.openxmlformats.org/officeDocument/2006/relationships/hyperlink" Target="consultantplus://offline/ref=48A975405E18CF43CDBAB8A9ACB3DC91F454272337937B91BB154AC0FCE58F6F281A2CF4772835B7y93FF" TargetMode="External"/><Relationship Id="rId292" Type="http://schemas.openxmlformats.org/officeDocument/2006/relationships/hyperlink" Target="consultantplus://offline/ref=48A975405E18CF43CDBAB8A9ACB3DC91FC502323349F269BB34C46C2FBEAD0782F5320F5772A30yB36F" TargetMode="External"/><Relationship Id="rId306" Type="http://schemas.openxmlformats.org/officeDocument/2006/relationships/hyperlink" Target="consultantplus://offline/ref=48A975405E18CF43CDBAB8A9ACB3DC91F4552927369C7B91BB154AC0FCE58F6F281A2CF4772836B0y93DF" TargetMode="External"/><Relationship Id="rId24" Type="http://schemas.openxmlformats.org/officeDocument/2006/relationships/hyperlink" Target="consultantplus://offline/ref=2C3F7A0853AE4BE78860ED588E5B9BB60F901426F3F9C0822524BEF2D2E57682123364D0EDA85E9BxC3FF" TargetMode="External"/><Relationship Id="rId45" Type="http://schemas.openxmlformats.org/officeDocument/2006/relationships/hyperlink" Target="consultantplus://offline/ref=2C3F7A0853AE4BE78860ED588E5B9BB60F921227F2F7C0822524BEF2D2E57682123364D0EDA85F92xC3CF" TargetMode="External"/><Relationship Id="rId66" Type="http://schemas.openxmlformats.org/officeDocument/2006/relationships/hyperlink" Target="consultantplus://offline/ref=2C3F7A0853AE4BE78860ED588E5B9BB60F921B24FBFAC0822524BEF2D2E57682123364D0EDA85C9ExC3CF" TargetMode="External"/><Relationship Id="rId87" Type="http://schemas.openxmlformats.org/officeDocument/2006/relationships/hyperlink" Target="consultantplus://offline/ref=2C3F7A0853AE4BE78860ED588E5B9BB60F921227F2F7C0822524BEF2D2E57682123364D0EDA85F93xC3CF" TargetMode="External"/><Relationship Id="rId110" Type="http://schemas.openxmlformats.org/officeDocument/2006/relationships/hyperlink" Target="consultantplus://offline/ref=2C3F7A0853AE4BE78860ED588E5B9BB60F921521F1F8C0822524BEF2D2E57682123364D4EAxA38F" TargetMode="External"/><Relationship Id="rId131" Type="http://schemas.openxmlformats.org/officeDocument/2006/relationships/hyperlink" Target="consultantplus://offline/ref=2C3F7A0853AE4BE78860ED588E5B9BB60F961224F3F9C0822524BEF2D2E57682123364xD30F" TargetMode="External"/><Relationship Id="rId327" Type="http://schemas.openxmlformats.org/officeDocument/2006/relationships/hyperlink" Target="consultantplus://offline/ref=48A975405E18CF43CDBAB8A9ACB3DC91F456232B30967B91BB154AC0FCE58F6F281A2CF4772836B6y931F" TargetMode="External"/><Relationship Id="rId348" Type="http://schemas.openxmlformats.org/officeDocument/2006/relationships/hyperlink" Target="consultantplus://offline/ref=48A975405E18CF43CDBAB8A9ACB3DC91F456232B30967B91BB154AC0FCE58F6F281A2CF4772836B7y939F" TargetMode="External"/><Relationship Id="rId369" Type="http://schemas.openxmlformats.org/officeDocument/2006/relationships/hyperlink" Target="consultantplus://offline/ref=48A975405E18CF43CDBAB8A9ACB3DC91F45624233F937B91BB154AC0FCE58F6F281A2CF4772835B6y93CF" TargetMode="External"/><Relationship Id="rId152" Type="http://schemas.openxmlformats.org/officeDocument/2006/relationships/hyperlink" Target="consultantplus://offline/ref=2C3F7A0853AE4BE78860ED588E5B9BB60F901426F3F9C0822524BEF2D2E57682123364D0EDA85E99xC31F" TargetMode="External"/><Relationship Id="rId173" Type="http://schemas.openxmlformats.org/officeDocument/2006/relationships/hyperlink" Target="consultantplus://offline/ref=2C3F7A0853AE4BE78860ED588E5B9BB60F92102EF4FCC0822524BEF2D2E57682123364D0EDA85C9AxC31F" TargetMode="External"/><Relationship Id="rId194" Type="http://schemas.openxmlformats.org/officeDocument/2006/relationships/hyperlink" Target="consultantplus://offline/ref=2C3F7A0853AE4BE78860ED588E5B9BB60F921227F2F7C0822524BEF2D2E57682123364D0EDA85C9AxC30F" TargetMode="External"/><Relationship Id="rId208" Type="http://schemas.openxmlformats.org/officeDocument/2006/relationships/hyperlink" Target="consultantplus://offline/ref=2C3F7A0853AE4BE78860ED588E5B9BB60F92102EF4FCC0822524BEF2D2E57682123364D0EDA85C99xC31F" TargetMode="External"/><Relationship Id="rId229" Type="http://schemas.openxmlformats.org/officeDocument/2006/relationships/hyperlink" Target="consultantplus://offline/ref=2C3F7A0853AE4BE78860ED588E5B9BB60F93172FF2F7C0822524BEF2D2E57682123364D0EDA85E9BxC3AF" TargetMode="External"/><Relationship Id="rId240" Type="http://schemas.openxmlformats.org/officeDocument/2006/relationships/hyperlink" Target="consultantplus://offline/ref=2C3F7A0853AE4BE78860ED588E5B9BB60F971023F5F9C0822524BEF2D2E57682123364D0EDA85E9BxC3CF" TargetMode="External"/><Relationship Id="rId261" Type="http://schemas.openxmlformats.org/officeDocument/2006/relationships/hyperlink" Target="consultantplus://offline/ref=48A975405E18CF43CDBAB8A9ACB3DC91F454272337937B91BB154AC0FCE58F6F281A2CF4772835B7y93BF" TargetMode="External"/><Relationship Id="rId14" Type="http://schemas.openxmlformats.org/officeDocument/2006/relationships/hyperlink" Target="consultantplus://offline/ref=2C3F7A0853AE4BE78860ED588E5B9BB60F931A27F7F9C0822524BEF2D2E57682123364D0EDA85E9CxC38F" TargetMode="External"/><Relationship Id="rId35" Type="http://schemas.openxmlformats.org/officeDocument/2006/relationships/hyperlink" Target="consultantplus://offline/ref=2C3F7A0853AE4BE78860ED588E5B9BB60F931A24F2F8C0822524BEF2D2E57682123364D0EDA85E98xC39F" TargetMode="External"/><Relationship Id="rId56" Type="http://schemas.openxmlformats.org/officeDocument/2006/relationships/hyperlink" Target="consultantplus://offline/ref=2C3F7A0853AE4BE78860ED588E5B9BB60B92162EF7F59D882D7DB2F0D5EA2995157A68D1EDA85Fx939F" TargetMode="External"/><Relationship Id="rId77" Type="http://schemas.openxmlformats.org/officeDocument/2006/relationships/hyperlink" Target="consultantplus://offline/ref=2C3F7A0853AE4BE78860ED588E5B9BB60F901426F3F9C0822524BEF2D2E57682123364D0EDA85E98xC3FF" TargetMode="External"/><Relationship Id="rId100" Type="http://schemas.openxmlformats.org/officeDocument/2006/relationships/hyperlink" Target="consultantplus://offline/ref=2C3F7A0853AE4BE78860ED588E5B9BB60F901225F6F8C0822524BEF2D2E57682123364D0EDA85E9DxC3BF" TargetMode="External"/><Relationship Id="rId282" Type="http://schemas.openxmlformats.org/officeDocument/2006/relationships/hyperlink" Target="consultantplus://offline/ref=48A975405E18CF43CDBAB8A9ACB3DC91F4562522319D7B91BB154AC0FCE58F6F281A2CF4772834B0y931F" TargetMode="External"/><Relationship Id="rId317" Type="http://schemas.openxmlformats.org/officeDocument/2006/relationships/hyperlink" Target="consultantplus://offline/ref=48A975405E18CF43CDBAB8A9ACB3DC91F4562325349D7B91BB154AC0FCE58F6F281A2CF4772835B6y930F" TargetMode="External"/><Relationship Id="rId338" Type="http://schemas.openxmlformats.org/officeDocument/2006/relationships/hyperlink" Target="consultantplus://offline/ref=48A975405E18CF43CDBAB8A9ACB3DC91F456262532947B91BB154AC0FCyE35F" TargetMode="External"/><Relationship Id="rId359" Type="http://schemas.openxmlformats.org/officeDocument/2006/relationships/hyperlink" Target="consultantplus://offline/ref=48A975405E18CF43CDBAB8A9ACB3DC91F456232B30967B91BB154AC0FCE58F6F281A2CF4772836B7y93DF" TargetMode="External"/><Relationship Id="rId8" Type="http://schemas.openxmlformats.org/officeDocument/2006/relationships/hyperlink" Target="consultantplus://offline/ref=2C3F7A0853AE4BE78860ED588E5B9BB60F901424F1F9C0822524BEF2D2E57682123364D0EDA8589ExC3DF" TargetMode="External"/><Relationship Id="rId98" Type="http://schemas.openxmlformats.org/officeDocument/2006/relationships/hyperlink" Target="consultantplus://offline/ref=2C3F7A0853AE4BE78860ED588E5B9BB60F931B22F0F8C0822524BEF2D2E57682123364D0EDA85E9BxC3AF" TargetMode="External"/><Relationship Id="rId121" Type="http://schemas.openxmlformats.org/officeDocument/2006/relationships/hyperlink" Target="consultantplus://offline/ref=2C3F7A0853AE4BE78860ED588E5B9BB60F921020F0F7C0822524BEF2D2E57682123364D0EDA85F9FxC3FF" TargetMode="External"/><Relationship Id="rId142" Type="http://schemas.openxmlformats.org/officeDocument/2006/relationships/hyperlink" Target="consultantplus://offline/ref=2C3F7A0853AE4BE78860ED588E5B9BB60F931A27F7F9C0822524BEF2D2E57682123364D0EDA85E9CxC3BF" TargetMode="External"/><Relationship Id="rId163" Type="http://schemas.openxmlformats.org/officeDocument/2006/relationships/hyperlink" Target="consultantplus://offline/ref=2C3F7A0853AE4BE78860ED588E5B9BB60F92102EF4FCC0822524BEF2D2E57682123364D0EDA85C9AxC3AF" TargetMode="External"/><Relationship Id="rId184" Type="http://schemas.openxmlformats.org/officeDocument/2006/relationships/hyperlink" Target="consultantplus://offline/ref=2C3F7A0853AE4BE78860ED588E5B9BB60F92102EF4FCC0822524BEF2D2E57682123364D0EDA85C9BxC3CF" TargetMode="External"/><Relationship Id="rId219" Type="http://schemas.openxmlformats.org/officeDocument/2006/relationships/hyperlink" Target="consultantplus://offline/ref=2C3F7A0853AE4BE78860ED588E5B9BB60F901426F3F9C0822524BEF2D2E57682123364D0EDA85F9FxC38F" TargetMode="External"/><Relationship Id="rId370" Type="http://schemas.openxmlformats.org/officeDocument/2006/relationships/hyperlink" Target="consultantplus://offline/ref=48A975405E18CF43CDBAB8A9ACB3DC91F45624233F937B91BB154AC0FCE58F6F281A2CF4772835B6y930F" TargetMode="External"/><Relationship Id="rId230" Type="http://schemas.openxmlformats.org/officeDocument/2006/relationships/hyperlink" Target="consultantplus://offline/ref=2C3F7A0853AE4BE78860ED588E5B9BB60F931623F3FDC0822524BEF2D2E57682123364D0EDA85E93xC3BF" TargetMode="External"/><Relationship Id="rId251" Type="http://schemas.openxmlformats.org/officeDocument/2006/relationships/hyperlink" Target="consultantplus://offline/ref=48A975405E18CF43CDBAB8A9ACB3DC91F4562122369D7B91BB154AC0FCE58F6F281A2CF4772836B2y93BF" TargetMode="External"/><Relationship Id="rId25" Type="http://schemas.openxmlformats.org/officeDocument/2006/relationships/hyperlink" Target="consultantplus://offline/ref=2C3F7A0853AE4BE78860ED588E5B9BB60F931623F3FDC0822524BEF2D2E57682123364D0EDA85E93xC39F" TargetMode="External"/><Relationship Id="rId46" Type="http://schemas.openxmlformats.org/officeDocument/2006/relationships/hyperlink" Target="consultantplus://offline/ref=2C3F7A0853AE4BE78860ED588E5B9BB60F92102EF4FCC0822524BEF2D2E57682123364D0EDA85E9FxC39F" TargetMode="External"/><Relationship Id="rId67" Type="http://schemas.openxmlformats.org/officeDocument/2006/relationships/hyperlink" Target="consultantplus://offline/ref=2C3F7A0853AE4BE78860ED588E5B9BB60F921227F2F7C0822524BEF2D2E57682123364D0EDA85F93xC38F" TargetMode="External"/><Relationship Id="rId272" Type="http://schemas.openxmlformats.org/officeDocument/2006/relationships/hyperlink" Target="consultantplus://offline/ref=48A975405E18CF43CDBAB8A9ACB3DC91F456232B30967B91BB154AC0FCE58F6F281A2CF4772836B5y930F" TargetMode="External"/><Relationship Id="rId293" Type="http://schemas.openxmlformats.org/officeDocument/2006/relationships/hyperlink" Target="consultantplus://offline/ref=48A975405E18CF43CDBAB8A9ACB3DC91F4562122369D7B91BB154AC0FCE58F6F281A2CF4772836B3y93DF" TargetMode="External"/><Relationship Id="rId307" Type="http://schemas.openxmlformats.org/officeDocument/2006/relationships/hyperlink" Target="consultantplus://offline/ref=48A975405E18CF43CDBAB8A9ACB3DC91F4562522319D7B91BB154AC0FCE58F6F281A2CF4772837B0y939F" TargetMode="External"/><Relationship Id="rId328" Type="http://schemas.openxmlformats.org/officeDocument/2006/relationships/hyperlink" Target="consultantplus://offline/ref=48A975405E18CF43CDBAB8A9ACB3DC91F454272734917B91BB154AC0FCE58F6F281A2CF4772834B7y93AF" TargetMode="External"/><Relationship Id="rId349" Type="http://schemas.openxmlformats.org/officeDocument/2006/relationships/hyperlink" Target="consultantplus://offline/ref=48A975405E18CF43CDBAB8A9ACB3DC91F45620213F967B91BB154AC0FCE58F6F281A2CF4772836B5y93DF" TargetMode="External"/><Relationship Id="rId88" Type="http://schemas.openxmlformats.org/officeDocument/2006/relationships/hyperlink" Target="consultantplus://offline/ref=2C3F7A0853AE4BE78860ED588E5B9BB60F92102EF4FCC0822524BEF2D2E57682123364D0EDA85E9DxC3DF" TargetMode="External"/><Relationship Id="rId111" Type="http://schemas.openxmlformats.org/officeDocument/2006/relationships/hyperlink" Target="consultantplus://offline/ref=2C3F7A0853AE4BE78860ED588E5B9BB60F901426F3F9C0822524BEF2D2E57682123364D0EDA85E99xC3CF" TargetMode="External"/><Relationship Id="rId132" Type="http://schemas.openxmlformats.org/officeDocument/2006/relationships/hyperlink" Target="consultantplus://offline/ref=2C3F7A0853AE4BE78860ED588E5B9BB60F92102EF4FCC0822524BEF2D2E57682123364D0EDA85F9FxC3BF" TargetMode="External"/><Relationship Id="rId153" Type="http://schemas.openxmlformats.org/officeDocument/2006/relationships/hyperlink" Target="consultantplus://offline/ref=2C3F7A0853AE4BE78860ED588E5B9BB60F92102EF4FCC0822524BEF2D2E57682123364D0EDA85F93xC3BF" TargetMode="External"/><Relationship Id="rId174" Type="http://schemas.openxmlformats.org/officeDocument/2006/relationships/hyperlink" Target="consultantplus://offline/ref=2C3F7A0853AE4BE78860ED588E5B9BB60F901426F3F9C0822524BEF2D2E57682123364D0EDA85E9CxC3AF" TargetMode="External"/><Relationship Id="rId195" Type="http://schemas.openxmlformats.org/officeDocument/2006/relationships/hyperlink" Target="consultantplus://offline/ref=2C3F7A0853AE4BE78860ED588E5B9BB60F921227F2F7C0822524BEF2D2E57682123364D0EDA85C9AxC31F" TargetMode="External"/><Relationship Id="rId209" Type="http://schemas.openxmlformats.org/officeDocument/2006/relationships/hyperlink" Target="consultantplus://offline/ref=2C3F7A0853AE4BE78860ED588E5B9BB60F92102EF4FCC0822524BEF2D2E57682123364D0EDA85C9ExC38F" TargetMode="External"/><Relationship Id="rId360" Type="http://schemas.openxmlformats.org/officeDocument/2006/relationships/hyperlink" Target="consultantplus://offline/ref=48A975405E18CF43CDBAB8A9ACB3DC91F457252632907B91BB154AC0FCE58F6F281A2CF4772834B0y93EF" TargetMode="External"/><Relationship Id="rId220" Type="http://schemas.openxmlformats.org/officeDocument/2006/relationships/hyperlink" Target="consultantplus://offline/ref=2C3F7A0853AE4BE78860ED588E5B9BB60F901426F3F9C0822524BEF2D2E57682123364D0EDA85F9FxC39F" TargetMode="External"/><Relationship Id="rId241" Type="http://schemas.openxmlformats.org/officeDocument/2006/relationships/hyperlink" Target="consultantplus://offline/ref=2C3F7A0853AE4BE78860ED588E5B9BB60F93172FF2F7C0822524BEF2D2E57682123364D0EDA85E9BxC3CF" TargetMode="External"/><Relationship Id="rId15" Type="http://schemas.openxmlformats.org/officeDocument/2006/relationships/hyperlink" Target="consultantplus://offline/ref=2C3F7A0853AE4BE78860ED588E5B9BB60F931A24F2F8C0822524BEF2D2E57682123364D0EDA85E98xC38F" TargetMode="External"/><Relationship Id="rId36" Type="http://schemas.openxmlformats.org/officeDocument/2006/relationships/hyperlink" Target="consultantplus://offline/ref=2C3F7A0853AE4BE78860ED588E5B9BB60F92102EF4FCC0822524BEF2D2E57682123364D0EDA85E9BxC3BF" TargetMode="External"/><Relationship Id="rId57" Type="http://schemas.openxmlformats.org/officeDocument/2006/relationships/hyperlink" Target="consultantplus://offline/ref=2C3F7A0853AE4BE78860ED588E5B9BB60F9D122EFBF7C0822524BEF2D2E57682123364D7E9xA39F" TargetMode="External"/><Relationship Id="rId262" Type="http://schemas.openxmlformats.org/officeDocument/2006/relationships/hyperlink" Target="consultantplus://offline/ref=48A975405E18CF43CDBAB8A9ACB3DC91F7562421369F269BB34C46C2FBEAD0782F5320F5772836yB36F" TargetMode="External"/><Relationship Id="rId283" Type="http://schemas.openxmlformats.org/officeDocument/2006/relationships/hyperlink" Target="consultantplus://offline/ref=48A975405E18CF43CDBAB8A9ACB3DC91F454272337937B91BB154AC0FCE58F6F281A2CF4772835B7y931F" TargetMode="External"/><Relationship Id="rId318" Type="http://schemas.openxmlformats.org/officeDocument/2006/relationships/hyperlink" Target="consultantplus://offline/ref=48A975405E18CF43CDBAB8A9ACB3DC91F456262532947B91BB154AC0FCE58F6F281A2CF773y238F" TargetMode="External"/><Relationship Id="rId339" Type="http://schemas.openxmlformats.org/officeDocument/2006/relationships/hyperlink" Target="consultantplus://offline/ref=48A975405E18CF43CDBAB8A9ACB3DC91F452202437947B91BB154AC0FCE58F6F281A2CF4772834B1y938F" TargetMode="External"/><Relationship Id="rId78" Type="http://schemas.openxmlformats.org/officeDocument/2006/relationships/hyperlink" Target="consultantplus://offline/ref=2C3F7A0853AE4BE78860ED588E5B9BB60F92102EF4FCC0822524BEF2D2E57682123364D0EDA85E9CxC3EF" TargetMode="External"/><Relationship Id="rId99" Type="http://schemas.openxmlformats.org/officeDocument/2006/relationships/hyperlink" Target="consultantplus://offline/ref=2C3F7A0853AE4BE78860ED588E5B9BB607931A23F5F59D882D7DB2F0D5EA2995157A68D1EDA85Fx938F" TargetMode="External"/><Relationship Id="rId101" Type="http://schemas.openxmlformats.org/officeDocument/2006/relationships/hyperlink" Target="consultantplus://offline/ref=2C3F7A0853AE4BE78860ED588E5B9BB60F921227F2F7C0822524BEF2D2E57682123364D0EDA85F93xC30F" TargetMode="External"/><Relationship Id="rId122" Type="http://schemas.openxmlformats.org/officeDocument/2006/relationships/hyperlink" Target="consultantplus://offline/ref=2C3F7A0853AE4BE78860ED588E5B9BB60F921020F0F7C0822524BEF2D2E57682123364D0EDA85F9FxC30F" TargetMode="External"/><Relationship Id="rId143" Type="http://schemas.openxmlformats.org/officeDocument/2006/relationships/hyperlink" Target="consultantplus://offline/ref=2C3F7A0853AE4BE78860ED588E5B9BB60F9D122EF6FEC0822524BEF2D2E57682123364D9EAxA30F" TargetMode="External"/><Relationship Id="rId164" Type="http://schemas.openxmlformats.org/officeDocument/2006/relationships/hyperlink" Target="consultantplus://offline/ref=2C3F7A0853AE4BE78860ED588E5B9BB60F92102EF4FCC0822524BEF2D2E57682123364D0EDA85C9AxC3CF" TargetMode="External"/><Relationship Id="rId185" Type="http://schemas.openxmlformats.org/officeDocument/2006/relationships/hyperlink" Target="consultantplus://offline/ref=2C3F7A0853AE4BE78860ED588E5B9BB60F901426F3F9C0822524BEF2D2E57682123364D0EDA85E9DxC3AF" TargetMode="External"/><Relationship Id="rId350" Type="http://schemas.openxmlformats.org/officeDocument/2006/relationships/hyperlink" Target="consultantplus://offline/ref=48A975405E18CF43CDBAB8A9ACB3DC91F45620213F967B91BB154AC0FCE58F6F281A2CF477283CB2y93DF" TargetMode="External"/><Relationship Id="rId371" Type="http://schemas.openxmlformats.org/officeDocument/2006/relationships/hyperlink" Target="consultantplus://offline/ref=48A975405E18CF43CDBAB8A9ACB3DC91F4552927369C7B91BB154AC0FCE58F6F281A2CF4772836B7y93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3F7A0853AE4BE78860ED588E5B9BB60B92162EF7F59D882D7DB2F0D5EA2995157A68D1EDA85Fx939F" TargetMode="External"/><Relationship Id="rId180" Type="http://schemas.openxmlformats.org/officeDocument/2006/relationships/hyperlink" Target="consultantplus://offline/ref=2C3F7A0853AE4BE78860ED588E5B9BB60F921324F4F6C0822524BEF2D2xE35F" TargetMode="External"/><Relationship Id="rId210" Type="http://schemas.openxmlformats.org/officeDocument/2006/relationships/hyperlink" Target="consultantplus://offline/ref=2C3F7A0853AE4BE78860ED588E5B9BB60F92102EF4FCC0822524BEF2D2E57682123364D0EDA85C9ExC3AF" TargetMode="External"/><Relationship Id="rId215" Type="http://schemas.openxmlformats.org/officeDocument/2006/relationships/hyperlink" Target="consultantplus://offline/ref=2C3F7A0853AE4BE78860ED588E5B9BB60F901426F3F9C0822524BEF2D2E57682123364D0EDA85F9ExC3FF" TargetMode="External"/><Relationship Id="rId236" Type="http://schemas.openxmlformats.org/officeDocument/2006/relationships/hyperlink" Target="consultantplus://offline/ref=2C3F7A0853AE4BE78860ED588E5B9BB60F901426F3F9C0822524BEF2D2E57682123364D0EDA85F9FxC3AF" TargetMode="External"/><Relationship Id="rId257" Type="http://schemas.openxmlformats.org/officeDocument/2006/relationships/hyperlink" Target="consultantplus://offline/ref=48A975405E18CF43CDBAB8A9ACB3DC91F454272337937B91BB154AC0FCE58F6F281A2CF4772835B5y931F" TargetMode="External"/><Relationship Id="rId278" Type="http://schemas.openxmlformats.org/officeDocument/2006/relationships/hyperlink" Target="consultantplus://offline/ref=48A975405E18CF43CDBAB8A9ACB3DC91F4562721339D7B91BB154AC0FCE58F6F281A2CF773y23AF" TargetMode="External"/><Relationship Id="rId26" Type="http://schemas.openxmlformats.org/officeDocument/2006/relationships/hyperlink" Target="consultantplus://offline/ref=2C3F7A0853AE4BE78860ED588E5B9BB60F93172FF2F7C0822524BEF2D2E57682123364D0EDA85E9AxC31F" TargetMode="External"/><Relationship Id="rId231" Type="http://schemas.openxmlformats.org/officeDocument/2006/relationships/hyperlink" Target="consultantplus://offline/ref=2C3F7A0853AE4BE78860ED588E5B9BB60F931623F3FDC0822524BEF2D2E57682123364D0EDA85E93xC3CF" TargetMode="External"/><Relationship Id="rId252" Type="http://schemas.openxmlformats.org/officeDocument/2006/relationships/hyperlink" Target="consultantplus://offline/ref=48A975405E18CF43CDBAB8A9ACB3DC91F456232B30967B91BB154AC0FCE58F6F281A2CF4772836B5y93DF" TargetMode="External"/><Relationship Id="rId273" Type="http://schemas.openxmlformats.org/officeDocument/2006/relationships/hyperlink" Target="consultantplus://offline/ref=48A975405E18CF43CDBAB8A9ACB3DC91F4562522319D7B91BB154AC0FCE58F6F281A2CF4772830B6y939F" TargetMode="External"/><Relationship Id="rId294" Type="http://schemas.openxmlformats.org/officeDocument/2006/relationships/hyperlink" Target="consultantplus://offline/ref=48A975405E18CF43CDBAB8A9ACB3DC91F457292136927B91BB154AC0FCE58F6F281A2CF4772834B3y931F" TargetMode="External"/><Relationship Id="rId308" Type="http://schemas.openxmlformats.org/officeDocument/2006/relationships/hyperlink" Target="consultantplus://offline/ref=48A975405E18CF43CDBAB8A9ACB3DC91F454272337937B91BB154AC0FCE58F6F281A2CF4772835B8y939F" TargetMode="External"/><Relationship Id="rId329" Type="http://schemas.openxmlformats.org/officeDocument/2006/relationships/hyperlink" Target="consultantplus://offline/ref=48A975405E18CF43CDBAB8A9ACB3DC91F4562325349D7B91BB154AC0FCE58F6F281A2CF4772835B8y939F" TargetMode="External"/><Relationship Id="rId47" Type="http://schemas.openxmlformats.org/officeDocument/2006/relationships/hyperlink" Target="consultantplus://offline/ref=2C3F7A0853AE4BE78860ED588E5B9BB6099C1421F3F59D882D7DB2F0D5EA2995157A68D1EDA85Fx93DF" TargetMode="External"/><Relationship Id="rId68" Type="http://schemas.openxmlformats.org/officeDocument/2006/relationships/hyperlink" Target="consultantplus://offline/ref=2C3F7A0853AE4BE78860ED588E5B9BB60F931025F7FDC0822524BEF2D2E57682123364D0EDA85E9BxC3DF" TargetMode="External"/><Relationship Id="rId89" Type="http://schemas.openxmlformats.org/officeDocument/2006/relationships/hyperlink" Target="consultantplus://offline/ref=2C3F7A0853AE4BE78860ED588E5B9BB6099C1420FAF59D882D7DB2F0D5EA2995157A68D1EDA85Ex93FF" TargetMode="External"/><Relationship Id="rId112" Type="http://schemas.openxmlformats.org/officeDocument/2006/relationships/hyperlink" Target="consultantplus://offline/ref=2C3F7A0853AE4BE78860ED588E5B9BB60F921227F2F7C0822524BEF2D2E57682123364D0EDA85C9AxC38F" TargetMode="External"/><Relationship Id="rId133" Type="http://schemas.openxmlformats.org/officeDocument/2006/relationships/hyperlink" Target="consultantplus://offline/ref=2C3F7A0853AE4BE78860ED588E5B9BB60F921520F7F7C0822524BEF2D2E57682123364D0EDA85B9FxC3EF" TargetMode="External"/><Relationship Id="rId154" Type="http://schemas.openxmlformats.org/officeDocument/2006/relationships/hyperlink" Target="consultantplus://offline/ref=2C3F7A0853AE4BE78860ED588E5B9BB60F92102EF4FCC0822524BEF2D2E57682123364D0EDA85F93xC3DF" TargetMode="External"/><Relationship Id="rId175" Type="http://schemas.openxmlformats.org/officeDocument/2006/relationships/hyperlink" Target="consultantplus://offline/ref=2C3F7A0853AE4BE78860ED588E5B9BB60F921424F7F7C0822524BEF2D2E57682123364D0EDA85E9BxC31F" TargetMode="External"/><Relationship Id="rId340" Type="http://schemas.openxmlformats.org/officeDocument/2006/relationships/hyperlink" Target="consultantplus://offline/ref=48A975405E18CF43CDBAB8A9ACB3DC91F456232B30967B91BB154AC0FCE58F6F281A2CF4772836B7y938F" TargetMode="External"/><Relationship Id="rId361" Type="http://schemas.openxmlformats.org/officeDocument/2006/relationships/hyperlink" Target="consultantplus://offline/ref=48A975405E18CF43CDBAB8A9ACB3DC91F456232B30967B91BB154AC0FCE58F6F281A2CF4772836B7y93FF" TargetMode="External"/><Relationship Id="rId196" Type="http://schemas.openxmlformats.org/officeDocument/2006/relationships/hyperlink" Target="consultantplus://offline/ref=2C3F7A0853AE4BE78860ED588E5B9BB60F901426F3F9C0822524BEF2D2E57682123364D0EDA85E93xC3EF" TargetMode="External"/><Relationship Id="rId200" Type="http://schemas.openxmlformats.org/officeDocument/2006/relationships/hyperlink" Target="consultantplus://offline/ref=2C3F7A0853AE4BE78860ED588E5B9BB60F931622F0FBC0822524BEF2D2E57682123364D0EDA85E9BxC3AF" TargetMode="External"/><Relationship Id="rId16" Type="http://schemas.openxmlformats.org/officeDocument/2006/relationships/hyperlink" Target="consultantplus://offline/ref=2C3F7A0853AE4BE78860ED588E5B9BB60F901422F0FBC0822524BEF2D2E57682123364D0EDA85E9DxC39F" TargetMode="External"/><Relationship Id="rId221" Type="http://schemas.openxmlformats.org/officeDocument/2006/relationships/hyperlink" Target="consultantplus://offline/ref=2C3F7A0853AE4BE78860ED588E5B9BB60F93172FF2F7C0822524BEF2D2E57682123364D0EDA85E9BxC38F" TargetMode="External"/><Relationship Id="rId242" Type="http://schemas.openxmlformats.org/officeDocument/2006/relationships/hyperlink" Target="consultantplus://offline/ref=2C3F7A0853AE4BE78860ED588E5B9BB60F93172FF7F9C0822524BEF2D2E57682123364D0EDA85F99xC39F" TargetMode="External"/><Relationship Id="rId263" Type="http://schemas.openxmlformats.org/officeDocument/2006/relationships/hyperlink" Target="consultantplus://offline/ref=48A975405E18CF43CDBAB8A9ACB3DC91F456232B30967B91BB154AC0FCE58F6F281A2CF4772836B5y93EF" TargetMode="External"/><Relationship Id="rId284" Type="http://schemas.openxmlformats.org/officeDocument/2006/relationships/hyperlink" Target="consultantplus://offline/ref=48A975405E18CF43CDBAB8A9ACB3DC91F250202B379F269BB34C46C2FBEAD0782F5320F5772834yB34F" TargetMode="External"/><Relationship Id="rId319" Type="http://schemas.openxmlformats.org/officeDocument/2006/relationships/hyperlink" Target="consultantplus://offline/ref=48A975405E18CF43CDBAB8A9ACB3DC91F452222333927B91BB154AC0FCE58F6F281A2CF475y23CF" TargetMode="External"/><Relationship Id="rId37" Type="http://schemas.openxmlformats.org/officeDocument/2006/relationships/hyperlink" Target="consultantplus://offline/ref=2C3F7A0853AE4BE78860ED588E5B9BB60F92102EF4FCC0822524BEF2D2E57682123364D0EDA85E9BxC3CF" TargetMode="External"/><Relationship Id="rId58" Type="http://schemas.openxmlformats.org/officeDocument/2006/relationships/hyperlink" Target="consultantplus://offline/ref=2C3F7A0853AE4BE78860ED588E5B9BB60F9D122EFBF7C0822524BEF2D2E57682123364D7E9xA39F" TargetMode="External"/><Relationship Id="rId79" Type="http://schemas.openxmlformats.org/officeDocument/2006/relationships/hyperlink" Target="consultantplus://offline/ref=2C3F7A0853AE4BE78860ED588E5B9BB60F9D122EF0F9C0822524BEF2D2xE35F" TargetMode="External"/><Relationship Id="rId102" Type="http://schemas.openxmlformats.org/officeDocument/2006/relationships/hyperlink" Target="consultantplus://offline/ref=2C3F7A0853AE4BE78860ED588E5B9BB60F92102EF4FCC0822524BEF2D2E57682123364D0EDA85E9DxC31F" TargetMode="External"/><Relationship Id="rId123" Type="http://schemas.openxmlformats.org/officeDocument/2006/relationships/hyperlink" Target="consultantplus://offline/ref=2C3F7A0853AE4BE78860ED588E5B9BB60F921020F0F7C0822524BEF2D2E57682123364D0EDA85F9FxC31F" TargetMode="External"/><Relationship Id="rId144" Type="http://schemas.openxmlformats.org/officeDocument/2006/relationships/hyperlink" Target="consultantplus://offline/ref=2C3F7A0853AE4BE78860ED588E5B9BB60F9D122EF6FEC0822524BEF2D2E57682123364D8ECxA30F" TargetMode="External"/><Relationship Id="rId330" Type="http://schemas.openxmlformats.org/officeDocument/2006/relationships/hyperlink" Target="consultantplus://offline/ref=48A975405E18CF43CDBAB8A9ACB3DC91F45221263E9D7B91BB154AC0FCE58F6F281A2CF4772834B0y930F" TargetMode="External"/><Relationship Id="rId90" Type="http://schemas.openxmlformats.org/officeDocument/2006/relationships/hyperlink" Target="consultantplus://offline/ref=2C3F7A0853AE4BE78860ED588E5B9BB60F921227F2F7C0822524BEF2D2E57682123364D0EDA85F93xC3EF" TargetMode="External"/><Relationship Id="rId165" Type="http://schemas.openxmlformats.org/officeDocument/2006/relationships/hyperlink" Target="consultantplus://offline/ref=2C3F7A0853AE4BE78860ED588E5B9BB60F921A2FF3FDC0822524BEF2D2E57682123364D0EDAD579ExC31F" TargetMode="External"/><Relationship Id="rId186" Type="http://schemas.openxmlformats.org/officeDocument/2006/relationships/hyperlink" Target="consultantplus://offline/ref=2C3F7A0853AE4BE78860ED588E5B9BB60F901B20F2FFC0822524BEF2D2xE35F" TargetMode="External"/><Relationship Id="rId351" Type="http://schemas.openxmlformats.org/officeDocument/2006/relationships/hyperlink" Target="consultantplus://offline/ref=48A975405E18CF43CDBAB8A9ACB3DC91F454272337937B91BB154AC0FCE58F6F281A2CF4772836B0y93DF" TargetMode="External"/><Relationship Id="rId372" Type="http://schemas.openxmlformats.org/officeDocument/2006/relationships/hyperlink" Target="consultantplus://offline/ref=48A975405E18CF43CDBAB8A9ACB3DC91F456232B30967B91BB154AC0FCE58F6F281A2CF4772836B9y93CF" TargetMode="External"/><Relationship Id="rId211" Type="http://schemas.openxmlformats.org/officeDocument/2006/relationships/hyperlink" Target="consultantplus://offline/ref=2C3F7A0853AE4BE78860ED588E5B9BB60F92102EF4FCC0822524BEF2D2E57682123364D0EDA85C9ExC3CF" TargetMode="External"/><Relationship Id="rId232" Type="http://schemas.openxmlformats.org/officeDocument/2006/relationships/hyperlink" Target="consultantplus://offline/ref=2C3F7A0853AE4BE78860ED588E5B9BB60F931623F3FDC0822524BEF2D2E57682123364D0EDA85E93xC3DF" TargetMode="External"/><Relationship Id="rId253" Type="http://schemas.openxmlformats.org/officeDocument/2006/relationships/hyperlink" Target="consultantplus://offline/ref=48A975405E18CF43CDBAB8A9ACB3DC91F4562122369D7B91BB154AC0FCE58F6F281A2CF4772836B2y93CF" TargetMode="External"/><Relationship Id="rId274" Type="http://schemas.openxmlformats.org/officeDocument/2006/relationships/hyperlink" Target="consultantplus://offline/ref=48A975405E18CF43CDBAB8A9ACB3DC91F7562421369F269BB34C46C2FBEAD0782F5320F5772831yB36F" TargetMode="External"/><Relationship Id="rId295" Type="http://schemas.openxmlformats.org/officeDocument/2006/relationships/hyperlink" Target="consultantplus://offline/ref=48A975405E18CF43CDBAB8A9ACB3DC91F4562122369D7B91BB154AC0FCE58F6F281A2CF4772836B3y93FF" TargetMode="External"/><Relationship Id="rId309" Type="http://schemas.openxmlformats.org/officeDocument/2006/relationships/hyperlink" Target="consultantplus://offline/ref=48A975405E18CF43CDBAB8A9ACB3DC91F4562522319D7B91BB154AC0FCE58F6F281A2CF4772832B6y93CF" TargetMode="External"/><Relationship Id="rId27" Type="http://schemas.openxmlformats.org/officeDocument/2006/relationships/hyperlink" Target="consultantplus://offline/ref=2C3F7A0853AE4BE78860ED588E5B9BB60F92102EF4FCC0822524BEF2D2E57682123364D0EDA85E9AxC31F" TargetMode="External"/><Relationship Id="rId48" Type="http://schemas.openxmlformats.org/officeDocument/2006/relationships/hyperlink" Target="consultantplus://offline/ref=2C3F7A0853AE4BE78860ED588E5B9BB60F961224F3F6C0822524BEF2D2E57682123364D0EDA85E9BxC39F" TargetMode="External"/><Relationship Id="rId69" Type="http://schemas.openxmlformats.org/officeDocument/2006/relationships/hyperlink" Target="consultantplus://offline/ref=2C3F7A0853AE4BE78860ED588E5B9BB60F92102EF4FCC0822524BEF2D2E57682123364D0EDA85E9CxC3CF" TargetMode="External"/><Relationship Id="rId113" Type="http://schemas.openxmlformats.org/officeDocument/2006/relationships/hyperlink" Target="consultantplus://offline/ref=2C3F7A0853AE4BE78860ED588E5B9BB60F9D122EFBF7C0822524BEF2D2E57682123364D7E9xA39F" TargetMode="External"/><Relationship Id="rId134" Type="http://schemas.openxmlformats.org/officeDocument/2006/relationships/hyperlink" Target="consultantplus://offline/ref=2C3F7A0853AE4BE78860ED588E5B9BB60F92102EF4FCC0822524BEF2D2E57682123364D0EDA85F9CxC3AF" TargetMode="External"/><Relationship Id="rId320" Type="http://schemas.openxmlformats.org/officeDocument/2006/relationships/hyperlink" Target="consultantplus://offline/ref=48A975405E18CF43CDBAB8A9ACB3DC91F454272337937B91BB154AC0FCE58F6F281A2CF4772835B9y931F" TargetMode="External"/><Relationship Id="rId80" Type="http://schemas.openxmlformats.org/officeDocument/2006/relationships/hyperlink" Target="consultantplus://offline/ref=2C3F7A0853AE4BE78860ED588E5B9BB60F92102EF4FCC0822524BEF2D2E57682123364D0EDA85E9CxC3FF" TargetMode="External"/><Relationship Id="rId155" Type="http://schemas.openxmlformats.org/officeDocument/2006/relationships/hyperlink" Target="consultantplus://offline/ref=2C3F7A0853AE4BE78860ED588E5B9BB60F901426F3F9C0822524BEF2D2E57682123364D0EDA85E9ExC38F" TargetMode="External"/><Relationship Id="rId176" Type="http://schemas.openxmlformats.org/officeDocument/2006/relationships/hyperlink" Target="consultantplus://offline/ref=2C3F7A0853AE4BE78860ED588E5B9BB60F921424F6FDC0822524BEF2D2E57682123364D3xE3DF" TargetMode="External"/><Relationship Id="rId197" Type="http://schemas.openxmlformats.org/officeDocument/2006/relationships/hyperlink" Target="consultantplus://offline/ref=2C3F7A0853AE4BE78860ED588E5B9BB60F92102EF4FCC0822524BEF2D2E57682123364D0EDA85C99xC3AF" TargetMode="External"/><Relationship Id="rId341" Type="http://schemas.openxmlformats.org/officeDocument/2006/relationships/hyperlink" Target="consultantplus://offline/ref=48A975405E18CF43CDBAB8A9ACB3DC91F4562721339D7B91BB154AC0FCE58F6F281A2CF4772933B0y93AF" TargetMode="External"/><Relationship Id="rId362" Type="http://schemas.openxmlformats.org/officeDocument/2006/relationships/hyperlink" Target="consultantplus://offline/ref=48A975405E18CF43CDBAB8A9ACB3DC91F4572527349D7B91BB154AC0FCE58F6F281A2CF4772834B0y93EF" TargetMode="External"/><Relationship Id="rId201" Type="http://schemas.openxmlformats.org/officeDocument/2006/relationships/hyperlink" Target="consultantplus://offline/ref=2C3F7A0853AE4BE78860ED588E5B9BB60F92102EF4FCC0822524BEF2D2E57682123364D0EDA85C99xC3DF" TargetMode="External"/><Relationship Id="rId222" Type="http://schemas.openxmlformats.org/officeDocument/2006/relationships/hyperlink" Target="consultantplus://offline/ref=2C3F7A0853AE4BE78860ED588E5B9BB60F92102EF4FCC0822524BEF2D2E57682123364D0EDA85C9ExC3FF" TargetMode="External"/><Relationship Id="rId243" Type="http://schemas.openxmlformats.org/officeDocument/2006/relationships/hyperlink" Target="consultantplus://offline/ref=48A975405E18CF43CDBAB8A9ACB3DC91F454272337937B91BB154AC0FCE58F6F281A2CF4772835B5y93CF" TargetMode="External"/><Relationship Id="rId264" Type="http://schemas.openxmlformats.org/officeDocument/2006/relationships/hyperlink" Target="consultantplus://offline/ref=48A975405E18CF43CDBAB8A9ACB3DC91F7562421369F269BB34C46C2FBEAD0782F5320F5772837yB31F" TargetMode="External"/><Relationship Id="rId285" Type="http://schemas.openxmlformats.org/officeDocument/2006/relationships/hyperlink" Target="consultantplus://offline/ref=48A975405E18CF43CDBAB8A9ACB3DC91F4552927369C7B91BB154AC0FCE58F6F281A2CF4772836B2y93EF" TargetMode="External"/><Relationship Id="rId17" Type="http://schemas.openxmlformats.org/officeDocument/2006/relationships/hyperlink" Target="consultantplus://offline/ref=2C3F7A0853AE4BE78860ED588E5B9BB60F931020F1FDC0822524BEF2D2E57682123364D0EDA85E9FxC30F" TargetMode="External"/><Relationship Id="rId38" Type="http://schemas.openxmlformats.org/officeDocument/2006/relationships/hyperlink" Target="consultantplus://offline/ref=2C3F7A0853AE4BE78860ED588E5B9BB60F92102EF4FCC0822524BEF2D2E57682123364D0EDA85D9CxC3CF" TargetMode="External"/><Relationship Id="rId59" Type="http://schemas.openxmlformats.org/officeDocument/2006/relationships/hyperlink" Target="consultantplus://offline/ref=2C3F7A0853AE4BE78860ED588E5B9BB60F941524F2FBC0822524BEF2D2E57682123364D0EDA85E9BxC3EF" TargetMode="External"/><Relationship Id="rId103" Type="http://schemas.openxmlformats.org/officeDocument/2006/relationships/hyperlink" Target="consultantplus://offline/ref=2C3F7A0853AE4BE78860ED588E5B9BB60F921227F2F7C0822524BEF2D2E57682123364D0EDA85F93xC31F" TargetMode="External"/><Relationship Id="rId124" Type="http://schemas.openxmlformats.org/officeDocument/2006/relationships/hyperlink" Target="consultantplus://offline/ref=2C3F7A0853AE4BE78860ED588E5B9BB60F921020F0F7C0822524BEF2D2E57682123364D0EDA85F9CxC3AF" TargetMode="External"/><Relationship Id="rId310" Type="http://schemas.openxmlformats.org/officeDocument/2006/relationships/hyperlink" Target="consultantplus://offline/ref=48A975405E18CF43CDBAB8A9ACB3DC91F454272337937B91BB154AC0FCE58F6F281A2CF4772835B8y93BF" TargetMode="External"/><Relationship Id="rId70" Type="http://schemas.openxmlformats.org/officeDocument/2006/relationships/hyperlink" Target="consultantplus://offline/ref=2C3F7A0853AE4BE78860ED588E5B9BB60F931025F7FDC0822524BEF2D2E57682123364D0EDA85A9CxC38F" TargetMode="External"/><Relationship Id="rId91" Type="http://schemas.openxmlformats.org/officeDocument/2006/relationships/hyperlink" Target="consultantplus://offline/ref=2C3F7A0853AE4BE78860ED588E5B9BB60F921520F7F7C0822524BEF2D2E57682123364D0EDA85B9FxC3EF" TargetMode="External"/><Relationship Id="rId145" Type="http://schemas.openxmlformats.org/officeDocument/2006/relationships/hyperlink" Target="consultantplus://offline/ref=2C3F7A0853AE4BE78860ED588E5B9BB60F931A27F7F9C0822524BEF2D2E57682123364D0EDA85E9CxC3CF" TargetMode="External"/><Relationship Id="rId166" Type="http://schemas.openxmlformats.org/officeDocument/2006/relationships/hyperlink" Target="consultantplus://offline/ref=2C3F7A0853AE4BE78860ED588E5B9BB60F92102EF4FCC0822524BEF2D2E57682123364D0EDA85C9AxC3EF" TargetMode="External"/><Relationship Id="rId187" Type="http://schemas.openxmlformats.org/officeDocument/2006/relationships/hyperlink" Target="consultantplus://offline/ref=2C3F7A0853AE4BE78860ED588E5B9BB60F92102EF4FCC0822524BEF2D2E57682123364D0EDA85C9BxC3FF" TargetMode="External"/><Relationship Id="rId331" Type="http://schemas.openxmlformats.org/officeDocument/2006/relationships/hyperlink" Target="consultantplus://offline/ref=48A975405E18CF43CDBAB8A9ACB3DC91F4562325349D7B91BB154AC0FCE58F6F281A2CF4772835B8y93CF" TargetMode="External"/><Relationship Id="rId352" Type="http://schemas.openxmlformats.org/officeDocument/2006/relationships/hyperlink" Target="consultantplus://offline/ref=48A975405E18CF43CDBAB8A9ACB3DC91F4562721339D7B91BB154AC0FCyE35F" TargetMode="External"/><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2C3F7A0853AE4BE78860ED588E5B9BB60F901426F3F9C0822524BEF2D2E57682123364D0EDA85F9ExC3BF" TargetMode="External"/><Relationship Id="rId233" Type="http://schemas.openxmlformats.org/officeDocument/2006/relationships/hyperlink" Target="consultantplus://offline/ref=2C3F7A0853AE4BE78860ED588E5B9BB60F931623F3FDC0822524BEF2D2E57682123364D0EDA85E93xC3EF" TargetMode="External"/><Relationship Id="rId254" Type="http://schemas.openxmlformats.org/officeDocument/2006/relationships/hyperlink" Target="consultantplus://offline/ref=48A975405E18CF43CDBAB8A9ACB3DC91F4562325349D7B91BB154AC0FCE58F6F281A2CF4772835B6y93DF" TargetMode="External"/><Relationship Id="rId28" Type="http://schemas.openxmlformats.org/officeDocument/2006/relationships/hyperlink" Target="consultantplus://offline/ref=2C3F7A0853AE4BE78860ED588E5B9BB60B951022F1F59D882D7DB2F0D5EA2995157A68D1E4A85Cx93AF" TargetMode="External"/><Relationship Id="rId49" Type="http://schemas.openxmlformats.org/officeDocument/2006/relationships/hyperlink" Target="consultantplus://offline/ref=2C3F7A0853AE4BE78860ED588E5B9BB60F92102EF4FCC0822524BEF2D2E57682123364D0EDA85E9FxC3AF" TargetMode="External"/><Relationship Id="rId114" Type="http://schemas.openxmlformats.org/officeDocument/2006/relationships/hyperlink" Target="consultantplus://offline/ref=2C3F7A0853AE4BE78860ED588E5B9BB60F921227F2F7C0822524BEF2D2E57682123364D0EDA85C9AxC39F" TargetMode="External"/><Relationship Id="rId275" Type="http://schemas.openxmlformats.org/officeDocument/2006/relationships/hyperlink" Target="consultantplus://offline/ref=48A975405E18CF43CDBAB8A9ACB3DC91F4562721339D7B91BB154AC0FCE58F6F281A2CF477283DB3y93BF" TargetMode="External"/><Relationship Id="rId296" Type="http://schemas.openxmlformats.org/officeDocument/2006/relationships/hyperlink" Target="consultantplus://offline/ref=48A975405E18CF43CDBAB8A9ACB3DC91F65729273F9F269BB34C46C2yF3BF" TargetMode="External"/><Relationship Id="rId300" Type="http://schemas.openxmlformats.org/officeDocument/2006/relationships/hyperlink" Target="consultantplus://offline/ref=48A975405E18CF43CDBAB8A9ACB3DC91F4552927369C7B91BB154AC0FCE58F6F281A2CF4772836B8y93BF" TargetMode="External"/><Relationship Id="rId60" Type="http://schemas.openxmlformats.org/officeDocument/2006/relationships/hyperlink" Target="consultantplus://offline/ref=2C3F7A0853AE4BE78860ED588E5B9BB60F901426F3F9C0822524BEF2D2E57682123364D0EDA85E9BxC31F" TargetMode="External"/><Relationship Id="rId81" Type="http://schemas.openxmlformats.org/officeDocument/2006/relationships/hyperlink" Target="consultantplus://offline/ref=2C3F7A0853AE4BE78860ED588E5B9BB60F92102EF4FCC0822524BEF2D2E57682123364D0EDA85E9CxC30F" TargetMode="External"/><Relationship Id="rId135" Type="http://schemas.openxmlformats.org/officeDocument/2006/relationships/hyperlink" Target="consultantplus://offline/ref=2C3F7A0853AE4BE78860ED588E5B9BB60F92102EF4FCC0822524BEF2D2E57682123364D0EDA85F9CxC3FF" TargetMode="External"/><Relationship Id="rId156" Type="http://schemas.openxmlformats.org/officeDocument/2006/relationships/hyperlink" Target="consultantplus://offline/ref=2C3F7A0853AE4BE78860ED588E5B9BB60F92102EF4FCC0822524BEF2D2E57682123364D0EDA85F93xC3FF" TargetMode="External"/><Relationship Id="rId177" Type="http://schemas.openxmlformats.org/officeDocument/2006/relationships/hyperlink" Target="consultantplus://offline/ref=2C3F7A0853AE4BE78860ED588E5B9BB60F901426F3F9C0822524BEF2D2E57682123364D0EDA85E9CxC3FF" TargetMode="External"/><Relationship Id="rId198" Type="http://schemas.openxmlformats.org/officeDocument/2006/relationships/hyperlink" Target="consultantplus://offline/ref=2C3F7A0853AE4BE78860ED588E5B9BB60F931622F0FAC0822524BEF2D2E57682123364D0EDA85E9AxC30F" TargetMode="External"/><Relationship Id="rId321" Type="http://schemas.openxmlformats.org/officeDocument/2006/relationships/hyperlink" Target="consultantplus://offline/ref=48A975405E18CF43CDBAB8A9ACB3DC91F456262435927B91BB154AC0FCyE35F" TargetMode="External"/><Relationship Id="rId342" Type="http://schemas.openxmlformats.org/officeDocument/2006/relationships/hyperlink" Target="consultantplus://offline/ref=48A975405E18CF43CDBAB8A9ACB3DC91F456262532947B91BB154AC0FCE58F6F281A2CF4772837B5y93BF" TargetMode="External"/><Relationship Id="rId363" Type="http://schemas.openxmlformats.org/officeDocument/2006/relationships/hyperlink" Target="consultantplus://offline/ref=48A975405E18CF43CDBAB8A9ACB3DC91F456232B30967B91BB154AC0FCE58F6F281A2CF4772836B7y930F" TargetMode="External"/><Relationship Id="rId202" Type="http://schemas.openxmlformats.org/officeDocument/2006/relationships/hyperlink" Target="consultantplus://offline/ref=2C3F7A0853AE4BE78860ED588E5B9BB60F931622F0FDC0822524BEF2D2E57682123364D0EDA85E9BxC3AF" TargetMode="External"/><Relationship Id="rId223" Type="http://schemas.openxmlformats.org/officeDocument/2006/relationships/hyperlink" Target="consultantplus://offline/ref=2C3F7A0853AE4BE78860ED588E5B9BB60F92102EF4FCC0822524BEF2D2E57682123364D0EDA85C9ExC31F" TargetMode="External"/><Relationship Id="rId244" Type="http://schemas.openxmlformats.org/officeDocument/2006/relationships/hyperlink" Target="consultantplus://offline/ref=48A975405E18CF43CDBAB8A9ACB3DC91F456232B30967B91BB154AC0FCE58F6F281A2CF4772836B5y93BF" TargetMode="External"/><Relationship Id="rId18" Type="http://schemas.openxmlformats.org/officeDocument/2006/relationships/hyperlink" Target="consultantplus://offline/ref=2C3F7A0853AE4BE78860ED588E5B9BB60F901426F0FCC0822524BEF2D2E57682123364D0EDA85E9AxC31F" TargetMode="External"/><Relationship Id="rId39" Type="http://schemas.openxmlformats.org/officeDocument/2006/relationships/hyperlink" Target="consultantplus://offline/ref=2C3F7A0853AE4BE78860ED588E5B9BB60F921B24FBFAC0822524BEF2D2E57682123364D0EDA85C9ExC3EF" TargetMode="External"/><Relationship Id="rId265" Type="http://schemas.openxmlformats.org/officeDocument/2006/relationships/hyperlink" Target="consultantplus://offline/ref=48A975405E18CF43CDBAB8A9ACB3DC91F45620213F967B91BB154AC0FCE58F6F281A2CF4772930B0y930F" TargetMode="External"/><Relationship Id="rId286" Type="http://schemas.openxmlformats.org/officeDocument/2006/relationships/hyperlink" Target="consultantplus://offline/ref=48A975405E18CF43CDBAB8A9ACB3DC91F25022273F9F269BB34C46C2FBEAD0782F5320F5772831yB30F" TargetMode="External"/><Relationship Id="rId50" Type="http://schemas.openxmlformats.org/officeDocument/2006/relationships/hyperlink" Target="consultantplus://offline/ref=2C3F7A0853AE4BE78860ED588E5B9BB60F921227F2F7C0822524BEF2D2E57682123364D0EDA85F92xC3DF" TargetMode="External"/><Relationship Id="rId104" Type="http://schemas.openxmlformats.org/officeDocument/2006/relationships/hyperlink" Target="consultantplus://offline/ref=2C3F7A0853AE4BE78860ED588E5B9BB60F92102EF4FCC0822524BEF2D2E57682123364D0EDA85E92xC38F" TargetMode="External"/><Relationship Id="rId125" Type="http://schemas.openxmlformats.org/officeDocument/2006/relationships/hyperlink" Target="consultantplus://offline/ref=2C3F7A0853AE4BE78860ED588E5B9BB60F921020F0F7C0822524BEF2D2E57682123364D0EDA85F9CxC3BF" TargetMode="External"/><Relationship Id="rId146" Type="http://schemas.openxmlformats.org/officeDocument/2006/relationships/hyperlink" Target="consultantplus://offline/ref=2C3F7A0853AE4BE78860ED588E5B9BB60F9D122EF6FEC0822524BEF2D2E57682123364D0EFA1x53CF" TargetMode="External"/><Relationship Id="rId167" Type="http://schemas.openxmlformats.org/officeDocument/2006/relationships/hyperlink" Target="consultantplus://offline/ref=2C3F7A0853AE4BE78860ED588E5B9BB60F921227F2F7C0822524BEF2D2E57682123364D0EDA85C9AxC3CF" TargetMode="External"/><Relationship Id="rId188" Type="http://schemas.openxmlformats.org/officeDocument/2006/relationships/hyperlink" Target="consultantplus://offline/ref=2C3F7A0853AE4BE78860ED588E5B9BB60F92102EF4FCC0822524BEF2D2E57682123364D0EDA85C9BxC30F" TargetMode="External"/><Relationship Id="rId311" Type="http://schemas.openxmlformats.org/officeDocument/2006/relationships/hyperlink" Target="consultantplus://offline/ref=48A975405E18CF43CDBAB8A9ACB3DC91F454272337937B91BB154AC0FCE58F6F281A2CF4772835B8y93DF" TargetMode="External"/><Relationship Id="rId332" Type="http://schemas.openxmlformats.org/officeDocument/2006/relationships/hyperlink" Target="consultantplus://offline/ref=48A975405E18CF43CDBAB8A9ACB3DC91F454272734917B91BB154AC0FCE58F6F281A2CF4772834B9y93EF" TargetMode="External"/><Relationship Id="rId353" Type="http://schemas.openxmlformats.org/officeDocument/2006/relationships/hyperlink" Target="consultantplus://offline/ref=48A975405E18CF43CDBAB8A9ACB3DC91F457252734927B91BB154AC0FCE58F6F281A2CF4772834B1y939F" TargetMode="External"/><Relationship Id="rId374" Type="http://schemas.openxmlformats.org/officeDocument/2006/relationships/theme" Target="theme/theme1.xml"/><Relationship Id="rId71" Type="http://schemas.openxmlformats.org/officeDocument/2006/relationships/hyperlink" Target="consultantplus://offline/ref=2C3F7A0853AE4BE78860ED588E5B9BB60F901225F6F8C0822524BEF2D2E57682123364D0EDA85E9CxC30F" TargetMode="External"/><Relationship Id="rId92" Type="http://schemas.openxmlformats.org/officeDocument/2006/relationships/hyperlink" Target="consultantplus://offline/ref=2C3F7A0853AE4BE78860ED588E5B9BB60F921227F2F7C0822524BEF2D2E57682123364D0EDA85F93xC3FF" TargetMode="External"/><Relationship Id="rId213" Type="http://schemas.openxmlformats.org/officeDocument/2006/relationships/hyperlink" Target="consultantplus://offline/ref=2C3F7A0853AE4BE78860ED588E5B9BB60F971023F5F9C0822524BEF2D2E57682123364D0EDA85E9BxC38F" TargetMode="External"/><Relationship Id="rId234" Type="http://schemas.openxmlformats.org/officeDocument/2006/relationships/hyperlink" Target="consultantplus://offline/ref=2C3F7A0853AE4BE78860ED588E5B9BB60F931623F3FDC0822524BEF2D2E57682123364D0EDA85E93xC3FF" TargetMode="External"/><Relationship Id="rId2" Type="http://schemas.openxmlformats.org/officeDocument/2006/relationships/settings" Target="settings.xml"/><Relationship Id="rId29" Type="http://schemas.openxmlformats.org/officeDocument/2006/relationships/hyperlink" Target="consultantplus://offline/ref=2C3F7A0853AE4BE78860ED588E5B9BB60B951022F2F59D882D7DB2F0D5EA2995157A68D1EDA05Cx933F" TargetMode="External"/><Relationship Id="rId255" Type="http://schemas.openxmlformats.org/officeDocument/2006/relationships/hyperlink" Target="consultantplus://offline/ref=48A975405E18CF43CDBAB8A9ACB3DC91F454272337937B91BB154AC0FCE58F6F281A2CF4772835B5y93FF" TargetMode="External"/><Relationship Id="rId276" Type="http://schemas.openxmlformats.org/officeDocument/2006/relationships/hyperlink" Target="consultantplus://offline/ref=48A975405E18CF43CDBAB8A9ACB3DC91F4562122369D7B91BB154AC0FCE58F6F281A2CF4772836B2y93EF" TargetMode="External"/><Relationship Id="rId297" Type="http://schemas.openxmlformats.org/officeDocument/2006/relationships/hyperlink" Target="consultantplus://offline/ref=48A975405E18CF43CDBAB8A9ACB3DC91F4552927369C7B91BB154AC0FCE58F6F281A2CF4772836B3y93CF" TargetMode="External"/><Relationship Id="rId40" Type="http://schemas.openxmlformats.org/officeDocument/2006/relationships/hyperlink" Target="consultantplus://offline/ref=2C3F7A0853AE4BE78860ED588E5B9BB60F921227F2F7C0822524BEF2D2E57682123364D0EDA85F92xC38F" TargetMode="External"/><Relationship Id="rId115" Type="http://schemas.openxmlformats.org/officeDocument/2006/relationships/hyperlink" Target="consultantplus://offline/ref=2C3F7A0853AE4BE78860ED588E5B9BB60B92162EF7F59D882D7DB2F0D5EA2995157A68D1EDA85Fx939F" TargetMode="External"/><Relationship Id="rId136" Type="http://schemas.openxmlformats.org/officeDocument/2006/relationships/hyperlink" Target="consultantplus://offline/ref=2C3F7A0853AE4BE78860ED588E5B9BB607931525F4F59D882D7DB2F0D5EA2995157A68D1EDA85Ex939F" TargetMode="External"/><Relationship Id="rId157" Type="http://schemas.openxmlformats.org/officeDocument/2006/relationships/hyperlink" Target="consultantplus://offline/ref=2C3F7A0853AE4BE78860ED588E5B9BB60F901426F3F9C0822524BEF2D2E57682123364D0EDA85E9ExC3AF" TargetMode="External"/><Relationship Id="rId178" Type="http://schemas.openxmlformats.org/officeDocument/2006/relationships/hyperlink" Target="consultantplus://offline/ref=2C3F7A0853AE4BE78860ED588E5B9BB60F901426F3F9C0822524BEF2D2E57682123364D0EDA85E9CxC31F" TargetMode="External"/><Relationship Id="rId301" Type="http://schemas.openxmlformats.org/officeDocument/2006/relationships/hyperlink" Target="consultantplus://offline/ref=48A975405E18CF43CDBAB8A9ACB3DC91F4562522319D7B91BB154AC0FCE58F6F281A2CF4772834B7y93FF" TargetMode="External"/><Relationship Id="rId322" Type="http://schemas.openxmlformats.org/officeDocument/2006/relationships/hyperlink" Target="consultantplus://offline/ref=48A975405E18CF43CDBAB8A9ACB3DC91F4562721339D7B91BB154AC0FCE58F6F281A2CF4772931B9y930F" TargetMode="External"/><Relationship Id="rId343" Type="http://schemas.openxmlformats.org/officeDocument/2006/relationships/hyperlink" Target="consultantplus://offline/ref=48A975405E18CF43CDBAB8A9ACB3DC91F452222333927B91BB154AC0FCE58F6F281A2CyF31F" TargetMode="External"/><Relationship Id="rId364" Type="http://schemas.openxmlformats.org/officeDocument/2006/relationships/hyperlink" Target="consultantplus://offline/ref=48A975405E18CF43CDBAB8A9ACB3DC91F454272337937B91BB154AC0FCE58F6F281A2CF4772836B7y931F" TargetMode="External"/><Relationship Id="rId61" Type="http://schemas.openxmlformats.org/officeDocument/2006/relationships/hyperlink" Target="consultantplus://offline/ref=2C3F7A0853AE4BE78860ED588E5B9BB60F901426F3F9C0822524BEF2D2E57682123364D0EDA85E98xC38F" TargetMode="External"/><Relationship Id="rId82" Type="http://schemas.openxmlformats.org/officeDocument/2006/relationships/hyperlink" Target="consultantplus://offline/ref=2C3F7A0853AE4BE78860ED588E5B9BB60792132EF0F59D882D7DB2F0D5EA2995157A68D1EDA85Fx93BF" TargetMode="External"/><Relationship Id="rId199" Type="http://schemas.openxmlformats.org/officeDocument/2006/relationships/hyperlink" Target="consultantplus://offline/ref=2C3F7A0853AE4BE78860ED588E5B9BB60F92102EF4FCC0822524BEF2D2E57682123364D0EDA85C99xC3BF" TargetMode="External"/><Relationship Id="rId203" Type="http://schemas.openxmlformats.org/officeDocument/2006/relationships/hyperlink" Target="consultantplus://offline/ref=2C3F7A0853AE4BE78860ED588E5B9BB60F92102EF4FCC0822524BEF2D2E57682123364D0EDA85C99xC3EF" TargetMode="External"/><Relationship Id="rId19" Type="http://schemas.openxmlformats.org/officeDocument/2006/relationships/hyperlink" Target="consultantplus://offline/ref=2C3F7A0853AE4BE78860ED588E5B9BB60F93172FF7F9C0822524BEF2D2E57682123364D0EDA85C9BxC3DF" TargetMode="External"/><Relationship Id="rId224" Type="http://schemas.openxmlformats.org/officeDocument/2006/relationships/hyperlink" Target="consultantplus://offline/ref=2C3F7A0853AE4BE78860ED588E5B9BB60F92102EF4FCC0822524BEF2D2E57682123364D0EDA85C9FxC38F" TargetMode="External"/><Relationship Id="rId245" Type="http://schemas.openxmlformats.org/officeDocument/2006/relationships/hyperlink" Target="consultantplus://offline/ref=48A975405E18CF43CDBAB8A9ACB3DC91F7562421369F269BB34C46C2FBEAD0782F5320F5772834yB38F" TargetMode="External"/><Relationship Id="rId266" Type="http://schemas.openxmlformats.org/officeDocument/2006/relationships/hyperlink" Target="consultantplus://offline/ref=48A975405E18CF43CDBAB8A9ACB3DC91F453242A31927B91BB154AC0FCE58F6F281A2CF4772834B3y931F" TargetMode="External"/><Relationship Id="rId287" Type="http://schemas.openxmlformats.org/officeDocument/2006/relationships/hyperlink" Target="consultantplus://offline/ref=48A975405E18CF43CDBAB8A9ACB3DC91F4552927369C7B91BB154AC0FCE58F6F281A2CyF33F" TargetMode="External"/><Relationship Id="rId30" Type="http://schemas.openxmlformats.org/officeDocument/2006/relationships/hyperlink" Target="consultantplus://offline/ref=2C3F7A0853AE4BE78860ED588E5B9BB60A9C1222F4F59D882D7DB2F0D5EA2995157A68D1EDA15Bx933F" TargetMode="External"/><Relationship Id="rId105" Type="http://schemas.openxmlformats.org/officeDocument/2006/relationships/hyperlink" Target="consultantplus://offline/ref=2C3F7A0853AE4BE78860ED588E5B9BB60F901122F2FAC0822524BEF2D2xE35F" TargetMode="External"/><Relationship Id="rId126" Type="http://schemas.openxmlformats.org/officeDocument/2006/relationships/hyperlink" Target="consultantplus://offline/ref=2C3F7A0853AE4BE78860ED588E5B9BB60F92102EF4FCC0822524BEF2D2E57682123364D0EDA85D9DxC3CF" TargetMode="External"/><Relationship Id="rId147" Type="http://schemas.openxmlformats.org/officeDocument/2006/relationships/hyperlink" Target="consultantplus://offline/ref=2C3F7A0853AE4BE78860ED588E5B9BB60F9D122EF6FEC0822524BEF2D2E57682123364D8EFxA38F" TargetMode="External"/><Relationship Id="rId168" Type="http://schemas.openxmlformats.org/officeDocument/2006/relationships/hyperlink" Target="consultantplus://offline/ref=2C3F7A0853AE4BE78860ED588E5B9BB60F921227F2F7C0822524BEF2D2E57682123364D0EDA85C9AxC3DF" TargetMode="External"/><Relationship Id="rId312" Type="http://schemas.openxmlformats.org/officeDocument/2006/relationships/hyperlink" Target="consultantplus://offline/ref=48A975405E18CF43CDBAB8A9ACB3DC91F454272337937B91BB154AC0FCE58F6F281A2CF4772835B8y93EF" TargetMode="External"/><Relationship Id="rId333" Type="http://schemas.openxmlformats.org/officeDocument/2006/relationships/hyperlink" Target="consultantplus://offline/ref=48A975405E18CF43CDBAB8A9ACB3DC91F45620213F967B91BB154AC0FCE58F6F281A2CF4772A34B3y93BF" TargetMode="External"/><Relationship Id="rId354" Type="http://schemas.openxmlformats.org/officeDocument/2006/relationships/hyperlink" Target="consultantplus://offline/ref=48A975405E18CF43CDBAB8A9ACB3DC91F456232B30967B91BB154AC0FCE58F6F281A2CF4772836B7y93BF" TargetMode="External"/><Relationship Id="rId51" Type="http://schemas.openxmlformats.org/officeDocument/2006/relationships/hyperlink" Target="consultantplus://offline/ref=2C3F7A0853AE4BE78860ED588E5B9BB60C9D1523F8A897807471B0xF37F" TargetMode="External"/><Relationship Id="rId72" Type="http://schemas.openxmlformats.org/officeDocument/2006/relationships/hyperlink" Target="consultantplus://offline/ref=2C3F7A0853AE4BE78860ED588E5B9BB60F921227F2F7C0822524BEF2D2E57682123364D0EDA85F93xC39F" TargetMode="External"/><Relationship Id="rId93" Type="http://schemas.openxmlformats.org/officeDocument/2006/relationships/hyperlink" Target="consultantplus://offline/ref=2C3F7A0853AE4BE78860ED588E5B9BB60F921324FBFCC0822524BEF2D2E57682123364D0EDA95D9BxC3CF" TargetMode="External"/><Relationship Id="rId189" Type="http://schemas.openxmlformats.org/officeDocument/2006/relationships/hyperlink" Target="consultantplus://offline/ref=2C3F7A0853AE4BE78860ED588E5B9BB60F901426F3F9C0822524BEF2D2E57682123364D0EDA85E92xC31F" TargetMode="External"/><Relationship Id="rId3" Type="http://schemas.openxmlformats.org/officeDocument/2006/relationships/webSettings" Target="webSettings.xml"/><Relationship Id="rId214" Type="http://schemas.openxmlformats.org/officeDocument/2006/relationships/hyperlink" Target="consultantplus://offline/ref=2C3F7A0853AE4BE78860ED588E5B9BB60F901426F3F9C0822524BEF2D2E57682123364D0EDA85F9ExC3DF" TargetMode="External"/><Relationship Id="rId235" Type="http://schemas.openxmlformats.org/officeDocument/2006/relationships/hyperlink" Target="consultantplus://offline/ref=2C3F7A0853AE4BE78860ED588E5B9BB60F921324F4FEC0822524BEF2D2E57682123364D0EDA85D98xC3EF" TargetMode="External"/><Relationship Id="rId256" Type="http://schemas.openxmlformats.org/officeDocument/2006/relationships/hyperlink" Target="consultantplus://offline/ref=48A975405E18CF43CDBAB8A9ACB3DC91F4562021309C7B91BB154AC0FCyE35F" TargetMode="External"/><Relationship Id="rId277" Type="http://schemas.openxmlformats.org/officeDocument/2006/relationships/hyperlink" Target="consultantplus://offline/ref=48A975405E18CF43CDBAB8A9ACB3DC91F456232B30967B91BB154AC0FCE58F6F281A2CF4772836B5y931F" TargetMode="External"/><Relationship Id="rId298" Type="http://schemas.openxmlformats.org/officeDocument/2006/relationships/hyperlink" Target="consultantplus://offline/ref=48A975405E18CF43CDBAB8A9ACB3DC91F4552927369C7B91BB154AC0FCE58F6F281A2CF4772837B3y939F" TargetMode="External"/><Relationship Id="rId116" Type="http://schemas.openxmlformats.org/officeDocument/2006/relationships/hyperlink" Target="consultantplus://offline/ref=2C3F7A0853AE4BE78860ED588E5B9BB60F92102EF4FCC0822524BEF2D2E57682123364D0EDA85E93xC38F" TargetMode="External"/><Relationship Id="rId137" Type="http://schemas.openxmlformats.org/officeDocument/2006/relationships/hyperlink" Target="consultantplus://offline/ref=2C3F7A0853AE4BE78860ED588E5B9BB60F92102EF4FCC0822524BEF2D2E57682123364D0EDA85F9DxC3FF" TargetMode="External"/><Relationship Id="rId158" Type="http://schemas.openxmlformats.org/officeDocument/2006/relationships/hyperlink" Target="consultantplus://offline/ref=2C3F7A0853AE4BE78860ED588E5B9BB60F901426F3F9C0822524BEF2D2E57682123364D0EDA85E9ExC3BF" TargetMode="External"/><Relationship Id="rId302" Type="http://schemas.openxmlformats.org/officeDocument/2006/relationships/hyperlink" Target="consultantplus://offline/ref=48A975405E18CF43CDBAB8A9ACB3DC91F250202B379F269BB34C46C2FBEAD0782F5320F5772A34yB34F" TargetMode="External"/><Relationship Id="rId323" Type="http://schemas.openxmlformats.org/officeDocument/2006/relationships/hyperlink" Target="consultantplus://offline/ref=48A975405E18CF43CDBAB8A9ACB3DC91F456232B30967B91BB154AC0FCE58F6F281A2CF4772836B6y93FF" TargetMode="External"/><Relationship Id="rId344" Type="http://schemas.openxmlformats.org/officeDocument/2006/relationships/hyperlink" Target="consultantplus://offline/ref=48A975405E18CF43CDBAB8A9ACB3DC91F4562522319D7B91BB154AC0FCE58F6F281A2CF4772833B6y93FF" TargetMode="External"/><Relationship Id="rId20" Type="http://schemas.openxmlformats.org/officeDocument/2006/relationships/hyperlink" Target="consultantplus://offline/ref=2C3F7A0853AE4BE78860ED588E5B9BB60F971023F5F9C0822524BEF2D2E57682123364D0EDA85E9AxC31F" TargetMode="External"/><Relationship Id="rId41" Type="http://schemas.openxmlformats.org/officeDocument/2006/relationships/hyperlink" Target="consultantplus://offline/ref=2C3F7A0853AE4BE78860ED588E5B9BB60F931A24F2FEC0822524BEF2D2E57682123364D0EDA85E9BxC38F" TargetMode="External"/><Relationship Id="rId62" Type="http://schemas.openxmlformats.org/officeDocument/2006/relationships/hyperlink" Target="consultantplus://offline/ref=2C3F7A0853AE4BE78860ED588E5B9BB60F92102EF4FCC0822524BEF2D2E57682123364D0EDA85E9FxC3EF" TargetMode="External"/><Relationship Id="rId83" Type="http://schemas.openxmlformats.org/officeDocument/2006/relationships/hyperlink" Target="consultantplus://offline/ref=2C3F7A0853AE4BE78860ED588E5B9BB60F901225F6F8C0822524BEF2D2E57682123364D0EDA85E9DxC38F" TargetMode="External"/><Relationship Id="rId179" Type="http://schemas.openxmlformats.org/officeDocument/2006/relationships/hyperlink" Target="consultantplus://offline/ref=2C3F7A0853AE4BE78860ED588E5B9BB60F901426F3F9C0822524BEF2D2E57682123364D0EDA85E9DxC38F" TargetMode="External"/><Relationship Id="rId365" Type="http://schemas.openxmlformats.org/officeDocument/2006/relationships/hyperlink" Target="consultantplus://offline/ref=48A975405E18CF43CDBAB8A9ACB3DC91F457242537977B91BB154AC0FCE58F6F281A2CF4772834B0y930F" TargetMode="External"/><Relationship Id="rId190" Type="http://schemas.openxmlformats.org/officeDocument/2006/relationships/hyperlink" Target="consultantplus://offline/ref=2C3F7A0853AE4BE78860ED588E5B9BB60F92102EF4FCC0822524BEF2D2E57682123364D0EDA85C9BxC31F" TargetMode="External"/><Relationship Id="rId204" Type="http://schemas.openxmlformats.org/officeDocument/2006/relationships/hyperlink" Target="consultantplus://offline/ref=2C3F7A0853AE4BE78860ED588E5B9BB60F901426F3F9C0822524BEF2D2E57682123364D0EDA8599BxC30F" TargetMode="External"/><Relationship Id="rId225" Type="http://schemas.openxmlformats.org/officeDocument/2006/relationships/hyperlink" Target="consultantplus://offline/ref=2C3F7A0853AE4BE78860ED588E5B9BB60F92102EF4FCC0822524BEF2D2E57682123364D0EDA85C9FxC39F" TargetMode="External"/><Relationship Id="rId246" Type="http://schemas.openxmlformats.org/officeDocument/2006/relationships/hyperlink" Target="consultantplus://offline/ref=48A975405E18CF43CDBAB8A9ACB3DC91F4562122369D7B91BB154AC0FCE58F6F281A2CF4772836B2y939F" TargetMode="External"/><Relationship Id="rId267" Type="http://schemas.openxmlformats.org/officeDocument/2006/relationships/hyperlink" Target="consultantplus://offline/ref=48A975405E18CF43CDBAB8A9ACB3DC91F45620213F967B91BB154AC0FCE58F6F281A2CF4772930B0y930F" TargetMode="External"/><Relationship Id="rId288" Type="http://schemas.openxmlformats.org/officeDocument/2006/relationships/hyperlink" Target="consultantplus://offline/ref=48A975405E18CF43CDBAB8A9ACB3DC91F4552927369C7B91BB154AC0FCE58F6F281A2CF4772837B2y938F" TargetMode="External"/><Relationship Id="rId106" Type="http://schemas.openxmlformats.org/officeDocument/2006/relationships/hyperlink" Target="consultantplus://offline/ref=2C3F7A0853AE4BE78860ED588E5B9BB60A9D1427FBF59D882D7DB2F0D5EA2995157A68D1EDA858x93EF" TargetMode="External"/><Relationship Id="rId127" Type="http://schemas.openxmlformats.org/officeDocument/2006/relationships/hyperlink" Target="consultantplus://offline/ref=2C3F7A0853AE4BE78860ED588E5B9BB60F92102EF4FCC0822524BEF2D2E57682123364D0EDA85F9AxC3AF" TargetMode="External"/><Relationship Id="rId313" Type="http://schemas.openxmlformats.org/officeDocument/2006/relationships/hyperlink" Target="consultantplus://offline/ref=48A975405E18CF43CDBAB8A9ACB3DC91F454272337937B91BB154AC0FCE58F6F281A2CF4772835B8y931F" TargetMode="External"/><Relationship Id="rId10" Type="http://schemas.openxmlformats.org/officeDocument/2006/relationships/hyperlink" Target="consultantplus://offline/ref=2C3F7A0853AE4BE78860ED588E5B9BB60F931A24F1FDC0822524BEF2D2E57682123364D0EDA85E9AxC31F" TargetMode="External"/><Relationship Id="rId31" Type="http://schemas.openxmlformats.org/officeDocument/2006/relationships/hyperlink" Target="consultantplus://offline/ref=2C3F7A0853AE4BE78860ED588E5B9BB60F921227F2F7C0822524BEF2D2E57682123364D0EDA85F9DxC3DF" TargetMode="External"/><Relationship Id="rId52" Type="http://schemas.openxmlformats.org/officeDocument/2006/relationships/hyperlink" Target="consultantplus://offline/ref=2C3F7A0853AE4BE78860ED588E5B9BB60F921227F2F7C0822524BEF2D2E57682123364D0EDA85F92xC3EF" TargetMode="External"/><Relationship Id="rId73" Type="http://schemas.openxmlformats.org/officeDocument/2006/relationships/hyperlink" Target="consultantplus://offline/ref=2C3F7A0853AE4BE78860ED588E5B9BB60F901426F3F9C0822524BEF2D2E57682123364D0EDA85E98xC3BF" TargetMode="External"/><Relationship Id="rId94" Type="http://schemas.openxmlformats.org/officeDocument/2006/relationships/hyperlink" Target="consultantplus://offline/ref=2C3F7A0853AE4BE78860ED588E5B9BB60F931025F7FDC0822524BEF2D2E57682123364D0EDA85C9FxC30F" TargetMode="External"/><Relationship Id="rId148" Type="http://schemas.openxmlformats.org/officeDocument/2006/relationships/hyperlink" Target="consultantplus://offline/ref=2C3F7A0853AE4BE78860ED588E5B9BB60F901426F3F9C0822524BEF2D2E57682123364D0EDA85E99xC3EF" TargetMode="External"/><Relationship Id="rId169" Type="http://schemas.openxmlformats.org/officeDocument/2006/relationships/hyperlink" Target="consultantplus://offline/ref=2C3F7A0853AE4BE78860ED588E5B9BB60F921227F2F7C0822524BEF2D2E57682123364D0EDA85C9AxC3EF" TargetMode="External"/><Relationship Id="rId334" Type="http://schemas.openxmlformats.org/officeDocument/2006/relationships/hyperlink" Target="consultantplus://offline/ref=48A975405E18CF43CDBAB8A9ACB3DC91F45620213F967B91BB154AC0FCE58F6F281A2CF4772A34B4y93EF" TargetMode="External"/><Relationship Id="rId355" Type="http://schemas.openxmlformats.org/officeDocument/2006/relationships/hyperlink" Target="consultantplus://offline/ref=48A975405E18CF43CDBAB8A9ACB3DC91F457252632907B91BB154AC0FCE58F6F281A2CF4772834B0y93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56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n.ilyasova</dc:creator>
  <cp:keywords/>
  <dc:description/>
  <cp:lastModifiedBy>G.Rogova</cp:lastModifiedBy>
  <cp:revision>2</cp:revision>
  <dcterms:created xsi:type="dcterms:W3CDTF">2015-06-22T06:27:00Z</dcterms:created>
  <dcterms:modified xsi:type="dcterms:W3CDTF">2015-06-22T06:27:00Z</dcterms:modified>
</cp:coreProperties>
</file>