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D4" w:rsidRDefault="00A44CD4" w:rsidP="00E63AFB">
      <w:pPr>
        <w:ind w:firstLine="709"/>
        <w:jc w:val="right"/>
        <w:rPr>
          <w:b/>
          <w:sz w:val="22"/>
          <w:szCs w:val="22"/>
        </w:rPr>
      </w:pPr>
      <w:bookmarkStart w:id="0" w:name="_GoBack"/>
      <w:bookmarkEnd w:id="0"/>
      <w:permStart w:id="252795896" w:edGrp="everyone"/>
      <w:permEnd w:id="252795896"/>
      <w:r>
        <w:rPr>
          <w:b/>
          <w:sz w:val="22"/>
          <w:szCs w:val="22"/>
        </w:rPr>
        <w:t xml:space="preserve">УТВЕРЖДЕНО </w:t>
      </w:r>
    </w:p>
    <w:p w:rsidR="00A44CD4" w:rsidRDefault="00A44CD4" w:rsidP="00E63AFB">
      <w:pPr>
        <w:ind w:firstLine="709"/>
        <w:jc w:val="right"/>
        <w:rPr>
          <w:b/>
          <w:sz w:val="22"/>
          <w:szCs w:val="22"/>
        </w:rPr>
      </w:pPr>
      <w:r>
        <w:rPr>
          <w:b/>
          <w:sz w:val="22"/>
          <w:szCs w:val="22"/>
        </w:rPr>
        <w:t>Протоколом Правления №187</w:t>
      </w:r>
    </w:p>
    <w:p w:rsidR="00E63AFB" w:rsidRPr="00E25092" w:rsidRDefault="00A44CD4" w:rsidP="00E63AFB">
      <w:pPr>
        <w:ind w:firstLine="709"/>
        <w:jc w:val="right"/>
        <w:rPr>
          <w:b/>
          <w:sz w:val="22"/>
          <w:szCs w:val="22"/>
        </w:rPr>
      </w:pPr>
      <w:r>
        <w:rPr>
          <w:b/>
          <w:sz w:val="22"/>
          <w:szCs w:val="22"/>
        </w:rPr>
        <w:t xml:space="preserve"> от 19.10.2020г.</w:t>
      </w:r>
    </w:p>
    <w:p w:rsidR="00E63AFB" w:rsidRPr="00E25092" w:rsidRDefault="00E63AFB" w:rsidP="00E63AFB">
      <w:pPr>
        <w:ind w:firstLine="709"/>
        <w:jc w:val="right"/>
        <w:rPr>
          <w:b/>
          <w:sz w:val="22"/>
          <w:szCs w:val="22"/>
        </w:rPr>
      </w:pPr>
    </w:p>
    <w:p w:rsidR="00E63AFB" w:rsidRPr="00E25092" w:rsidRDefault="00E63AFB" w:rsidP="00E63AFB">
      <w:pPr>
        <w:tabs>
          <w:tab w:val="left" w:pos="142"/>
          <w:tab w:val="left" w:pos="851"/>
        </w:tabs>
        <w:ind w:firstLine="567"/>
        <w:jc w:val="both"/>
        <w:rPr>
          <w:rFonts w:eastAsia="Calibri"/>
          <w:b/>
          <w:color w:val="FF0000"/>
          <w:sz w:val="22"/>
          <w:szCs w:val="22"/>
        </w:rPr>
      </w:pPr>
    </w:p>
    <w:p w:rsidR="00E63AFB" w:rsidRPr="00E25092" w:rsidRDefault="00E63AFB" w:rsidP="00E63AFB">
      <w:pPr>
        <w:tabs>
          <w:tab w:val="left" w:pos="142"/>
          <w:tab w:val="left" w:pos="851"/>
        </w:tabs>
        <w:ind w:firstLine="567"/>
        <w:jc w:val="both"/>
        <w:rPr>
          <w:rFonts w:eastAsia="Calibri"/>
          <w:b/>
          <w:sz w:val="22"/>
          <w:szCs w:val="22"/>
        </w:rPr>
      </w:pPr>
    </w:p>
    <w:p w:rsidR="00E63AFB" w:rsidRPr="00E25092" w:rsidRDefault="00E63AFB" w:rsidP="00E63AFB">
      <w:pPr>
        <w:tabs>
          <w:tab w:val="left" w:pos="142"/>
          <w:tab w:val="left" w:pos="851"/>
        </w:tabs>
        <w:ind w:firstLine="567"/>
        <w:jc w:val="center"/>
        <w:rPr>
          <w:rFonts w:eastAsia="Calibri"/>
          <w:b/>
          <w:sz w:val="22"/>
          <w:szCs w:val="22"/>
        </w:rPr>
      </w:pPr>
      <w:r w:rsidRPr="00E25092">
        <w:rPr>
          <w:rFonts w:eastAsia="Calibri"/>
          <w:b/>
          <w:sz w:val="22"/>
          <w:szCs w:val="22"/>
        </w:rPr>
        <w:t>Общие условия кредитных договоров</w:t>
      </w:r>
    </w:p>
    <w:p w:rsidR="00E63AFB" w:rsidRPr="00E25092" w:rsidRDefault="00E63AFB" w:rsidP="00E63AFB">
      <w:pPr>
        <w:tabs>
          <w:tab w:val="left" w:pos="142"/>
          <w:tab w:val="left" w:pos="851"/>
        </w:tabs>
        <w:ind w:firstLine="567"/>
        <w:jc w:val="center"/>
        <w:rPr>
          <w:rFonts w:eastAsia="Calibri"/>
          <w:b/>
          <w:sz w:val="22"/>
          <w:szCs w:val="22"/>
        </w:rPr>
      </w:pPr>
      <w:r w:rsidRPr="00E25092">
        <w:rPr>
          <w:rFonts w:eastAsia="Calibri"/>
          <w:b/>
          <w:sz w:val="22"/>
          <w:szCs w:val="22"/>
        </w:rPr>
        <w:t>по кредитованию</w:t>
      </w:r>
      <w:r>
        <w:rPr>
          <w:rFonts w:eastAsia="Calibri"/>
          <w:b/>
          <w:sz w:val="22"/>
          <w:szCs w:val="22"/>
        </w:rPr>
        <w:t xml:space="preserve"> </w:t>
      </w:r>
      <w:proofErr w:type="gramStart"/>
      <w:r>
        <w:rPr>
          <w:rFonts w:eastAsia="Calibri"/>
          <w:b/>
          <w:sz w:val="22"/>
          <w:szCs w:val="22"/>
        </w:rPr>
        <w:t>с</w:t>
      </w:r>
      <w:proofErr w:type="gramEnd"/>
      <w:r>
        <w:rPr>
          <w:rFonts w:eastAsia="Calibri"/>
          <w:b/>
          <w:sz w:val="22"/>
          <w:szCs w:val="22"/>
        </w:rPr>
        <w:t xml:space="preserve"> </w:t>
      </w:r>
    </w:p>
    <w:p w:rsidR="00E63AFB" w:rsidRPr="00E25092" w:rsidRDefault="00E63AFB" w:rsidP="00E63AFB">
      <w:pPr>
        <w:pStyle w:val="a3"/>
        <w:tabs>
          <w:tab w:val="left" w:pos="142"/>
          <w:tab w:val="left" w:pos="851"/>
          <w:tab w:val="left" w:pos="3828"/>
        </w:tabs>
        <w:rPr>
          <w:rFonts w:eastAsia="Calibri"/>
          <w:sz w:val="22"/>
          <w:szCs w:val="22"/>
        </w:rPr>
      </w:pPr>
      <w:r w:rsidRPr="00E25092">
        <w:rPr>
          <w:rFonts w:eastAsia="Calibri"/>
          <w:sz w:val="22"/>
          <w:szCs w:val="22"/>
        </w:rPr>
        <w:t>физическими лицами ООО «</w:t>
      </w:r>
      <w:proofErr w:type="spellStart"/>
      <w:r w:rsidRPr="00E25092">
        <w:rPr>
          <w:rFonts w:eastAsia="Calibri"/>
          <w:sz w:val="22"/>
          <w:szCs w:val="22"/>
        </w:rPr>
        <w:t>Камкомбанк</w:t>
      </w:r>
      <w:proofErr w:type="spellEnd"/>
      <w:r w:rsidRPr="00E25092">
        <w:rPr>
          <w:rFonts w:eastAsia="Calibri"/>
          <w:sz w:val="22"/>
          <w:szCs w:val="22"/>
        </w:rPr>
        <w:t>»</w:t>
      </w:r>
    </w:p>
    <w:p w:rsidR="00E63AFB" w:rsidRPr="00E25092" w:rsidRDefault="00E63AFB" w:rsidP="00E63AFB">
      <w:pPr>
        <w:pStyle w:val="a3"/>
        <w:tabs>
          <w:tab w:val="left" w:pos="142"/>
          <w:tab w:val="left" w:pos="851"/>
          <w:tab w:val="left" w:pos="3828"/>
        </w:tabs>
        <w:jc w:val="both"/>
        <w:rPr>
          <w:rFonts w:eastAsia="Calibri"/>
          <w:sz w:val="22"/>
          <w:szCs w:val="22"/>
        </w:rPr>
      </w:pPr>
    </w:p>
    <w:p w:rsidR="00E63AFB" w:rsidRPr="00E25092" w:rsidRDefault="00E63AFB" w:rsidP="00E63AFB">
      <w:pPr>
        <w:tabs>
          <w:tab w:val="left" w:pos="142"/>
          <w:tab w:val="left" w:pos="851"/>
        </w:tabs>
        <w:ind w:firstLine="567"/>
        <w:jc w:val="both"/>
        <w:rPr>
          <w:rFonts w:eastAsia="Calibri"/>
          <w:sz w:val="22"/>
          <w:szCs w:val="22"/>
        </w:rPr>
      </w:pPr>
      <w:r w:rsidRPr="00E25092">
        <w:rPr>
          <w:sz w:val="22"/>
          <w:szCs w:val="22"/>
        </w:rPr>
        <w:t>Настоящие Общие условия кредитных договоров по кредитованию с физическими лицам</w:t>
      </w:r>
      <w:proofErr w:type="gramStart"/>
      <w:r w:rsidRPr="00E25092">
        <w:rPr>
          <w:sz w:val="22"/>
          <w:szCs w:val="22"/>
        </w:rPr>
        <w:t>и ООО</w:t>
      </w:r>
      <w:proofErr w:type="gramEnd"/>
      <w:r w:rsidRPr="00E25092">
        <w:rPr>
          <w:sz w:val="22"/>
          <w:szCs w:val="22"/>
        </w:rPr>
        <w:t xml:space="preserve"> «</w:t>
      </w:r>
      <w:proofErr w:type="spellStart"/>
      <w:r w:rsidRPr="00E25092">
        <w:rPr>
          <w:sz w:val="22"/>
          <w:szCs w:val="22"/>
        </w:rPr>
        <w:t>Камкомбанк</w:t>
      </w:r>
      <w:proofErr w:type="spellEnd"/>
      <w:r w:rsidRPr="00E25092">
        <w:rPr>
          <w:sz w:val="22"/>
          <w:szCs w:val="22"/>
        </w:rPr>
        <w:t>», (далее – «Общие условия»)</w:t>
      </w:r>
      <w:r w:rsidRPr="00E25092">
        <w:rPr>
          <w:rFonts w:eastAsia="Calibri"/>
          <w:sz w:val="22"/>
          <w:szCs w:val="22"/>
        </w:rPr>
        <w:t xml:space="preserve"> содержат информацию об условиях предоставления, использования и возврата кредита физическим лицам (далее - кредит).</w:t>
      </w:r>
    </w:p>
    <w:p w:rsidR="00E63AFB" w:rsidRPr="00E25092" w:rsidRDefault="00E63AFB" w:rsidP="00E63AFB">
      <w:pPr>
        <w:tabs>
          <w:tab w:val="left" w:pos="142"/>
          <w:tab w:val="left" w:pos="851"/>
        </w:tabs>
        <w:ind w:firstLine="567"/>
        <w:jc w:val="both"/>
        <w:rPr>
          <w:rFonts w:eastAsia="Calibri"/>
          <w:sz w:val="22"/>
          <w:szCs w:val="22"/>
        </w:rPr>
      </w:pPr>
    </w:p>
    <w:p w:rsidR="00E63AFB" w:rsidRPr="00E25092" w:rsidRDefault="00E63AFB" w:rsidP="00E63AFB">
      <w:pPr>
        <w:pStyle w:val="a3"/>
        <w:numPr>
          <w:ilvl w:val="0"/>
          <w:numId w:val="1"/>
        </w:numPr>
        <w:tabs>
          <w:tab w:val="left" w:pos="142"/>
          <w:tab w:val="left" w:pos="426"/>
          <w:tab w:val="left" w:pos="851"/>
        </w:tabs>
        <w:ind w:left="0" w:firstLine="567"/>
        <w:jc w:val="both"/>
        <w:rPr>
          <w:sz w:val="22"/>
          <w:szCs w:val="22"/>
        </w:rPr>
      </w:pPr>
      <w:r w:rsidRPr="00E25092">
        <w:rPr>
          <w:sz w:val="22"/>
          <w:szCs w:val="22"/>
        </w:rPr>
        <w:t>ИСПОЛЬЗУЕМЫЕ ТЕРМИНЫ</w:t>
      </w:r>
    </w:p>
    <w:p w:rsidR="00E63AFB" w:rsidRPr="00E25092" w:rsidRDefault="00E63AFB" w:rsidP="00E63AFB">
      <w:pPr>
        <w:pStyle w:val="a3"/>
        <w:tabs>
          <w:tab w:val="left" w:pos="142"/>
          <w:tab w:val="left" w:pos="426"/>
          <w:tab w:val="left" w:pos="851"/>
        </w:tabs>
        <w:jc w:val="both"/>
        <w:rPr>
          <w:b w:val="0"/>
          <w:sz w:val="22"/>
          <w:szCs w:val="22"/>
        </w:rPr>
      </w:pPr>
      <w:r w:rsidRPr="00E25092">
        <w:rPr>
          <w:b w:val="0"/>
          <w:sz w:val="22"/>
          <w:szCs w:val="22"/>
        </w:rPr>
        <w:t>В настоящих Общих условиях используются следующие термины, имеющие указанные ниже значения:</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6299"/>
      </w:tblGrid>
      <w:tr w:rsidR="00E63AFB" w:rsidRPr="00E25092" w:rsidTr="008B7C23">
        <w:tc>
          <w:tcPr>
            <w:tcW w:w="3201" w:type="dxa"/>
          </w:tcPr>
          <w:p w:rsidR="00E63AFB" w:rsidRPr="00E25092" w:rsidRDefault="00E63AFB" w:rsidP="008B7C23">
            <w:pPr>
              <w:tabs>
                <w:tab w:val="left" w:pos="142"/>
                <w:tab w:val="left" w:pos="851"/>
                <w:tab w:val="left" w:pos="2550"/>
              </w:tabs>
              <w:jc w:val="both"/>
              <w:rPr>
                <w:b/>
                <w:sz w:val="22"/>
                <w:szCs w:val="22"/>
              </w:rPr>
            </w:pPr>
            <w:proofErr w:type="spellStart"/>
            <w:r w:rsidRPr="00E25092">
              <w:rPr>
                <w:b/>
                <w:sz w:val="22"/>
                <w:szCs w:val="22"/>
              </w:rPr>
              <w:t>Аннуитетные</w:t>
            </w:r>
            <w:proofErr w:type="spellEnd"/>
            <w:r w:rsidRPr="00E25092">
              <w:rPr>
                <w:b/>
                <w:sz w:val="22"/>
                <w:szCs w:val="22"/>
              </w:rPr>
              <w:t xml:space="preserve"> платежи</w:t>
            </w: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t xml:space="preserve">вид платежей, при которых погашение кредита производится равными по величине периодическими платежами (обычно ежемесячными), включая в себя начисленные проценты по основному долгу на дату расчета и часть основного долга. При этом часть суммы </w:t>
            </w:r>
            <w:proofErr w:type="spellStart"/>
            <w:r w:rsidRPr="00E25092">
              <w:rPr>
                <w:sz w:val="22"/>
                <w:szCs w:val="22"/>
              </w:rPr>
              <w:t>аннуитетного</w:t>
            </w:r>
            <w:proofErr w:type="spellEnd"/>
            <w:r w:rsidRPr="00E25092">
              <w:rPr>
                <w:sz w:val="22"/>
                <w:szCs w:val="22"/>
              </w:rPr>
              <w:t xml:space="preserve"> платежа, идущая на погашение основной суммы кредита постепенно растет, а часть суммы, идущая на погашение процентов, уменьшается.</w:t>
            </w:r>
          </w:p>
        </w:tc>
      </w:tr>
      <w:tr w:rsidR="00E63AFB" w:rsidRPr="00E25092" w:rsidTr="008B7C23">
        <w:tc>
          <w:tcPr>
            <w:tcW w:w="3201" w:type="dxa"/>
            <w:tcBorders>
              <w:top w:val="single" w:sz="4" w:space="0" w:color="auto"/>
              <w:left w:val="single" w:sz="4" w:space="0" w:color="auto"/>
              <w:bottom w:val="single" w:sz="4" w:space="0" w:color="auto"/>
              <w:right w:val="single" w:sz="4" w:space="0" w:color="auto"/>
            </w:tcBorders>
          </w:tcPr>
          <w:p w:rsidR="00E63AFB" w:rsidRPr="00E25092" w:rsidRDefault="00E63AFB" w:rsidP="008B7C23">
            <w:pPr>
              <w:tabs>
                <w:tab w:val="left" w:pos="142"/>
                <w:tab w:val="left" w:pos="851"/>
                <w:tab w:val="left" w:pos="2550"/>
              </w:tabs>
              <w:jc w:val="both"/>
              <w:rPr>
                <w:b/>
                <w:sz w:val="22"/>
                <w:szCs w:val="22"/>
              </w:rPr>
            </w:pPr>
            <w:r w:rsidRPr="00E25092">
              <w:rPr>
                <w:b/>
                <w:sz w:val="22"/>
                <w:szCs w:val="22"/>
              </w:rPr>
              <w:t xml:space="preserve">Анкета-заявление </w:t>
            </w:r>
          </w:p>
        </w:tc>
        <w:tc>
          <w:tcPr>
            <w:tcW w:w="6299" w:type="dxa"/>
            <w:tcBorders>
              <w:top w:val="single" w:sz="4" w:space="0" w:color="auto"/>
              <w:left w:val="single" w:sz="4" w:space="0" w:color="auto"/>
              <w:bottom w:val="single" w:sz="4" w:space="0" w:color="auto"/>
              <w:right w:val="single" w:sz="4" w:space="0" w:color="auto"/>
            </w:tcBorders>
          </w:tcPr>
          <w:p w:rsidR="00E63AFB" w:rsidRPr="00E25092" w:rsidRDefault="00E63AFB" w:rsidP="008B7C23">
            <w:pPr>
              <w:tabs>
                <w:tab w:val="left" w:pos="142"/>
                <w:tab w:val="left" w:pos="851"/>
              </w:tabs>
              <w:jc w:val="both"/>
              <w:rPr>
                <w:sz w:val="22"/>
                <w:szCs w:val="22"/>
              </w:rPr>
            </w:pPr>
            <w:r w:rsidRPr="00E25092">
              <w:rPr>
                <w:sz w:val="22"/>
                <w:szCs w:val="22"/>
              </w:rPr>
              <w:t xml:space="preserve">составленный и подписанный Заемщиком (его супругом/ супругой), Поручителем, </w:t>
            </w:r>
            <w:proofErr w:type="spellStart"/>
            <w:r w:rsidRPr="00E25092">
              <w:rPr>
                <w:sz w:val="22"/>
                <w:szCs w:val="22"/>
              </w:rPr>
              <w:t>Созаемщиком</w:t>
            </w:r>
            <w:proofErr w:type="spellEnd"/>
            <w:r w:rsidRPr="00E25092">
              <w:rPr>
                <w:sz w:val="22"/>
                <w:szCs w:val="22"/>
              </w:rPr>
              <w:t>, документ, содержащий информацию, необходимую для целей рассмотрения Кредитором возможности предоставления Заемщику Кредита.</w:t>
            </w:r>
          </w:p>
        </w:tc>
      </w:tr>
      <w:tr w:rsidR="00E63AFB" w:rsidRPr="00E25092" w:rsidTr="008B7C23">
        <w:trPr>
          <w:trHeight w:val="950"/>
        </w:trPr>
        <w:tc>
          <w:tcPr>
            <w:tcW w:w="3201" w:type="dxa"/>
          </w:tcPr>
          <w:p w:rsidR="00E63AFB" w:rsidRPr="00E25092" w:rsidRDefault="00E63AFB" w:rsidP="008B7C23">
            <w:pPr>
              <w:tabs>
                <w:tab w:val="left" w:pos="142"/>
                <w:tab w:val="left" w:pos="851"/>
                <w:tab w:val="left" w:pos="2550"/>
              </w:tabs>
              <w:jc w:val="both"/>
              <w:rPr>
                <w:b/>
                <w:sz w:val="22"/>
                <w:szCs w:val="22"/>
              </w:rPr>
            </w:pPr>
            <w:r w:rsidRPr="00E25092">
              <w:rPr>
                <w:b/>
                <w:sz w:val="22"/>
                <w:szCs w:val="22"/>
              </w:rPr>
              <w:t>График платежей</w:t>
            </w: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t>информационный расчет ежемесячных платежей Заемщика, составляемый Кредитором и предоставляемый Заемщику в целях информирования последнего и достижения им однозначного понимания производимых платежей по настоящему Договору.</w:t>
            </w:r>
          </w:p>
        </w:tc>
      </w:tr>
      <w:tr w:rsidR="00E63AFB" w:rsidRPr="00E25092" w:rsidTr="008B7C23">
        <w:trPr>
          <w:trHeight w:val="610"/>
        </w:trPr>
        <w:tc>
          <w:tcPr>
            <w:tcW w:w="3201" w:type="dxa"/>
          </w:tcPr>
          <w:p w:rsidR="00E63AFB" w:rsidRPr="00E25092" w:rsidRDefault="00E63AFB" w:rsidP="008B7C23">
            <w:pPr>
              <w:tabs>
                <w:tab w:val="left" w:pos="142"/>
                <w:tab w:val="left" w:pos="851"/>
                <w:tab w:val="left" w:pos="2550"/>
              </w:tabs>
              <w:jc w:val="both"/>
              <w:rPr>
                <w:b/>
                <w:sz w:val="22"/>
                <w:szCs w:val="22"/>
              </w:rPr>
            </w:pPr>
            <w:r w:rsidRPr="00E25092">
              <w:rPr>
                <w:b/>
                <w:sz w:val="22"/>
                <w:szCs w:val="22"/>
              </w:rPr>
              <w:t xml:space="preserve">Дата выдачи кредита </w:t>
            </w: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t>дата зачисления суммы кредита на Счет Заемщика, открытый в ООО «</w:t>
            </w:r>
            <w:proofErr w:type="spellStart"/>
            <w:r w:rsidRPr="00E25092">
              <w:rPr>
                <w:sz w:val="22"/>
                <w:szCs w:val="22"/>
              </w:rPr>
              <w:t>Камкомбанк</w:t>
            </w:r>
            <w:proofErr w:type="spellEnd"/>
            <w:r w:rsidRPr="00E25092">
              <w:rPr>
                <w:sz w:val="22"/>
                <w:szCs w:val="22"/>
              </w:rPr>
              <w:t>» либо дата выдачи наличными денежными средствами через кассу Банка.</w:t>
            </w:r>
          </w:p>
        </w:tc>
      </w:tr>
      <w:tr w:rsidR="00E63AFB" w:rsidRPr="00E25092" w:rsidTr="008B7C23">
        <w:tc>
          <w:tcPr>
            <w:tcW w:w="3201" w:type="dxa"/>
          </w:tcPr>
          <w:p w:rsidR="00E63AFB" w:rsidRPr="00E25092" w:rsidRDefault="00E63AFB" w:rsidP="008B7C23">
            <w:pPr>
              <w:rPr>
                <w:b/>
                <w:sz w:val="22"/>
                <w:szCs w:val="22"/>
              </w:rPr>
            </w:pPr>
            <w:r w:rsidRPr="00E25092">
              <w:rPr>
                <w:b/>
                <w:sz w:val="22"/>
                <w:szCs w:val="22"/>
              </w:rPr>
              <w:t xml:space="preserve">Дифференцированные платежи </w:t>
            </w:r>
          </w:p>
        </w:tc>
        <w:tc>
          <w:tcPr>
            <w:tcW w:w="6299" w:type="dxa"/>
          </w:tcPr>
          <w:p w:rsidR="00E63AFB" w:rsidRPr="00E25092" w:rsidRDefault="00E63AFB" w:rsidP="008B7C23">
            <w:pPr>
              <w:jc w:val="both"/>
              <w:rPr>
                <w:sz w:val="22"/>
                <w:szCs w:val="22"/>
              </w:rPr>
            </w:pPr>
            <w:r w:rsidRPr="00E25092">
              <w:rPr>
                <w:sz w:val="22"/>
                <w:szCs w:val="22"/>
              </w:rPr>
              <w:t>вид платежей, при которых ежемесячно уплачиваются проценты на остаток основной ссудной задолженности, и одна и та же сумма основного долга, рассчитанная путем деления всей суммы выданного кредита на срок кредитования. При этом общая ежемесячная сумма платежа при постоянной величине суммы уплачиваемого основного долга постепенно уменьшается.</w:t>
            </w:r>
          </w:p>
        </w:tc>
      </w:tr>
      <w:tr w:rsidR="00E63AFB" w:rsidRPr="00E25092" w:rsidTr="008B7C23">
        <w:tc>
          <w:tcPr>
            <w:tcW w:w="3201" w:type="dxa"/>
          </w:tcPr>
          <w:p w:rsidR="00E63AFB" w:rsidRPr="00E25092" w:rsidRDefault="00E63AFB" w:rsidP="008B7C23">
            <w:pPr>
              <w:tabs>
                <w:tab w:val="left" w:pos="142"/>
                <w:tab w:val="left" w:pos="851"/>
                <w:tab w:val="left" w:pos="2550"/>
              </w:tabs>
              <w:jc w:val="both"/>
              <w:rPr>
                <w:b/>
                <w:sz w:val="22"/>
                <w:szCs w:val="22"/>
              </w:rPr>
            </w:pPr>
            <w:r w:rsidRPr="00E25092">
              <w:rPr>
                <w:b/>
                <w:sz w:val="22"/>
                <w:szCs w:val="22"/>
              </w:rPr>
              <w:t>Договор</w:t>
            </w:r>
          </w:p>
        </w:tc>
        <w:tc>
          <w:tcPr>
            <w:tcW w:w="6299" w:type="dxa"/>
          </w:tcPr>
          <w:p w:rsidR="00E63AFB" w:rsidRPr="00E25092" w:rsidRDefault="00E63AFB" w:rsidP="008B7C23">
            <w:pPr>
              <w:tabs>
                <w:tab w:val="left" w:pos="142"/>
                <w:tab w:val="left" w:pos="495"/>
              </w:tabs>
              <w:jc w:val="both"/>
              <w:rPr>
                <w:sz w:val="22"/>
                <w:szCs w:val="22"/>
              </w:rPr>
            </w:pPr>
            <w:r w:rsidRPr="00E25092">
              <w:rPr>
                <w:sz w:val="22"/>
                <w:szCs w:val="22"/>
              </w:rPr>
              <w:t>договор, заключенный между Кредитором и Заемщиком, состоит из Индивидуальных условий, подписанных Кредитором и Заемщиком и настоящих Общих условий, в том числе кредитный договор.</w:t>
            </w:r>
          </w:p>
        </w:tc>
      </w:tr>
      <w:tr w:rsidR="00E63AFB" w:rsidRPr="00E25092" w:rsidTr="008B7C23">
        <w:tc>
          <w:tcPr>
            <w:tcW w:w="3201" w:type="dxa"/>
          </w:tcPr>
          <w:p w:rsidR="00E63AFB" w:rsidRPr="00E25092" w:rsidRDefault="00E63AFB" w:rsidP="008B7C23">
            <w:pPr>
              <w:tabs>
                <w:tab w:val="left" w:pos="142"/>
                <w:tab w:val="left" w:pos="851"/>
                <w:tab w:val="left" w:pos="2550"/>
              </w:tabs>
              <w:jc w:val="both"/>
              <w:rPr>
                <w:b/>
                <w:sz w:val="22"/>
                <w:szCs w:val="22"/>
              </w:rPr>
            </w:pPr>
            <w:r w:rsidRPr="00E25092">
              <w:rPr>
                <w:b/>
                <w:sz w:val="22"/>
                <w:szCs w:val="22"/>
              </w:rPr>
              <w:t>Ежемесячный платеж</w:t>
            </w: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t xml:space="preserve">ежемесячный платеж, включающий сумму по возврату кредита и уплате начисленных процентов. Ежемесячные платежи по возврату кредита Заемщик производит не позднее дня указанного в графике погашения кредита, являющегося неотъемлемой частью настоящего договора. Если день погашения очередного платежа приходится на выходной (праздничный) день, то платеж осуществляется в последний рабочий день, предшествующий указанным выходным (праздничным) дням. Изменение Ежемесячного платежа осуществляется в случаях и порядке, определенных Индивидуальными условиями Договора. </w:t>
            </w:r>
          </w:p>
          <w:p w:rsidR="00E63AFB" w:rsidRPr="00E25092" w:rsidRDefault="00E63AFB" w:rsidP="008B7C23">
            <w:pPr>
              <w:tabs>
                <w:tab w:val="left" w:pos="142"/>
                <w:tab w:val="left" w:pos="851"/>
              </w:tabs>
              <w:jc w:val="both"/>
              <w:rPr>
                <w:sz w:val="22"/>
                <w:szCs w:val="22"/>
              </w:rPr>
            </w:pPr>
          </w:p>
        </w:tc>
      </w:tr>
      <w:tr w:rsidR="00E63AFB" w:rsidRPr="00E25092" w:rsidTr="008B7C23">
        <w:tc>
          <w:tcPr>
            <w:tcW w:w="3201" w:type="dxa"/>
          </w:tcPr>
          <w:p w:rsidR="00E63AFB" w:rsidRPr="00E25092" w:rsidRDefault="00E63AFB" w:rsidP="008B7C23">
            <w:pPr>
              <w:tabs>
                <w:tab w:val="left" w:pos="142"/>
                <w:tab w:val="left" w:pos="851"/>
                <w:tab w:val="left" w:pos="2550"/>
              </w:tabs>
              <w:jc w:val="both"/>
              <w:rPr>
                <w:b/>
                <w:sz w:val="22"/>
                <w:szCs w:val="22"/>
              </w:rPr>
            </w:pPr>
            <w:r w:rsidRPr="00E25092">
              <w:rPr>
                <w:b/>
                <w:sz w:val="22"/>
                <w:szCs w:val="22"/>
              </w:rPr>
              <w:lastRenderedPageBreak/>
              <w:t>Залогодатель</w:t>
            </w: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t>собственник имущества, заложенного в обеспечение исполнения обязательств по настоящему Договору, на основании договора залога.</w:t>
            </w:r>
          </w:p>
        </w:tc>
      </w:tr>
      <w:tr w:rsidR="00E63AFB" w:rsidRPr="00E25092" w:rsidTr="008B7C23">
        <w:tc>
          <w:tcPr>
            <w:tcW w:w="3201" w:type="dxa"/>
          </w:tcPr>
          <w:p w:rsidR="00E63AFB" w:rsidRPr="00E25092" w:rsidRDefault="00E63AFB" w:rsidP="008B7C23">
            <w:pPr>
              <w:tabs>
                <w:tab w:val="left" w:pos="142"/>
                <w:tab w:val="left" w:pos="851"/>
                <w:tab w:val="left" w:pos="2550"/>
              </w:tabs>
              <w:jc w:val="both"/>
              <w:rPr>
                <w:sz w:val="22"/>
                <w:szCs w:val="22"/>
              </w:rPr>
            </w:pPr>
            <w:r w:rsidRPr="00E25092">
              <w:rPr>
                <w:b/>
                <w:sz w:val="22"/>
                <w:szCs w:val="22"/>
              </w:rPr>
              <w:t>Заемщик</w:t>
            </w:r>
            <w:r w:rsidRPr="00E25092">
              <w:rPr>
                <w:b/>
                <w:i/>
                <w:sz w:val="22"/>
                <w:szCs w:val="22"/>
              </w:rPr>
              <w:t xml:space="preserve"> </w:t>
            </w: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t>физическое лицо, обратившееся к Кредитору с намерением получить, получающее или получившее кредит. Заемщиком может являться Держатель карты.</w:t>
            </w:r>
          </w:p>
        </w:tc>
      </w:tr>
      <w:tr w:rsidR="00E63AFB" w:rsidRPr="00E25092" w:rsidTr="008B7C23">
        <w:trPr>
          <w:trHeight w:val="730"/>
        </w:trPr>
        <w:tc>
          <w:tcPr>
            <w:tcW w:w="3201" w:type="dxa"/>
          </w:tcPr>
          <w:p w:rsidR="00E63AFB" w:rsidRPr="00E25092" w:rsidRDefault="00E63AFB" w:rsidP="008B7C23">
            <w:pPr>
              <w:tabs>
                <w:tab w:val="left" w:pos="142"/>
                <w:tab w:val="left" w:pos="851"/>
                <w:tab w:val="left" w:pos="2550"/>
              </w:tabs>
              <w:jc w:val="both"/>
              <w:rPr>
                <w:b/>
                <w:sz w:val="22"/>
                <w:szCs w:val="22"/>
              </w:rPr>
            </w:pPr>
            <w:r w:rsidRPr="00E25092">
              <w:rPr>
                <w:b/>
                <w:sz w:val="22"/>
                <w:szCs w:val="22"/>
              </w:rPr>
              <w:t xml:space="preserve">Имущественное страхование </w:t>
            </w: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t xml:space="preserve">страхование рисков, связанных с утратой (гибелью) или повреждением предмета залога, по условиям которого первым выгодоприобретателем является Кредитор. </w:t>
            </w:r>
          </w:p>
        </w:tc>
      </w:tr>
      <w:tr w:rsidR="00E63AFB" w:rsidRPr="00E25092" w:rsidTr="008B7C23">
        <w:tc>
          <w:tcPr>
            <w:tcW w:w="3201" w:type="dxa"/>
          </w:tcPr>
          <w:p w:rsidR="00E63AFB" w:rsidRPr="00E25092" w:rsidRDefault="00E63AFB" w:rsidP="008B7C23">
            <w:pPr>
              <w:tabs>
                <w:tab w:val="left" w:pos="142"/>
                <w:tab w:val="left" w:pos="851"/>
                <w:tab w:val="left" w:pos="2550"/>
              </w:tabs>
              <w:jc w:val="both"/>
              <w:rPr>
                <w:b/>
                <w:sz w:val="22"/>
                <w:szCs w:val="22"/>
              </w:rPr>
            </w:pPr>
            <w:r w:rsidRPr="00E25092">
              <w:rPr>
                <w:b/>
                <w:sz w:val="22"/>
                <w:szCs w:val="22"/>
              </w:rPr>
              <w:t>Клиент</w:t>
            </w: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t xml:space="preserve">физическое лицо, обратившееся к Кредитору, которым может являться Заемщик, </w:t>
            </w:r>
            <w:proofErr w:type="spellStart"/>
            <w:r w:rsidRPr="00E25092">
              <w:rPr>
                <w:sz w:val="22"/>
                <w:szCs w:val="22"/>
              </w:rPr>
              <w:t>Созаемщик</w:t>
            </w:r>
            <w:proofErr w:type="spellEnd"/>
            <w:r w:rsidRPr="00E25092">
              <w:rPr>
                <w:sz w:val="22"/>
                <w:szCs w:val="22"/>
              </w:rPr>
              <w:t xml:space="preserve">, Залогодатель, Поручитель. </w:t>
            </w:r>
          </w:p>
        </w:tc>
      </w:tr>
      <w:tr w:rsidR="00E63AFB" w:rsidRPr="00E25092" w:rsidTr="008B7C23">
        <w:tc>
          <w:tcPr>
            <w:tcW w:w="3201" w:type="dxa"/>
          </w:tcPr>
          <w:p w:rsidR="00E63AFB" w:rsidRPr="00E25092" w:rsidRDefault="00E63AFB" w:rsidP="008B7C23">
            <w:pPr>
              <w:tabs>
                <w:tab w:val="left" w:pos="142"/>
                <w:tab w:val="left" w:pos="851"/>
                <w:tab w:val="left" w:pos="2550"/>
              </w:tabs>
              <w:jc w:val="both"/>
              <w:rPr>
                <w:b/>
                <w:sz w:val="22"/>
                <w:szCs w:val="22"/>
              </w:rPr>
            </w:pPr>
            <w:r w:rsidRPr="00E25092">
              <w:rPr>
                <w:b/>
                <w:sz w:val="22"/>
                <w:szCs w:val="22"/>
              </w:rPr>
              <w:t>Кредитор/Банк</w:t>
            </w: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t>Общество с ограниченной ответственностью «Камский коммерческий банк», сокращенное наименование ООО «</w:t>
            </w:r>
            <w:proofErr w:type="spellStart"/>
            <w:r w:rsidRPr="00E25092">
              <w:rPr>
                <w:sz w:val="22"/>
                <w:szCs w:val="22"/>
              </w:rPr>
              <w:t>Камкомбанк</w:t>
            </w:r>
            <w:proofErr w:type="spellEnd"/>
            <w:r w:rsidRPr="00E25092">
              <w:rPr>
                <w:sz w:val="22"/>
                <w:szCs w:val="22"/>
              </w:rPr>
              <w:t xml:space="preserve">», выступающее в правоотношениях с Заемщиком по настоящим Общим условиям в качестве Кредитора, залогодержателя.  </w:t>
            </w:r>
          </w:p>
          <w:p w:rsidR="00E63AFB" w:rsidRPr="00E25092" w:rsidRDefault="00E63AFB" w:rsidP="008B7C23">
            <w:pPr>
              <w:tabs>
                <w:tab w:val="left" w:pos="142"/>
                <w:tab w:val="left" w:pos="851"/>
              </w:tabs>
              <w:jc w:val="both"/>
              <w:rPr>
                <w:sz w:val="22"/>
                <w:szCs w:val="22"/>
              </w:rPr>
            </w:pPr>
            <w:r w:rsidRPr="00E25092">
              <w:rPr>
                <w:sz w:val="22"/>
                <w:szCs w:val="22"/>
              </w:rPr>
              <w:t xml:space="preserve">Местонахождение постоянно действующего исполнительного органа: </w:t>
            </w:r>
            <w:proofErr w:type="gramStart"/>
            <w:r w:rsidRPr="00E25092">
              <w:rPr>
                <w:sz w:val="22"/>
                <w:szCs w:val="22"/>
              </w:rPr>
              <w:t xml:space="preserve">Российская Федерация, 423807, Республика Татарстан, г. Набережные Челны, пос. ГЭС, ул. Гидростроителей, д.21. </w:t>
            </w:r>
            <w:proofErr w:type="gramEnd"/>
          </w:p>
          <w:p w:rsidR="00E63AFB" w:rsidRPr="00E25092" w:rsidRDefault="00E63AFB" w:rsidP="008B7C23">
            <w:pPr>
              <w:tabs>
                <w:tab w:val="left" w:pos="142"/>
                <w:tab w:val="left" w:pos="851"/>
              </w:tabs>
              <w:jc w:val="both"/>
              <w:rPr>
                <w:sz w:val="22"/>
                <w:szCs w:val="22"/>
              </w:rPr>
            </w:pPr>
            <w:r w:rsidRPr="00E25092">
              <w:rPr>
                <w:sz w:val="22"/>
                <w:szCs w:val="22"/>
              </w:rPr>
              <w:t>Контактный телефон 8-800-2000-438.</w:t>
            </w:r>
          </w:p>
          <w:p w:rsidR="00E63AFB" w:rsidRPr="00E25092" w:rsidRDefault="00E63AFB" w:rsidP="008B7C23">
            <w:pPr>
              <w:tabs>
                <w:tab w:val="left" w:pos="142"/>
                <w:tab w:val="left" w:pos="851"/>
              </w:tabs>
              <w:jc w:val="both"/>
              <w:rPr>
                <w:b/>
                <w:sz w:val="22"/>
                <w:szCs w:val="22"/>
              </w:rPr>
            </w:pPr>
            <w:r w:rsidRPr="00E25092">
              <w:rPr>
                <w:sz w:val="22"/>
                <w:szCs w:val="22"/>
              </w:rPr>
              <w:t xml:space="preserve">Официальный сайт в информационно-телекоммуникационной сети "Интернет" </w:t>
            </w:r>
            <w:hyperlink r:id="rId8" w:history="1">
              <w:r w:rsidRPr="00E25092">
                <w:rPr>
                  <w:sz w:val="22"/>
                  <w:szCs w:val="22"/>
                </w:rPr>
                <w:t>www.kamkombank.ru</w:t>
              </w:r>
            </w:hyperlink>
          </w:p>
          <w:p w:rsidR="00E63AFB" w:rsidRPr="00E25092" w:rsidRDefault="00E63AFB" w:rsidP="008B7C23">
            <w:pPr>
              <w:tabs>
                <w:tab w:val="left" w:pos="142"/>
                <w:tab w:val="left" w:pos="851"/>
              </w:tabs>
              <w:jc w:val="both"/>
              <w:rPr>
                <w:sz w:val="22"/>
                <w:szCs w:val="22"/>
              </w:rPr>
            </w:pPr>
            <w:r w:rsidRPr="00E25092">
              <w:rPr>
                <w:sz w:val="22"/>
                <w:szCs w:val="22"/>
              </w:rPr>
              <w:t xml:space="preserve">Лицензия на осуществление банковских операций, выданная Центральным Банком </w:t>
            </w:r>
            <w:r w:rsidRPr="00E63AFB">
              <w:rPr>
                <w:color w:val="000000" w:themeColor="text1"/>
                <w:sz w:val="22"/>
                <w:szCs w:val="22"/>
              </w:rPr>
              <w:t>РФ №438 от 28.12.2018 г.</w:t>
            </w:r>
          </w:p>
        </w:tc>
      </w:tr>
      <w:tr w:rsidR="00E63AFB" w:rsidRPr="00E25092" w:rsidTr="008B7C23">
        <w:tc>
          <w:tcPr>
            <w:tcW w:w="3201" w:type="dxa"/>
          </w:tcPr>
          <w:p w:rsidR="00E63AFB" w:rsidRPr="00E25092" w:rsidRDefault="00E63AFB" w:rsidP="008B7C23">
            <w:pPr>
              <w:tabs>
                <w:tab w:val="left" w:pos="142"/>
                <w:tab w:val="left" w:pos="851"/>
                <w:tab w:val="left" w:pos="2550"/>
              </w:tabs>
              <w:jc w:val="both"/>
              <w:rPr>
                <w:b/>
                <w:sz w:val="22"/>
                <w:szCs w:val="22"/>
              </w:rPr>
            </w:pPr>
            <w:r w:rsidRPr="00E25092">
              <w:rPr>
                <w:b/>
                <w:sz w:val="22"/>
                <w:szCs w:val="22"/>
              </w:rPr>
              <w:t>Лимит кредитования</w:t>
            </w: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t>максимальная сумма денежных средств, предоставляемая Кредитором Заемщику, или максимальный размер единовременной задолженности Заемщика перед Кредитором в рамках Договора кредита, по условиям которого допускается частичное использование Заемщиком кредита</w:t>
            </w:r>
          </w:p>
        </w:tc>
      </w:tr>
      <w:tr w:rsidR="00E63AFB" w:rsidRPr="00E25092" w:rsidTr="008B7C23">
        <w:tc>
          <w:tcPr>
            <w:tcW w:w="3201" w:type="dxa"/>
          </w:tcPr>
          <w:p w:rsidR="00E63AFB" w:rsidRPr="00E25092" w:rsidRDefault="00E63AFB" w:rsidP="008B7C23">
            <w:pPr>
              <w:tabs>
                <w:tab w:val="left" w:pos="142"/>
                <w:tab w:val="left" w:pos="851"/>
                <w:tab w:val="left" w:pos="2550"/>
              </w:tabs>
              <w:jc w:val="both"/>
              <w:rPr>
                <w:b/>
                <w:sz w:val="22"/>
                <w:szCs w:val="22"/>
              </w:rPr>
            </w:pPr>
            <w:r w:rsidRPr="00E25092">
              <w:rPr>
                <w:b/>
                <w:sz w:val="22"/>
                <w:szCs w:val="22"/>
              </w:rPr>
              <w:t>Личное страхование</w:t>
            </w: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t xml:space="preserve">страхование рисков, связанных с причинением вреда жизни и здоровью застрахованного Заемщика, имеющего доход на дату заключения Договора, в результате несчастного случая и/или болезни (заболевания) по условиям которого первым выгодоприобретателем является Кредитор.  </w:t>
            </w:r>
          </w:p>
        </w:tc>
      </w:tr>
      <w:tr w:rsidR="00E63AFB" w:rsidRPr="00E25092" w:rsidTr="008B7C23">
        <w:tc>
          <w:tcPr>
            <w:tcW w:w="3201" w:type="dxa"/>
          </w:tcPr>
          <w:p w:rsidR="00E63AFB" w:rsidRPr="00E25092" w:rsidRDefault="00E63AFB" w:rsidP="008B7C23">
            <w:pPr>
              <w:tabs>
                <w:tab w:val="left" w:pos="142"/>
                <w:tab w:val="left" w:pos="851"/>
                <w:tab w:val="left" w:pos="2550"/>
              </w:tabs>
              <w:jc w:val="both"/>
              <w:rPr>
                <w:b/>
                <w:sz w:val="22"/>
                <w:szCs w:val="22"/>
              </w:rPr>
            </w:pPr>
            <w:r w:rsidRPr="00E25092">
              <w:rPr>
                <w:b/>
                <w:sz w:val="22"/>
                <w:szCs w:val="22"/>
              </w:rPr>
              <w:t>Надлежащий срок пользования кредитом</w:t>
            </w: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t>срок со дня, следующего за днем выдачи кредита и/ или срок, установленный в результате досрочного взыскания кредита</w:t>
            </w:r>
          </w:p>
        </w:tc>
      </w:tr>
      <w:tr w:rsidR="00E63AFB" w:rsidRPr="00E25092" w:rsidTr="008B7C23">
        <w:tc>
          <w:tcPr>
            <w:tcW w:w="3201" w:type="dxa"/>
          </w:tcPr>
          <w:p w:rsidR="00E63AFB" w:rsidRPr="00E25092" w:rsidRDefault="00E63AFB" w:rsidP="008B7C23">
            <w:pPr>
              <w:tabs>
                <w:tab w:val="left" w:pos="142"/>
                <w:tab w:val="left" w:pos="851"/>
                <w:tab w:val="left" w:pos="2550"/>
              </w:tabs>
              <w:jc w:val="both"/>
              <w:rPr>
                <w:b/>
                <w:sz w:val="22"/>
                <w:szCs w:val="22"/>
              </w:rPr>
            </w:pPr>
            <w:r w:rsidRPr="00E25092">
              <w:rPr>
                <w:b/>
                <w:sz w:val="22"/>
                <w:szCs w:val="22"/>
              </w:rPr>
              <w:t xml:space="preserve">Остаток ссудной задолженности </w:t>
            </w: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t>сумма кредита за вычетом произведенных Заемщиком платежей в счет  возврата кредита без учета процентов по нему.</w:t>
            </w:r>
          </w:p>
        </w:tc>
      </w:tr>
      <w:tr w:rsidR="00E63AFB" w:rsidRPr="00E25092" w:rsidTr="008B7C23">
        <w:trPr>
          <w:trHeight w:val="530"/>
        </w:trPr>
        <w:tc>
          <w:tcPr>
            <w:tcW w:w="3201" w:type="dxa"/>
          </w:tcPr>
          <w:p w:rsidR="00E63AFB" w:rsidRPr="00E25092" w:rsidRDefault="00E63AFB" w:rsidP="008B7C23">
            <w:pPr>
              <w:tabs>
                <w:tab w:val="left" w:pos="142"/>
                <w:tab w:val="left" w:pos="851"/>
                <w:tab w:val="left" w:pos="2550"/>
              </w:tabs>
              <w:jc w:val="both"/>
              <w:rPr>
                <w:b/>
                <w:sz w:val="22"/>
                <w:szCs w:val="22"/>
              </w:rPr>
            </w:pPr>
            <w:r w:rsidRPr="00E25092">
              <w:rPr>
                <w:b/>
                <w:sz w:val="22"/>
                <w:szCs w:val="22"/>
              </w:rPr>
              <w:t>Первоначальный кредитор</w:t>
            </w: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t>Кредитор, отличный от ООО «</w:t>
            </w:r>
            <w:proofErr w:type="spellStart"/>
            <w:r w:rsidRPr="00E25092">
              <w:rPr>
                <w:sz w:val="22"/>
                <w:szCs w:val="22"/>
              </w:rPr>
              <w:t>Камкомбанк</w:t>
            </w:r>
            <w:proofErr w:type="spellEnd"/>
            <w:r w:rsidRPr="00E25092">
              <w:rPr>
                <w:sz w:val="22"/>
                <w:szCs w:val="22"/>
              </w:rPr>
              <w:t>», который предоставил кредит Заемщику.</w:t>
            </w:r>
          </w:p>
        </w:tc>
      </w:tr>
      <w:tr w:rsidR="00E63AFB" w:rsidRPr="00E25092" w:rsidTr="008B7C23">
        <w:trPr>
          <w:trHeight w:val="300"/>
        </w:trPr>
        <w:tc>
          <w:tcPr>
            <w:tcW w:w="3201" w:type="dxa"/>
          </w:tcPr>
          <w:p w:rsidR="00E63AFB" w:rsidRPr="00E25092" w:rsidRDefault="00E63AFB" w:rsidP="008B7C23">
            <w:pPr>
              <w:tabs>
                <w:tab w:val="left" w:pos="567"/>
              </w:tabs>
              <w:jc w:val="both"/>
              <w:rPr>
                <w:sz w:val="22"/>
                <w:szCs w:val="22"/>
              </w:rPr>
            </w:pPr>
            <w:bookmarkStart w:id="1" w:name="_Ref246821949"/>
            <w:r w:rsidRPr="00E25092">
              <w:rPr>
                <w:b/>
                <w:sz w:val="22"/>
                <w:szCs w:val="22"/>
              </w:rPr>
              <w:t xml:space="preserve">Процентный период  </w:t>
            </w:r>
            <w:bookmarkEnd w:id="1"/>
          </w:p>
          <w:p w:rsidR="00E63AFB" w:rsidRPr="00E25092" w:rsidRDefault="00E63AFB" w:rsidP="008B7C23">
            <w:pPr>
              <w:tabs>
                <w:tab w:val="left" w:pos="142"/>
                <w:tab w:val="left" w:pos="851"/>
                <w:tab w:val="left" w:pos="2550"/>
              </w:tabs>
              <w:jc w:val="both"/>
              <w:rPr>
                <w:b/>
                <w:sz w:val="22"/>
                <w:szCs w:val="22"/>
              </w:rPr>
            </w:pP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t>период с первого по последнее число каждого календарного месяца (обе даты включительно)</w:t>
            </w:r>
          </w:p>
        </w:tc>
      </w:tr>
      <w:tr w:rsidR="00E63AFB" w:rsidRPr="00E25092" w:rsidTr="008B7C23">
        <w:tc>
          <w:tcPr>
            <w:tcW w:w="3201" w:type="dxa"/>
          </w:tcPr>
          <w:p w:rsidR="00E63AFB" w:rsidRPr="00E25092" w:rsidRDefault="00E63AFB" w:rsidP="008B7C23">
            <w:pPr>
              <w:tabs>
                <w:tab w:val="left" w:pos="142"/>
                <w:tab w:val="left" w:pos="851"/>
              </w:tabs>
              <w:ind w:right="884"/>
              <w:jc w:val="both"/>
              <w:rPr>
                <w:b/>
                <w:sz w:val="22"/>
                <w:szCs w:val="22"/>
              </w:rPr>
            </w:pPr>
            <w:r w:rsidRPr="00E25092">
              <w:rPr>
                <w:b/>
                <w:sz w:val="22"/>
                <w:szCs w:val="22"/>
              </w:rPr>
              <w:t>Просроченная задолженность по Договору</w:t>
            </w:r>
          </w:p>
        </w:tc>
        <w:tc>
          <w:tcPr>
            <w:tcW w:w="6299" w:type="dxa"/>
          </w:tcPr>
          <w:p w:rsidR="00E63AFB" w:rsidRPr="00E25092" w:rsidRDefault="00E63AFB" w:rsidP="008B7C23">
            <w:pPr>
              <w:tabs>
                <w:tab w:val="left" w:pos="142"/>
                <w:tab w:val="left" w:pos="851"/>
              </w:tabs>
              <w:jc w:val="both"/>
              <w:rPr>
                <w:bCs/>
                <w:sz w:val="22"/>
                <w:szCs w:val="22"/>
              </w:rPr>
            </w:pPr>
            <w:r w:rsidRPr="00E25092">
              <w:rPr>
                <w:bCs/>
                <w:sz w:val="22"/>
                <w:szCs w:val="22"/>
              </w:rPr>
              <w:t>остаток суммы кредита и проценты за пользование кредитом, по которым Заемщиком не выполнены условия Договора в части своевременного погашения и уплаты в сроки, установленные Договором.</w:t>
            </w:r>
          </w:p>
        </w:tc>
      </w:tr>
      <w:tr w:rsidR="00E63AFB" w:rsidRPr="00E25092" w:rsidTr="008B7C23">
        <w:tc>
          <w:tcPr>
            <w:tcW w:w="3201" w:type="dxa"/>
          </w:tcPr>
          <w:p w:rsidR="00E63AFB" w:rsidRPr="00E25092" w:rsidRDefault="00E63AFB" w:rsidP="008B7C23">
            <w:pPr>
              <w:tabs>
                <w:tab w:val="left" w:pos="142"/>
                <w:tab w:val="left" w:pos="851"/>
                <w:tab w:val="left" w:pos="2550"/>
              </w:tabs>
              <w:jc w:val="both"/>
              <w:rPr>
                <w:b/>
                <w:sz w:val="22"/>
                <w:szCs w:val="22"/>
              </w:rPr>
            </w:pPr>
            <w:r w:rsidRPr="00E25092">
              <w:rPr>
                <w:b/>
                <w:sz w:val="22"/>
                <w:szCs w:val="22"/>
              </w:rPr>
              <w:t xml:space="preserve">Счет </w:t>
            </w:r>
          </w:p>
        </w:tc>
        <w:tc>
          <w:tcPr>
            <w:tcW w:w="6299" w:type="dxa"/>
          </w:tcPr>
          <w:p w:rsidR="00E63AFB" w:rsidRPr="00E25092" w:rsidRDefault="00E63AFB" w:rsidP="008B7C23">
            <w:pPr>
              <w:tabs>
                <w:tab w:val="left" w:pos="142"/>
                <w:tab w:val="left" w:pos="851"/>
              </w:tabs>
              <w:autoSpaceDE w:val="0"/>
              <w:autoSpaceDN w:val="0"/>
              <w:adjustRightInd w:val="0"/>
              <w:jc w:val="both"/>
              <w:rPr>
                <w:sz w:val="22"/>
                <w:szCs w:val="22"/>
              </w:rPr>
            </w:pPr>
            <w:r w:rsidRPr="00E25092">
              <w:rPr>
                <w:sz w:val="22"/>
                <w:szCs w:val="22"/>
              </w:rPr>
              <w:t>текущий счет в рублях и иностранной валюте, открываемый Заемщиком в Банке в соответствии с Договором.</w:t>
            </w:r>
          </w:p>
        </w:tc>
      </w:tr>
      <w:tr w:rsidR="00E63AFB" w:rsidRPr="00E25092" w:rsidTr="008B7C23">
        <w:tc>
          <w:tcPr>
            <w:tcW w:w="3201" w:type="dxa"/>
          </w:tcPr>
          <w:p w:rsidR="00E63AFB" w:rsidRPr="00E25092" w:rsidRDefault="00E63AFB" w:rsidP="008B7C23">
            <w:pPr>
              <w:tabs>
                <w:tab w:val="left" w:pos="142"/>
                <w:tab w:val="left" w:pos="851"/>
                <w:tab w:val="left" w:pos="2550"/>
              </w:tabs>
              <w:jc w:val="both"/>
              <w:rPr>
                <w:sz w:val="22"/>
                <w:szCs w:val="22"/>
              </w:rPr>
            </w:pPr>
            <w:r w:rsidRPr="00E25092">
              <w:rPr>
                <w:b/>
                <w:sz w:val="22"/>
                <w:szCs w:val="22"/>
              </w:rPr>
              <w:t>Ссудный счет</w:t>
            </w:r>
            <w:r w:rsidRPr="00E25092">
              <w:rPr>
                <w:sz w:val="22"/>
                <w:szCs w:val="22"/>
              </w:rPr>
              <w:t xml:space="preserve"> </w:t>
            </w: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t>счет по учету задолженности по кредиту.</w:t>
            </w:r>
          </w:p>
        </w:tc>
      </w:tr>
      <w:tr w:rsidR="00E63AFB" w:rsidRPr="00E25092" w:rsidTr="008B7C23">
        <w:tc>
          <w:tcPr>
            <w:tcW w:w="3201" w:type="dxa"/>
          </w:tcPr>
          <w:p w:rsidR="00E63AFB" w:rsidRPr="00E25092" w:rsidRDefault="00E63AFB" w:rsidP="008B7C23">
            <w:pPr>
              <w:tabs>
                <w:tab w:val="left" w:pos="142"/>
                <w:tab w:val="left" w:pos="851"/>
                <w:tab w:val="left" w:pos="2550"/>
              </w:tabs>
              <w:jc w:val="both"/>
              <w:rPr>
                <w:b/>
                <w:sz w:val="22"/>
                <w:szCs w:val="22"/>
              </w:rPr>
            </w:pPr>
            <w:r w:rsidRPr="00E25092">
              <w:rPr>
                <w:b/>
                <w:sz w:val="22"/>
                <w:szCs w:val="22"/>
              </w:rPr>
              <w:t>Тарифы</w:t>
            </w: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t>утвержденный Кредитором документ, устанавливающий размер и порядок взимания Кредитором платы за услуги.</w:t>
            </w:r>
          </w:p>
        </w:tc>
      </w:tr>
      <w:tr w:rsidR="00E63AFB" w:rsidRPr="00E25092" w:rsidTr="008B7C23">
        <w:tc>
          <w:tcPr>
            <w:tcW w:w="3201" w:type="dxa"/>
          </w:tcPr>
          <w:p w:rsidR="00E63AFB" w:rsidRPr="00E25092" w:rsidRDefault="00E63AFB" w:rsidP="008B7C23">
            <w:pPr>
              <w:tabs>
                <w:tab w:val="left" w:pos="142"/>
                <w:tab w:val="left" w:pos="851"/>
              </w:tabs>
              <w:ind w:right="884"/>
              <w:jc w:val="both"/>
              <w:rPr>
                <w:b/>
                <w:sz w:val="22"/>
                <w:szCs w:val="22"/>
              </w:rPr>
            </w:pPr>
            <w:r w:rsidRPr="00E25092">
              <w:rPr>
                <w:b/>
                <w:sz w:val="22"/>
                <w:szCs w:val="22"/>
              </w:rPr>
              <w:t>Авторизация</w:t>
            </w: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t>разрешение, предоставляемое эмитентом кредитной карты (Банком) для проведения операции с использованием карты и порождающее его обязательство по исполнению представленных документов, составленных с использованием карты.</w:t>
            </w:r>
          </w:p>
        </w:tc>
      </w:tr>
      <w:tr w:rsidR="00E63AFB" w:rsidRPr="00E25092" w:rsidTr="008B7C23">
        <w:tc>
          <w:tcPr>
            <w:tcW w:w="3201" w:type="dxa"/>
          </w:tcPr>
          <w:p w:rsidR="00E63AFB" w:rsidRPr="00E25092" w:rsidRDefault="00E63AFB" w:rsidP="008B7C23">
            <w:pPr>
              <w:tabs>
                <w:tab w:val="left" w:pos="142"/>
                <w:tab w:val="left" w:pos="851"/>
              </w:tabs>
              <w:ind w:right="884"/>
              <w:jc w:val="both"/>
              <w:rPr>
                <w:b/>
                <w:sz w:val="22"/>
                <w:szCs w:val="22"/>
              </w:rPr>
            </w:pPr>
            <w:r w:rsidRPr="00E25092">
              <w:rPr>
                <w:b/>
                <w:sz w:val="22"/>
                <w:szCs w:val="22"/>
              </w:rPr>
              <w:t xml:space="preserve">Кредитная карта </w:t>
            </w:r>
            <w:r w:rsidRPr="00E25092">
              <w:rPr>
                <w:b/>
                <w:sz w:val="22"/>
                <w:szCs w:val="22"/>
              </w:rPr>
              <w:lastRenderedPageBreak/>
              <w:t>(Карта)</w:t>
            </w: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lastRenderedPageBreak/>
              <w:t xml:space="preserve">эмитированная Банком расчетная карта, предназначенная для </w:t>
            </w:r>
            <w:r w:rsidRPr="00E25092">
              <w:rPr>
                <w:sz w:val="22"/>
                <w:szCs w:val="22"/>
              </w:rPr>
              <w:lastRenderedPageBreak/>
              <w:t>совершения Заемщиком Операций в пределах предоставленного Банком Лимита кредитования, расчеты по которой осуществляются в соответствии с законодательством Российской Федерации, как на территории Российской Федерации, так и за ее пределами, в точках обслуживания, имеющих указатели о приеме соответствующего типа карт.</w:t>
            </w:r>
          </w:p>
        </w:tc>
      </w:tr>
      <w:tr w:rsidR="00E63AFB" w:rsidRPr="00E25092" w:rsidTr="008B7C23">
        <w:tc>
          <w:tcPr>
            <w:tcW w:w="3201" w:type="dxa"/>
          </w:tcPr>
          <w:p w:rsidR="00E63AFB" w:rsidRPr="00E25092" w:rsidRDefault="00E63AFB" w:rsidP="008B7C23">
            <w:pPr>
              <w:tabs>
                <w:tab w:val="left" w:pos="142"/>
                <w:tab w:val="left" w:pos="851"/>
              </w:tabs>
              <w:ind w:right="884"/>
              <w:jc w:val="both"/>
              <w:rPr>
                <w:b/>
                <w:sz w:val="22"/>
                <w:szCs w:val="22"/>
              </w:rPr>
            </w:pPr>
            <w:r w:rsidRPr="00E25092">
              <w:rPr>
                <w:b/>
                <w:sz w:val="22"/>
                <w:szCs w:val="22"/>
              </w:rPr>
              <w:lastRenderedPageBreak/>
              <w:t>Лимит кредитования/лимит задолженности по кредитной карте</w:t>
            </w: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t>максимальный размер кредита, предоставляемого в рамках Договора.</w:t>
            </w:r>
          </w:p>
          <w:p w:rsidR="00E63AFB" w:rsidRPr="00E25092" w:rsidRDefault="00E63AFB" w:rsidP="008B7C23">
            <w:pPr>
              <w:tabs>
                <w:tab w:val="left" w:pos="142"/>
                <w:tab w:val="left" w:pos="851"/>
              </w:tabs>
              <w:jc w:val="both"/>
              <w:rPr>
                <w:sz w:val="22"/>
                <w:szCs w:val="22"/>
              </w:rPr>
            </w:pPr>
          </w:p>
        </w:tc>
      </w:tr>
      <w:tr w:rsidR="00E63AFB" w:rsidRPr="00E25092" w:rsidTr="008B7C23">
        <w:tc>
          <w:tcPr>
            <w:tcW w:w="3201" w:type="dxa"/>
          </w:tcPr>
          <w:p w:rsidR="00E63AFB" w:rsidRPr="00E63AFB" w:rsidRDefault="00E63AFB" w:rsidP="008B7C23">
            <w:pPr>
              <w:tabs>
                <w:tab w:val="left" w:pos="142"/>
                <w:tab w:val="left" w:pos="851"/>
              </w:tabs>
              <w:ind w:right="884"/>
              <w:jc w:val="both"/>
              <w:rPr>
                <w:b/>
                <w:color w:val="000000" w:themeColor="text1"/>
                <w:sz w:val="22"/>
                <w:szCs w:val="22"/>
              </w:rPr>
            </w:pPr>
            <w:r w:rsidRPr="00E63AFB">
              <w:rPr>
                <w:b/>
                <w:color w:val="000000" w:themeColor="text1"/>
                <w:sz w:val="22"/>
                <w:szCs w:val="22"/>
              </w:rPr>
              <w:t>Расчетный период</w:t>
            </w:r>
          </w:p>
        </w:tc>
        <w:tc>
          <w:tcPr>
            <w:tcW w:w="6299" w:type="dxa"/>
          </w:tcPr>
          <w:p w:rsidR="00E63AFB" w:rsidRPr="00E63AFB" w:rsidRDefault="00E63AFB" w:rsidP="008B7C23">
            <w:pPr>
              <w:tabs>
                <w:tab w:val="left" w:pos="142"/>
                <w:tab w:val="left" w:pos="851"/>
              </w:tabs>
              <w:jc w:val="both"/>
              <w:rPr>
                <w:color w:val="000000" w:themeColor="text1"/>
                <w:sz w:val="22"/>
                <w:szCs w:val="22"/>
              </w:rPr>
            </w:pPr>
            <w:r w:rsidRPr="00E63AFB">
              <w:rPr>
                <w:color w:val="000000" w:themeColor="text1"/>
                <w:sz w:val="22"/>
                <w:szCs w:val="22"/>
              </w:rPr>
              <w:t xml:space="preserve">период, по окончании которого Банк рассчитывает Полную сумму задолженности Заемщика и/или сумму Обязательного платежа. Первый Расчетный период устанавливается </w:t>
            </w:r>
            <w:proofErr w:type="gramStart"/>
            <w:r w:rsidRPr="00E63AFB">
              <w:rPr>
                <w:color w:val="000000" w:themeColor="text1"/>
                <w:sz w:val="22"/>
                <w:szCs w:val="22"/>
              </w:rPr>
              <w:t>с даты заключения</w:t>
            </w:r>
            <w:proofErr w:type="gramEnd"/>
            <w:r w:rsidRPr="00E63AFB">
              <w:rPr>
                <w:color w:val="000000" w:themeColor="text1"/>
                <w:sz w:val="22"/>
                <w:szCs w:val="22"/>
              </w:rPr>
              <w:t xml:space="preserve"> кредитного договора по последний календарный день месяца, в котором был заключен кредитный договор. Последующие Расчетные периоды устанавливаются с первого по последнее число календарного месяца (за исключением Последнего Расчетного периода, который заканчивается в день окончания Срока кредитования).  </w:t>
            </w:r>
          </w:p>
        </w:tc>
      </w:tr>
      <w:tr w:rsidR="00E63AFB" w:rsidRPr="0020520C" w:rsidTr="008B7C23">
        <w:tc>
          <w:tcPr>
            <w:tcW w:w="3201" w:type="dxa"/>
          </w:tcPr>
          <w:p w:rsidR="00E63AFB" w:rsidRPr="00E63AFB" w:rsidRDefault="00E63AFB" w:rsidP="008B7C23">
            <w:pPr>
              <w:tabs>
                <w:tab w:val="left" w:pos="142"/>
                <w:tab w:val="left" w:pos="851"/>
              </w:tabs>
              <w:ind w:right="884"/>
              <w:jc w:val="both"/>
              <w:rPr>
                <w:b/>
                <w:color w:val="000000" w:themeColor="text1"/>
                <w:sz w:val="22"/>
                <w:szCs w:val="22"/>
              </w:rPr>
            </w:pPr>
            <w:r w:rsidRPr="00E63AFB">
              <w:rPr>
                <w:b/>
                <w:color w:val="000000" w:themeColor="text1"/>
                <w:sz w:val="22"/>
                <w:szCs w:val="22"/>
              </w:rPr>
              <w:t xml:space="preserve">Платежная дата </w:t>
            </w:r>
          </w:p>
        </w:tc>
        <w:tc>
          <w:tcPr>
            <w:tcW w:w="6299" w:type="dxa"/>
          </w:tcPr>
          <w:p w:rsidR="00E63AFB" w:rsidRPr="00E63AFB" w:rsidRDefault="00E63AFB" w:rsidP="008B7C23">
            <w:pPr>
              <w:tabs>
                <w:tab w:val="left" w:pos="142"/>
                <w:tab w:val="left" w:pos="851"/>
              </w:tabs>
              <w:jc w:val="both"/>
              <w:rPr>
                <w:color w:val="000000" w:themeColor="text1"/>
                <w:sz w:val="22"/>
                <w:szCs w:val="22"/>
              </w:rPr>
            </w:pPr>
            <w:r w:rsidRPr="00E63AFB">
              <w:rPr>
                <w:color w:val="000000" w:themeColor="text1"/>
                <w:sz w:val="22"/>
                <w:szCs w:val="22"/>
              </w:rPr>
              <w:t>Календарный день, установленный Договором для ежемесячного погашения Кредита и Процентов за пользование Кредитом. По потребительскому и ипотечному кредитованию Платежной датой является последнее число каждого календарного месяца. Если последнее число календарного месяца приходится на выходной (праздничный день), то платеж осуществляется в последний рабочий день, предшествующий указанным выходным (праздничным) дням.</w:t>
            </w:r>
          </w:p>
        </w:tc>
      </w:tr>
      <w:tr w:rsidR="00E63AFB" w:rsidRPr="00EA6B89" w:rsidTr="008B7C23">
        <w:tc>
          <w:tcPr>
            <w:tcW w:w="3201" w:type="dxa"/>
          </w:tcPr>
          <w:p w:rsidR="00E63AFB" w:rsidRPr="00E25092" w:rsidRDefault="00E63AFB" w:rsidP="008B7C23">
            <w:pPr>
              <w:tabs>
                <w:tab w:val="left" w:pos="142"/>
                <w:tab w:val="left" w:pos="851"/>
              </w:tabs>
              <w:ind w:right="884"/>
              <w:jc w:val="both"/>
              <w:rPr>
                <w:b/>
                <w:sz w:val="22"/>
                <w:szCs w:val="22"/>
              </w:rPr>
            </w:pPr>
            <w:r w:rsidRPr="00E25092">
              <w:rPr>
                <w:b/>
                <w:sz w:val="22"/>
                <w:szCs w:val="22"/>
              </w:rPr>
              <w:t>Льготный период кредитования</w:t>
            </w:r>
          </w:p>
        </w:tc>
        <w:tc>
          <w:tcPr>
            <w:tcW w:w="6299" w:type="dxa"/>
          </w:tcPr>
          <w:p w:rsidR="00E63AFB" w:rsidRPr="00EA6B89" w:rsidRDefault="00E63AFB" w:rsidP="008B7C23">
            <w:pPr>
              <w:tabs>
                <w:tab w:val="left" w:pos="142"/>
                <w:tab w:val="left" w:pos="851"/>
              </w:tabs>
              <w:jc w:val="both"/>
              <w:rPr>
                <w:sz w:val="22"/>
                <w:szCs w:val="22"/>
              </w:rPr>
            </w:pPr>
            <w:r>
              <w:rPr>
                <w:sz w:val="22"/>
                <w:szCs w:val="22"/>
              </w:rPr>
              <w:t>период</w:t>
            </w:r>
            <w:r w:rsidRPr="00EA6B89">
              <w:rPr>
                <w:sz w:val="22"/>
                <w:szCs w:val="22"/>
              </w:rPr>
              <w:t xml:space="preserve"> кредитования счета Заемщика, установленный </w:t>
            </w:r>
            <w:proofErr w:type="gramStart"/>
            <w:r w:rsidRPr="00EA6B89">
              <w:rPr>
                <w:sz w:val="22"/>
                <w:szCs w:val="22"/>
              </w:rPr>
              <w:t>с даты начала</w:t>
            </w:r>
            <w:proofErr w:type="gramEnd"/>
            <w:r w:rsidRPr="00EA6B89">
              <w:rPr>
                <w:sz w:val="22"/>
                <w:szCs w:val="22"/>
              </w:rPr>
              <w:t xml:space="preserve"> </w:t>
            </w:r>
            <w:r w:rsidRPr="00E63AFB">
              <w:rPr>
                <w:color w:val="000000" w:themeColor="text1"/>
                <w:sz w:val="22"/>
                <w:szCs w:val="22"/>
              </w:rPr>
              <w:t xml:space="preserve">отчетного периода по дату окончания Платежного периода в случае выполнения клиентом условий предоставления льготного периода. Проценты за пользование в Отчетном периоде кредитом не начисляются </w:t>
            </w:r>
            <w:r w:rsidRPr="00EA6B89">
              <w:rPr>
                <w:sz w:val="22"/>
                <w:szCs w:val="22"/>
              </w:rPr>
              <w:t xml:space="preserve">(по кредитным картам) </w:t>
            </w:r>
          </w:p>
        </w:tc>
      </w:tr>
      <w:tr w:rsidR="00E63AFB" w:rsidRPr="00E25092" w:rsidTr="008B7C23">
        <w:tc>
          <w:tcPr>
            <w:tcW w:w="3201" w:type="dxa"/>
          </w:tcPr>
          <w:p w:rsidR="00E63AFB" w:rsidRPr="00E25092" w:rsidRDefault="00E63AFB" w:rsidP="008B7C23">
            <w:pPr>
              <w:tabs>
                <w:tab w:val="left" w:pos="142"/>
                <w:tab w:val="left" w:pos="851"/>
              </w:tabs>
              <w:ind w:right="884"/>
              <w:jc w:val="both"/>
              <w:rPr>
                <w:b/>
                <w:sz w:val="22"/>
                <w:szCs w:val="22"/>
              </w:rPr>
            </w:pPr>
            <w:r w:rsidRPr="00E25092">
              <w:rPr>
                <w:b/>
                <w:sz w:val="22"/>
                <w:szCs w:val="22"/>
              </w:rPr>
              <w:t>Обязательный платеж</w:t>
            </w: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t>сумма ежемесячного минимального платежа, которую Заемщик обязан уплачивать Банку до окончания Платежного периода в счет погашения задолженности перед Банком. Размер Обязательного платежа зависит от срока кредитования.</w:t>
            </w:r>
          </w:p>
        </w:tc>
      </w:tr>
      <w:tr w:rsidR="00E63AFB" w:rsidRPr="00E25092" w:rsidTr="008B7C23">
        <w:tc>
          <w:tcPr>
            <w:tcW w:w="3201" w:type="dxa"/>
          </w:tcPr>
          <w:p w:rsidR="00E63AFB" w:rsidRPr="00E25092" w:rsidRDefault="00E63AFB" w:rsidP="008B7C23">
            <w:pPr>
              <w:tabs>
                <w:tab w:val="left" w:pos="142"/>
                <w:tab w:val="left" w:pos="851"/>
              </w:tabs>
              <w:ind w:right="884"/>
              <w:jc w:val="both"/>
              <w:rPr>
                <w:b/>
                <w:sz w:val="22"/>
                <w:szCs w:val="22"/>
              </w:rPr>
            </w:pPr>
            <w:r w:rsidRPr="00E25092">
              <w:rPr>
                <w:b/>
                <w:sz w:val="22"/>
                <w:szCs w:val="22"/>
              </w:rPr>
              <w:t>Неразрешенный (технический) овердрафт</w:t>
            </w: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t>полученные Заемщиком денежные средства в размере, превышающем установленный Лимит кредитования.</w:t>
            </w:r>
          </w:p>
        </w:tc>
      </w:tr>
      <w:tr w:rsidR="00E63AFB" w:rsidRPr="00E25092" w:rsidTr="008B7C23">
        <w:tc>
          <w:tcPr>
            <w:tcW w:w="3201" w:type="dxa"/>
          </w:tcPr>
          <w:p w:rsidR="00E63AFB" w:rsidRPr="00E25092" w:rsidRDefault="00E63AFB" w:rsidP="008B7C23">
            <w:pPr>
              <w:tabs>
                <w:tab w:val="left" w:pos="142"/>
                <w:tab w:val="left" w:pos="851"/>
              </w:tabs>
              <w:ind w:right="884"/>
              <w:jc w:val="both"/>
              <w:rPr>
                <w:b/>
                <w:sz w:val="22"/>
                <w:szCs w:val="22"/>
              </w:rPr>
            </w:pPr>
            <w:r w:rsidRPr="00E25092">
              <w:rPr>
                <w:b/>
                <w:sz w:val="22"/>
                <w:szCs w:val="22"/>
              </w:rPr>
              <w:t>Реквизиты Карты</w:t>
            </w: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t xml:space="preserve">информация,  необходимая для осуществления расчетов с использованием такой Карты, включающая в себя: Ф.И.О. держателя карты, </w:t>
            </w:r>
            <w:r w:rsidRPr="0020520C">
              <w:rPr>
                <w:sz w:val="22"/>
                <w:szCs w:val="22"/>
              </w:rPr>
              <w:t>номер</w:t>
            </w:r>
            <w:r w:rsidRPr="00E25092">
              <w:rPr>
                <w:sz w:val="22"/>
                <w:szCs w:val="22"/>
              </w:rPr>
              <w:t xml:space="preserve"> СКС, номер Карты, код подлинности карты (CVV2/CVC) и Срок действия Карты.</w:t>
            </w:r>
          </w:p>
        </w:tc>
      </w:tr>
      <w:tr w:rsidR="00E63AFB" w:rsidRPr="00E25092" w:rsidTr="008B7C23">
        <w:tc>
          <w:tcPr>
            <w:tcW w:w="3201" w:type="dxa"/>
          </w:tcPr>
          <w:p w:rsidR="00E63AFB" w:rsidRPr="00E25092" w:rsidRDefault="00E63AFB" w:rsidP="008B7C23">
            <w:pPr>
              <w:tabs>
                <w:tab w:val="left" w:pos="142"/>
                <w:tab w:val="left" w:pos="851"/>
              </w:tabs>
              <w:ind w:right="884"/>
              <w:jc w:val="both"/>
              <w:rPr>
                <w:b/>
                <w:sz w:val="22"/>
                <w:szCs w:val="22"/>
              </w:rPr>
            </w:pPr>
            <w:r w:rsidRPr="00E25092">
              <w:rPr>
                <w:b/>
                <w:sz w:val="22"/>
                <w:szCs w:val="22"/>
              </w:rPr>
              <w:t>Срок полного погашения общей задолженности/Срок действия Карты</w:t>
            </w:r>
          </w:p>
        </w:tc>
        <w:tc>
          <w:tcPr>
            <w:tcW w:w="6299" w:type="dxa"/>
          </w:tcPr>
          <w:p w:rsidR="00E63AFB" w:rsidRPr="00E25092" w:rsidRDefault="00E63AFB" w:rsidP="008B7C23">
            <w:pPr>
              <w:tabs>
                <w:tab w:val="left" w:pos="142"/>
                <w:tab w:val="left" w:pos="851"/>
              </w:tabs>
              <w:jc w:val="both"/>
              <w:rPr>
                <w:sz w:val="22"/>
                <w:szCs w:val="22"/>
              </w:rPr>
            </w:pPr>
            <w:r w:rsidRPr="00E25092">
              <w:rPr>
                <w:sz w:val="22"/>
                <w:szCs w:val="22"/>
              </w:rPr>
              <w:t xml:space="preserve">один из Реквизитов Карты, определяющий период времени, в течение которого Заемщик вправе использовать Карту, в порядке и на условиях Кредитного договора. Срок действия Карты устанавливается не более 36 (Тридцати шести) месяцев с момента заключения Договора. По окончании срока действия карты карта автоматически не </w:t>
            </w:r>
            <w:proofErr w:type="spellStart"/>
            <w:r w:rsidRPr="00E25092">
              <w:rPr>
                <w:sz w:val="22"/>
                <w:szCs w:val="22"/>
              </w:rPr>
              <w:t>перевыпускается</w:t>
            </w:r>
            <w:proofErr w:type="spellEnd"/>
            <w:r w:rsidRPr="00E25092">
              <w:rPr>
                <w:sz w:val="22"/>
                <w:szCs w:val="22"/>
              </w:rPr>
              <w:t xml:space="preserve"> на новый срок.</w:t>
            </w:r>
          </w:p>
        </w:tc>
      </w:tr>
      <w:tr w:rsidR="00E63AFB" w:rsidRPr="00E25092" w:rsidTr="008B7C23">
        <w:tc>
          <w:tcPr>
            <w:tcW w:w="3201" w:type="dxa"/>
          </w:tcPr>
          <w:p w:rsidR="00E63AFB" w:rsidRPr="00E25092" w:rsidRDefault="00E63AFB" w:rsidP="008B7C23">
            <w:pPr>
              <w:tabs>
                <w:tab w:val="left" w:pos="142"/>
                <w:tab w:val="left" w:pos="851"/>
              </w:tabs>
              <w:ind w:right="884"/>
              <w:jc w:val="both"/>
              <w:rPr>
                <w:b/>
                <w:sz w:val="22"/>
                <w:szCs w:val="22"/>
              </w:rPr>
            </w:pPr>
          </w:p>
        </w:tc>
        <w:tc>
          <w:tcPr>
            <w:tcW w:w="6299" w:type="dxa"/>
          </w:tcPr>
          <w:p w:rsidR="00E63AFB" w:rsidRPr="00E25092" w:rsidRDefault="00E63AFB" w:rsidP="008B7C23">
            <w:pPr>
              <w:tabs>
                <w:tab w:val="left" w:pos="142"/>
                <w:tab w:val="left" w:pos="851"/>
              </w:tabs>
              <w:jc w:val="both"/>
              <w:rPr>
                <w:sz w:val="22"/>
                <w:szCs w:val="22"/>
              </w:rPr>
            </w:pPr>
          </w:p>
        </w:tc>
      </w:tr>
    </w:tbl>
    <w:p w:rsidR="00E63AFB" w:rsidRPr="00E25092" w:rsidRDefault="00E63AFB" w:rsidP="00E63AFB">
      <w:pPr>
        <w:pStyle w:val="a3"/>
        <w:tabs>
          <w:tab w:val="left" w:pos="142"/>
          <w:tab w:val="left" w:pos="851"/>
        </w:tabs>
        <w:ind w:left="567" w:firstLine="0"/>
        <w:jc w:val="both"/>
        <w:rPr>
          <w:sz w:val="22"/>
          <w:szCs w:val="22"/>
        </w:rPr>
      </w:pPr>
    </w:p>
    <w:p w:rsidR="00E63AFB" w:rsidRPr="00E25092" w:rsidRDefault="00E63AFB" w:rsidP="00E63AFB">
      <w:pPr>
        <w:pStyle w:val="a3"/>
        <w:numPr>
          <w:ilvl w:val="0"/>
          <w:numId w:val="1"/>
        </w:numPr>
        <w:tabs>
          <w:tab w:val="left" w:pos="142"/>
          <w:tab w:val="left" w:pos="851"/>
        </w:tabs>
        <w:ind w:left="0" w:firstLine="567"/>
        <w:jc w:val="both"/>
        <w:rPr>
          <w:sz w:val="22"/>
          <w:szCs w:val="22"/>
        </w:rPr>
      </w:pPr>
      <w:r w:rsidRPr="00E25092">
        <w:rPr>
          <w:sz w:val="22"/>
          <w:szCs w:val="22"/>
        </w:rPr>
        <w:t>ОБЩИЕ ПОЛОЖЕНИЯ</w:t>
      </w:r>
    </w:p>
    <w:p w:rsidR="00E63AFB" w:rsidRPr="00E25092" w:rsidRDefault="00E63AFB" w:rsidP="00E63AFB">
      <w:pPr>
        <w:pStyle w:val="a3"/>
        <w:numPr>
          <w:ilvl w:val="1"/>
          <w:numId w:val="1"/>
        </w:numPr>
        <w:tabs>
          <w:tab w:val="left" w:pos="142"/>
          <w:tab w:val="left" w:pos="851"/>
        </w:tabs>
        <w:ind w:left="0" w:firstLine="567"/>
        <w:jc w:val="both"/>
        <w:rPr>
          <w:b w:val="0"/>
          <w:sz w:val="22"/>
          <w:szCs w:val="22"/>
        </w:rPr>
      </w:pPr>
      <w:r w:rsidRPr="00E25092">
        <w:rPr>
          <w:b w:val="0"/>
          <w:sz w:val="22"/>
          <w:szCs w:val="22"/>
        </w:rPr>
        <w:t>Предметом Договора является предоставление физическим лицам кредитов, в том числе в форме «овердрафт» по счетам банковских карт</w:t>
      </w:r>
      <w:r w:rsidRPr="00E25092">
        <w:rPr>
          <w:b w:val="0"/>
          <w:sz w:val="22"/>
          <w:szCs w:val="22"/>
          <w:lang w:val="ru-RU"/>
        </w:rPr>
        <w:t xml:space="preserve"> и с использованием кредитных банковских карт.</w:t>
      </w:r>
    </w:p>
    <w:p w:rsidR="00E63AFB" w:rsidRPr="004F1C87" w:rsidRDefault="00E63AFB" w:rsidP="00E63AFB">
      <w:pPr>
        <w:pStyle w:val="a3"/>
        <w:numPr>
          <w:ilvl w:val="1"/>
          <w:numId w:val="1"/>
        </w:numPr>
        <w:tabs>
          <w:tab w:val="left" w:pos="142"/>
          <w:tab w:val="left" w:pos="851"/>
          <w:tab w:val="left" w:pos="993"/>
        </w:tabs>
        <w:ind w:left="0" w:firstLine="567"/>
        <w:jc w:val="both"/>
        <w:rPr>
          <w:b w:val="0"/>
          <w:sz w:val="22"/>
          <w:szCs w:val="22"/>
        </w:rPr>
      </w:pPr>
      <w:r w:rsidRPr="00E25092">
        <w:rPr>
          <w:b w:val="0"/>
          <w:sz w:val="22"/>
          <w:szCs w:val="22"/>
        </w:rPr>
        <w:t xml:space="preserve">Настоящими Общими условиями Кредитором определены следующие виды кредитования: </w:t>
      </w:r>
    </w:p>
    <w:p w:rsidR="00E63AFB" w:rsidRPr="00E25092" w:rsidRDefault="00E63AFB" w:rsidP="00E63AFB">
      <w:pPr>
        <w:pStyle w:val="a3"/>
        <w:tabs>
          <w:tab w:val="left" w:pos="142"/>
          <w:tab w:val="left" w:pos="851"/>
          <w:tab w:val="left" w:pos="993"/>
        </w:tabs>
        <w:ind w:left="567" w:firstLine="0"/>
        <w:jc w:val="both"/>
        <w:rPr>
          <w:b w:val="0"/>
          <w:sz w:val="22"/>
          <w:szCs w:val="22"/>
        </w:rPr>
      </w:pPr>
      <w:r>
        <w:rPr>
          <w:b w:val="0"/>
          <w:sz w:val="22"/>
          <w:szCs w:val="22"/>
          <w:lang w:val="ru-RU"/>
        </w:rPr>
        <w:lastRenderedPageBreak/>
        <w:t>- ипотечное кредитование;</w:t>
      </w:r>
    </w:p>
    <w:p w:rsidR="00E63AFB" w:rsidRPr="00E25092" w:rsidRDefault="00E63AFB" w:rsidP="00E63AFB">
      <w:pPr>
        <w:pStyle w:val="a3"/>
        <w:tabs>
          <w:tab w:val="left" w:pos="142"/>
          <w:tab w:val="left" w:pos="851"/>
          <w:tab w:val="left" w:pos="3828"/>
        </w:tabs>
        <w:jc w:val="both"/>
        <w:rPr>
          <w:b w:val="0"/>
          <w:sz w:val="22"/>
          <w:szCs w:val="22"/>
        </w:rPr>
      </w:pPr>
      <w:r w:rsidRPr="00E25092">
        <w:rPr>
          <w:b w:val="0"/>
          <w:sz w:val="22"/>
          <w:szCs w:val="22"/>
        </w:rPr>
        <w:t>-</w:t>
      </w:r>
      <w:r>
        <w:rPr>
          <w:b w:val="0"/>
          <w:sz w:val="22"/>
          <w:szCs w:val="22"/>
          <w:lang w:val="ru-RU"/>
        </w:rPr>
        <w:t xml:space="preserve"> потребительские цели</w:t>
      </w:r>
      <w:r w:rsidRPr="00E25092">
        <w:rPr>
          <w:b w:val="0"/>
          <w:sz w:val="22"/>
          <w:szCs w:val="22"/>
        </w:rPr>
        <w:t>;</w:t>
      </w:r>
    </w:p>
    <w:p w:rsidR="00E63AFB" w:rsidRPr="00E25092" w:rsidRDefault="00E63AFB" w:rsidP="00E63AFB">
      <w:pPr>
        <w:pStyle w:val="a3"/>
        <w:tabs>
          <w:tab w:val="left" w:pos="142"/>
          <w:tab w:val="left" w:pos="851"/>
          <w:tab w:val="left" w:pos="3828"/>
        </w:tabs>
        <w:jc w:val="both"/>
        <w:rPr>
          <w:b w:val="0"/>
          <w:sz w:val="22"/>
          <w:szCs w:val="22"/>
          <w:lang w:val="ru-RU"/>
        </w:rPr>
      </w:pPr>
      <w:r w:rsidRPr="00E25092">
        <w:rPr>
          <w:b w:val="0"/>
          <w:sz w:val="22"/>
          <w:szCs w:val="22"/>
        </w:rPr>
        <w:t>-</w:t>
      </w:r>
      <w:r>
        <w:rPr>
          <w:b w:val="0"/>
          <w:sz w:val="22"/>
          <w:szCs w:val="22"/>
          <w:lang w:val="ru-RU"/>
        </w:rPr>
        <w:t xml:space="preserve"> </w:t>
      </w:r>
      <w:r w:rsidRPr="00E25092">
        <w:rPr>
          <w:b w:val="0"/>
          <w:sz w:val="22"/>
          <w:szCs w:val="22"/>
        </w:rPr>
        <w:t>на цели приобретения транспортных средств;</w:t>
      </w:r>
    </w:p>
    <w:p w:rsidR="00E63AFB" w:rsidRPr="00E25092" w:rsidRDefault="00E63AFB" w:rsidP="00E63AFB">
      <w:pPr>
        <w:pStyle w:val="a3"/>
        <w:tabs>
          <w:tab w:val="left" w:pos="142"/>
          <w:tab w:val="left" w:pos="851"/>
          <w:tab w:val="left" w:pos="3828"/>
        </w:tabs>
        <w:jc w:val="both"/>
        <w:rPr>
          <w:b w:val="0"/>
          <w:sz w:val="22"/>
          <w:szCs w:val="22"/>
          <w:lang w:val="ru-RU"/>
        </w:rPr>
      </w:pPr>
      <w:r w:rsidRPr="00E25092">
        <w:rPr>
          <w:b w:val="0"/>
          <w:sz w:val="22"/>
          <w:szCs w:val="22"/>
        </w:rPr>
        <w:t>- на рефинансирование имеющихся кредитов</w:t>
      </w:r>
      <w:r w:rsidRPr="00E25092">
        <w:rPr>
          <w:b w:val="0"/>
          <w:sz w:val="22"/>
          <w:szCs w:val="22"/>
          <w:lang w:val="ru-RU"/>
        </w:rPr>
        <w:t>;</w:t>
      </w:r>
    </w:p>
    <w:p w:rsidR="00E63AFB" w:rsidRPr="00E25092" w:rsidRDefault="00E63AFB" w:rsidP="00E63AFB">
      <w:pPr>
        <w:pStyle w:val="a3"/>
        <w:tabs>
          <w:tab w:val="left" w:pos="142"/>
          <w:tab w:val="left" w:pos="851"/>
          <w:tab w:val="left" w:pos="3828"/>
        </w:tabs>
        <w:jc w:val="both"/>
        <w:rPr>
          <w:rFonts w:eastAsia="Calibri"/>
          <w:b w:val="0"/>
          <w:sz w:val="22"/>
          <w:szCs w:val="22"/>
          <w:lang w:val="ru-RU"/>
        </w:rPr>
      </w:pPr>
      <w:r w:rsidRPr="00E25092">
        <w:rPr>
          <w:b w:val="0"/>
          <w:sz w:val="22"/>
          <w:szCs w:val="22"/>
          <w:lang w:val="ru-RU"/>
        </w:rPr>
        <w:t xml:space="preserve">- </w:t>
      </w:r>
      <w:r w:rsidRPr="00E25092">
        <w:rPr>
          <w:rFonts w:eastAsia="Calibri"/>
          <w:b w:val="0"/>
          <w:sz w:val="22"/>
          <w:szCs w:val="22"/>
        </w:rPr>
        <w:t>овердрафт по счетам банковских карт</w:t>
      </w:r>
      <w:r w:rsidRPr="00E25092">
        <w:rPr>
          <w:rFonts w:eastAsia="Calibri"/>
          <w:b w:val="0"/>
          <w:sz w:val="22"/>
          <w:szCs w:val="22"/>
          <w:lang w:val="ru-RU"/>
        </w:rPr>
        <w:t>;</w:t>
      </w:r>
    </w:p>
    <w:p w:rsidR="00E63AFB" w:rsidRPr="00E25092" w:rsidRDefault="00E63AFB" w:rsidP="00E63AFB">
      <w:pPr>
        <w:pStyle w:val="a3"/>
        <w:tabs>
          <w:tab w:val="left" w:pos="142"/>
          <w:tab w:val="left" w:pos="851"/>
          <w:tab w:val="left" w:pos="3828"/>
        </w:tabs>
        <w:jc w:val="both"/>
        <w:rPr>
          <w:b w:val="0"/>
          <w:sz w:val="22"/>
          <w:szCs w:val="22"/>
        </w:rPr>
      </w:pPr>
      <w:r w:rsidRPr="00E25092">
        <w:rPr>
          <w:rFonts w:eastAsia="Calibri"/>
          <w:b w:val="0"/>
          <w:sz w:val="22"/>
          <w:szCs w:val="22"/>
          <w:lang w:val="ru-RU"/>
        </w:rPr>
        <w:t>- на потребительские цели с использованием кредитных банковских карт</w:t>
      </w:r>
      <w:r w:rsidRPr="00E25092">
        <w:rPr>
          <w:b w:val="0"/>
          <w:sz w:val="22"/>
          <w:szCs w:val="22"/>
        </w:rPr>
        <w:t xml:space="preserve">. </w:t>
      </w:r>
    </w:p>
    <w:p w:rsidR="00E63AFB" w:rsidRPr="00E25092" w:rsidRDefault="00E63AFB" w:rsidP="00E63AFB">
      <w:pPr>
        <w:pStyle w:val="a3"/>
        <w:numPr>
          <w:ilvl w:val="1"/>
          <w:numId w:val="1"/>
        </w:numPr>
        <w:tabs>
          <w:tab w:val="left" w:pos="142"/>
          <w:tab w:val="left" w:pos="426"/>
          <w:tab w:val="left" w:pos="851"/>
        </w:tabs>
        <w:ind w:left="0" w:firstLine="567"/>
        <w:jc w:val="both"/>
        <w:rPr>
          <w:b w:val="0"/>
          <w:sz w:val="22"/>
          <w:szCs w:val="22"/>
        </w:rPr>
      </w:pPr>
      <w:r w:rsidRPr="00E25092">
        <w:rPr>
          <w:b w:val="0"/>
          <w:sz w:val="22"/>
          <w:szCs w:val="22"/>
        </w:rPr>
        <w:t>Валюты, в которых предоставляется кредит – российские рубли</w:t>
      </w:r>
      <w:r w:rsidRPr="00E25092">
        <w:rPr>
          <w:b w:val="0"/>
          <w:sz w:val="22"/>
          <w:szCs w:val="22"/>
          <w:lang w:val="ru-RU"/>
        </w:rPr>
        <w:t>,</w:t>
      </w:r>
      <w:r w:rsidRPr="00E25092">
        <w:rPr>
          <w:b w:val="0"/>
          <w:sz w:val="22"/>
          <w:szCs w:val="22"/>
        </w:rPr>
        <w:t xml:space="preserve"> доллары США, Евро.</w:t>
      </w:r>
    </w:p>
    <w:p w:rsidR="00E63AFB" w:rsidRPr="00E25092" w:rsidRDefault="00E63AFB" w:rsidP="00E63AFB">
      <w:pPr>
        <w:pStyle w:val="a3"/>
        <w:numPr>
          <w:ilvl w:val="1"/>
          <w:numId w:val="1"/>
        </w:numPr>
        <w:tabs>
          <w:tab w:val="left" w:pos="142"/>
          <w:tab w:val="left" w:pos="851"/>
        </w:tabs>
        <w:ind w:left="0" w:firstLine="567"/>
        <w:jc w:val="both"/>
        <w:rPr>
          <w:b w:val="0"/>
          <w:sz w:val="22"/>
          <w:szCs w:val="22"/>
        </w:rPr>
      </w:pPr>
      <w:r w:rsidRPr="00E25092">
        <w:rPr>
          <w:b w:val="0"/>
          <w:sz w:val="22"/>
          <w:szCs w:val="22"/>
        </w:rPr>
        <w:t>Договор предусматривает, что его неотъемлемой частью являются Общие условия, а также право Кредитора на изменение данных Общих условий в одностороннем порядке при условии, что Заемщик не заявил о несогласии с настоящими Общими условиями или расторжении Договора.</w:t>
      </w:r>
    </w:p>
    <w:p w:rsidR="00E63AFB" w:rsidRPr="00E25092" w:rsidRDefault="00E63AFB" w:rsidP="00E63AFB">
      <w:pPr>
        <w:pStyle w:val="a3"/>
        <w:tabs>
          <w:tab w:val="left" w:pos="142"/>
          <w:tab w:val="left" w:pos="851"/>
          <w:tab w:val="left" w:pos="3828"/>
        </w:tabs>
        <w:jc w:val="both"/>
        <w:rPr>
          <w:b w:val="0"/>
          <w:sz w:val="22"/>
          <w:szCs w:val="22"/>
        </w:rPr>
      </w:pPr>
      <w:r w:rsidRPr="00E25092">
        <w:rPr>
          <w:rFonts w:eastAsia="Calibri"/>
          <w:b w:val="0"/>
          <w:color w:val="000000"/>
          <w:sz w:val="22"/>
          <w:szCs w:val="22"/>
        </w:rPr>
        <w:t xml:space="preserve">Договор кредита считается заключенным, если между сторонами Договора достигнуто согласие по всем Индивидуальным условиям Договора. </w:t>
      </w:r>
      <w:r w:rsidRPr="00E25092">
        <w:rPr>
          <w:b w:val="0"/>
          <w:sz w:val="22"/>
          <w:szCs w:val="22"/>
        </w:rPr>
        <w:t>Заключение Заемщиком Договора означает принятие Общих условий полностью и согласие со всеми их положениями. Любые оговорки, изменяющие или уточняющие Общие условия, которые могут быть сделаны Заемщиком при заключении Договора, не имеют юридической силы.</w:t>
      </w:r>
    </w:p>
    <w:p w:rsidR="00E63AFB" w:rsidRPr="00E25092" w:rsidRDefault="00E63AFB" w:rsidP="00E63AFB">
      <w:pPr>
        <w:tabs>
          <w:tab w:val="left" w:pos="142"/>
          <w:tab w:val="left" w:pos="851"/>
        </w:tabs>
        <w:autoSpaceDE w:val="0"/>
        <w:autoSpaceDN w:val="0"/>
        <w:adjustRightInd w:val="0"/>
        <w:ind w:firstLine="567"/>
        <w:jc w:val="both"/>
        <w:rPr>
          <w:rFonts w:eastAsia="Calibri"/>
          <w:sz w:val="22"/>
          <w:szCs w:val="22"/>
          <w:lang w:eastAsia="en-US"/>
        </w:rPr>
      </w:pPr>
      <w:r w:rsidRPr="00E25092">
        <w:rPr>
          <w:rFonts w:eastAsia="Calibri"/>
          <w:sz w:val="22"/>
          <w:szCs w:val="22"/>
          <w:lang w:eastAsia="en-US"/>
        </w:rPr>
        <w:t>Заемщик вправе сообщить Кредитору о своем согласии на получение кредита на условиях, указанных в Индивидуальных условиях Д</w:t>
      </w:r>
      <w:r>
        <w:rPr>
          <w:rFonts w:eastAsia="Calibri"/>
          <w:sz w:val="22"/>
          <w:szCs w:val="22"/>
          <w:lang w:eastAsia="en-US"/>
        </w:rPr>
        <w:t xml:space="preserve">оговора </w:t>
      </w:r>
      <w:r w:rsidRPr="00E25092">
        <w:rPr>
          <w:rFonts w:eastAsia="Calibri"/>
          <w:sz w:val="22"/>
          <w:szCs w:val="22"/>
          <w:lang w:eastAsia="en-US"/>
        </w:rPr>
        <w:t xml:space="preserve"> кредита, в течение 5 (пяти) рабочих дней со дня предоставления Заемщику Индивидуальных условий Договора. По требованию Заемщика в течение указанного срока Кредитор бесплатно предоставляет ему Общие условия договора кредита соответствующего вида.</w:t>
      </w:r>
    </w:p>
    <w:p w:rsidR="00E63AFB" w:rsidRPr="00E25092" w:rsidRDefault="00E63AFB" w:rsidP="00E63AFB">
      <w:pPr>
        <w:tabs>
          <w:tab w:val="left" w:pos="142"/>
          <w:tab w:val="left" w:pos="851"/>
        </w:tabs>
        <w:autoSpaceDE w:val="0"/>
        <w:autoSpaceDN w:val="0"/>
        <w:adjustRightInd w:val="0"/>
        <w:ind w:firstLine="567"/>
        <w:jc w:val="both"/>
        <w:rPr>
          <w:rFonts w:eastAsia="Calibri"/>
          <w:sz w:val="22"/>
          <w:szCs w:val="22"/>
          <w:lang w:eastAsia="en-US"/>
        </w:rPr>
      </w:pPr>
      <w:bookmarkStart w:id="2" w:name="Par157"/>
      <w:bookmarkEnd w:id="2"/>
      <w:r w:rsidRPr="00E25092">
        <w:rPr>
          <w:rFonts w:eastAsia="Calibri"/>
          <w:sz w:val="22"/>
          <w:szCs w:val="22"/>
          <w:lang w:eastAsia="en-US"/>
        </w:rPr>
        <w:t>Кредитор не вправе изменять в одностороннем порядке предложенные Заемщику Индивидуальные условия Договора в течение 5 (пяти) рабочих дней со дня их получения Заемщиком.</w:t>
      </w:r>
    </w:p>
    <w:p w:rsidR="00E63AFB" w:rsidRPr="00E25092" w:rsidRDefault="00E63AFB" w:rsidP="00E63AFB">
      <w:pPr>
        <w:tabs>
          <w:tab w:val="left" w:pos="142"/>
          <w:tab w:val="left" w:pos="851"/>
        </w:tabs>
        <w:autoSpaceDE w:val="0"/>
        <w:autoSpaceDN w:val="0"/>
        <w:adjustRightInd w:val="0"/>
        <w:ind w:firstLine="567"/>
        <w:jc w:val="both"/>
        <w:rPr>
          <w:rFonts w:eastAsia="Calibri"/>
          <w:sz w:val="22"/>
          <w:szCs w:val="22"/>
          <w:lang w:eastAsia="en-US"/>
        </w:rPr>
      </w:pPr>
      <w:r w:rsidRPr="00E25092">
        <w:rPr>
          <w:rFonts w:eastAsia="Calibri"/>
          <w:sz w:val="22"/>
          <w:szCs w:val="22"/>
          <w:lang w:eastAsia="en-US"/>
        </w:rPr>
        <w:t>В случае получения Кредитором подписанных Заемщиком Индивидуальных условий Договора  по истечении указанного срока, Договор не считается заключенным.</w:t>
      </w:r>
    </w:p>
    <w:p w:rsidR="00E63AFB" w:rsidRPr="00E63AFB" w:rsidRDefault="00E63AFB" w:rsidP="00E63AFB">
      <w:pPr>
        <w:numPr>
          <w:ilvl w:val="1"/>
          <w:numId w:val="1"/>
        </w:numPr>
        <w:tabs>
          <w:tab w:val="left" w:pos="142"/>
          <w:tab w:val="left" w:pos="709"/>
          <w:tab w:val="left" w:pos="851"/>
        </w:tabs>
        <w:autoSpaceDE w:val="0"/>
        <w:autoSpaceDN w:val="0"/>
        <w:adjustRightInd w:val="0"/>
        <w:ind w:left="0" w:firstLine="567"/>
        <w:jc w:val="both"/>
        <w:rPr>
          <w:rFonts w:eastAsia="Calibri"/>
          <w:color w:val="000000" w:themeColor="text1"/>
          <w:sz w:val="22"/>
          <w:szCs w:val="22"/>
          <w:lang w:eastAsia="en-US"/>
        </w:rPr>
      </w:pPr>
      <w:r w:rsidRPr="00E25092">
        <w:rPr>
          <w:sz w:val="22"/>
          <w:szCs w:val="22"/>
        </w:rPr>
        <w:t xml:space="preserve">Заемщик вправе отказаться от получения потребительского кредита полностью или частично, направив письменное заявление Кредитору. При этом Договор будет считаться </w:t>
      </w:r>
      <w:r w:rsidRPr="00E63AFB">
        <w:rPr>
          <w:color w:val="000000" w:themeColor="text1"/>
          <w:sz w:val="22"/>
          <w:szCs w:val="22"/>
        </w:rPr>
        <w:t xml:space="preserve">расторгнутым с даты, следующей за датой получения указанного заявления. </w:t>
      </w:r>
    </w:p>
    <w:p w:rsidR="00E63AFB" w:rsidRPr="00E63AFB" w:rsidRDefault="00E63AFB" w:rsidP="00E63AFB">
      <w:pPr>
        <w:numPr>
          <w:ilvl w:val="1"/>
          <w:numId w:val="1"/>
        </w:numPr>
        <w:tabs>
          <w:tab w:val="left" w:pos="142"/>
          <w:tab w:val="left" w:pos="709"/>
          <w:tab w:val="left" w:pos="851"/>
        </w:tabs>
        <w:autoSpaceDE w:val="0"/>
        <w:autoSpaceDN w:val="0"/>
        <w:adjustRightInd w:val="0"/>
        <w:ind w:left="0" w:firstLine="567"/>
        <w:jc w:val="both"/>
        <w:rPr>
          <w:rFonts w:eastAsia="Calibri"/>
          <w:color w:val="000000" w:themeColor="text1"/>
          <w:sz w:val="22"/>
          <w:szCs w:val="22"/>
          <w:lang w:eastAsia="en-US"/>
        </w:rPr>
      </w:pPr>
      <w:proofErr w:type="gramStart"/>
      <w:r w:rsidRPr="00E63AFB">
        <w:rPr>
          <w:color w:val="000000" w:themeColor="text1"/>
          <w:sz w:val="22"/>
          <w:szCs w:val="22"/>
        </w:rPr>
        <w:t>При обращении Заемщика к Кредитору о предоставлении кредита в сумме (с лимитом кредитования) 100 000 рублей и более, Заемщик информирован,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обязательствам по кредитным договорам, договорам займа, включая платежи по предоставляемому потребительскому кредиту, будет превышать пятьдесят процентов годового</w:t>
      </w:r>
      <w:proofErr w:type="gramEnd"/>
      <w:r w:rsidRPr="00E63AFB">
        <w:rPr>
          <w:color w:val="000000" w:themeColor="text1"/>
          <w:sz w:val="22"/>
          <w:szCs w:val="22"/>
        </w:rPr>
        <w:t xml:space="preserve"> дохода Заемщика, для Заемщика существует риск неисполнения им обязательств по Договору и применения к нему штрафных санкций.</w:t>
      </w:r>
      <w:r w:rsidRPr="00E63AFB">
        <w:rPr>
          <w:rStyle w:val="a7"/>
          <w:color w:val="000000" w:themeColor="text1"/>
          <w:sz w:val="22"/>
          <w:szCs w:val="22"/>
        </w:rPr>
        <w:t xml:space="preserve"> </w:t>
      </w:r>
    </w:p>
    <w:p w:rsidR="00E63AFB" w:rsidRPr="00E63AFB" w:rsidRDefault="00E63AFB" w:rsidP="00E63AFB">
      <w:pPr>
        <w:widowControl w:val="0"/>
        <w:numPr>
          <w:ilvl w:val="1"/>
          <w:numId w:val="1"/>
        </w:numPr>
        <w:tabs>
          <w:tab w:val="left" w:pos="142"/>
          <w:tab w:val="left" w:pos="851"/>
        </w:tabs>
        <w:overflowPunct w:val="0"/>
        <w:autoSpaceDE w:val="0"/>
        <w:autoSpaceDN w:val="0"/>
        <w:adjustRightInd w:val="0"/>
        <w:ind w:left="0" w:firstLine="567"/>
        <w:jc w:val="both"/>
        <w:rPr>
          <w:color w:val="000000" w:themeColor="text1"/>
          <w:sz w:val="22"/>
          <w:szCs w:val="22"/>
          <w:lang w:eastAsia="en-US"/>
        </w:rPr>
      </w:pPr>
      <w:r w:rsidRPr="00E63AFB">
        <w:rPr>
          <w:color w:val="000000" w:themeColor="text1"/>
          <w:sz w:val="22"/>
          <w:szCs w:val="22"/>
        </w:rPr>
        <w:t>Выдача Кредитором кредита при невыполнении Заемщиком установленных Кредитором условий выдачи не влияет на обязанность Заемщика возвратить кредит и уплатить проценты за пользование кредитом.</w:t>
      </w:r>
    </w:p>
    <w:p w:rsidR="00E63AFB" w:rsidRPr="00E63AFB" w:rsidRDefault="00E63AFB" w:rsidP="00E63AFB">
      <w:pPr>
        <w:numPr>
          <w:ilvl w:val="1"/>
          <w:numId w:val="1"/>
        </w:numPr>
        <w:tabs>
          <w:tab w:val="left" w:pos="142"/>
          <w:tab w:val="left" w:pos="709"/>
          <w:tab w:val="left" w:pos="851"/>
        </w:tabs>
        <w:autoSpaceDE w:val="0"/>
        <w:autoSpaceDN w:val="0"/>
        <w:adjustRightInd w:val="0"/>
        <w:ind w:left="0" w:firstLine="567"/>
        <w:jc w:val="both"/>
        <w:rPr>
          <w:rFonts w:eastAsia="Calibri"/>
          <w:color w:val="000000" w:themeColor="text1"/>
          <w:sz w:val="22"/>
          <w:szCs w:val="22"/>
          <w:lang w:eastAsia="en-US"/>
        </w:rPr>
      </w:pPr>
      <w:r w:rsidRPr="00E63AFB">
        <w:rPr>
          <w:rFonts w:eastAsia="Calibri"/>
          <w:color w:val="000000" w:themeColor="text1"/>
          <w:sz w:val="22"/>
          <w:szCs w:val="22"/>
          <w:lang w:eastAsia="en-US"/>
        </w:rPr>
        <w:t xml:space="preserve">Способами обеспечения исполнения обязательств по Договору являются: </w:t>
      </w:r>
    </w:p>
    <w:p w:rsidR="00E63AFB" w:rsidRPr="00E63AFB" w:rsidRDefault="00E63AFB" w:rsidP="00E63AFB">
      <w:pPr>
        <w:tabs>
          <w:tab w:val="left" w:pos="142"/>
          <w:tab w:val="left" w:pos="709"/>
          <w:tab w:val="left" w:pos="851"/>
        </w:tabs>
        <w:autoSpaceDE w:val="0"/>
        <w:autoSpaceDN w:val="0"/>
        <w:adjustRightInd w:val="0"/>
        <w:ind w:firstLine="567"/>
        <w:jc w:val="both"/>
        <w:rPr>
          <w:rFonts w:eastAsia="Calibri"/>
          <w:color w:val="000000" w:themeColor="text1"/>
          <w:sz w:val="22"/>
          <w:szCs w:val="22"/>
          <w:lang w:eastAsia="en-US"/>
        </w:rPr>
      </w:pPr>
      <w:r w:rsidRPr="00E63AFB">
        <w:rPr>
          <w:rFonts w:eastAsia="Calibri"/>
          <w:color w:val="000000" w:themeColor="text1"/>
          <w:sz w:val="22"/>
          <w:szCs w:val="22"/>
          <w:lang w:eastAsia="en-US"/>
        </w:rPr>
        <w:t>-поручительство физического и/или юридического лица;</w:t>
      </w:r>
    </w:p>
    <w:p w:rsidR="00E63AFB" w:rsidRPr="00E63AFB" w:rsidRDefault="00E63AFB" w:rsidP="00E63AFB">
      <w:pPr>
        <w:tabs>
          <w:tab w:val="left" w:pos="142"/>
          <w:tab w:val="left" w:pos="709"/>
          <w:tab w:val="left" w:pos="851"/>
        </w:tabs>
        <w:autoSpaceDE w:val="0"/>
        <w:autoSpaceDN w:val="0"/>
        <w:adjustRightInd w:val="0"/>
        <w:ind w:firstLine="567"/>
        <w:jc w:val="both"/>
        <w:rPr>
          <w:rFonts w:eastAsia="Calibri"/>
          <w:color w:val="000000" w:themeColor="text1"/>
          <w:sz w:val="22"/>
          <w:szCs w:val="22"/>
          <w:lang w:eastAsia="en-US"/>
        </w:rPr>
      </w:pPr>
      <w:r w:rsidRPr="00E63AFB">
        <w:rPr>
          <w:rFonts w:eastAsia="Calibri"/>
          <w:color w:val="000000" w:themeColor="text1"/>
          <w:sz w:val="22"/>
          <w:szCs w:val="22"/>
          <w:lang w:eastAsia="en-US"/>
        </w:rPr>
        <w:t>-залог движимого/недвижимого имущества;</w:t>
      </w:r>
    </w:p>
    <w:p w:rsidR="00E63AFB" w:rsidRPr="00E63AFB" w:rsidRDefault="00E63AFB" w:rsidP="00E63AFB">
      <w:pPr>
        <w:tabs>
          <w:tab w:val="left" w:pos="142"/>
          <w:tab w:val="left" w:pos="709"/>
          <w:tab w:val="left" w:pos="851"/>
        </w:tabs>
        <w:autoSpaceDE w:val="0"/>
        <w:autoSpaceDN w:val="0"/>
        <w:adjustRightInd w:val="0"/>
        <w:ind w:firstLine="567"/>
        <w:jc w:val="both"/>
        <w:rPr>
          <w:rFonts w:eastAsia="Calibri"/>
          <w:color w:val="000000" w:themeColor="text1"/>
          <w:sz w:val="22"/>
          <w:szCs w:val="22"/>
          <w:lang w:eastAsia="en-US"/>
        </w:rPr>
      </w:pPr>
      <w:r w:rsidRPr="00E63AFB">
        <w:rPr>
          <w:rFonts w:eastAsia="Calibri"/>
          <w:color w:val="000000" w:themeColor="text1"/>
          <w:sz w:val="22"/>
          <w:szCs w:val="22"/>
          <w:lang w:eastAsia="en-US"/>
        </w:rPr>
        <w:t xml:space="preserve">-иные виды обеспечения. </w:t>
      </w:r>
    </w:p>
    <w:p w:rsidR="00E63AFB" w:rsidRPr="00E63AFB" w:rsidRDefault="00E63AFB" w:rsidP="00E63AFB">
      <w:pPr>
        <w:numPr>
          <w:ilvl w:val="1"/>
          <w:numId w:val="1"/>
        </w:numPr>
        <w:tabs>
          <w:tab w:val="left" w:pos="142"/>
          <w:tab w:val="left" w:pos="709"/>
          <w:tab w:val="left" w:pos="851"/>
        </w:tabs>
        <w:autoSpaceDE w:val="0"/>
        <w:autoSpaceDN w:val="0"/>
        <w:adjustRightInd w:val="0"/>
        <w:ind w:left="0" w:firstLine="567"/>
        <w:jc w:val="both"/>
        <w:rPr>
          <w:rFonts w:eastAsia="Calibri"/>
          <w:color w:val="000000" w:themeColor="text1"/>
          <w:sz w:val="22"/>
          <w:szCs w:val="22"/>
          <w:lang w:eastAsia="en-US"/>
        </w:rPr>
      </w:pPr>
      <w:r w:rsidRPr="00E63AFB">
        <w:rPr>
          <w:color w:val="000000" w:themeColor="text1"/>
          <w:sz w:val="22"/>
          <w:szCs w:val="22"/>
        </w:rPr>
        <w:t>За пользование Кредитом Заемщик уплачивает Кредитору проценты по ставке и в порядке, указанном в Индивидуальных условиях Договора.</w:t>
      </w:r>
    </w:p>
    <w:p w:rsidR="00E63AFB" w:rsidRPr="00E25092" w:rsidRDefault="00E63AFB" w:rsidP="00E63AFB">
      <w:pPr>
        <w:ind w:firstLine="709"/>
        <w:jc w:val="both"/>
        <w:rPr>
          <w:sz w:val="22"/>
          <w:szCs w:val="22"/>
        </w:rPr>
      </w:pPr>
      <w:r w:rsidRPr="00E25092">
        <w:rPr>
          <w:sz w:val="22"/>
          <w:szCs w:val="22"/>
        </w:rPr>
        <w:t>Начисление процентов производится Кредитором в соответствии с действующим законодательством и нормативными актами Банка России.</w:t>
      </w:r>
    </w:p>
    <w:p w:rsidR="00E63AFB" w:rsidRPr="00E25092" w:rsidRDefault="00E63AFB" w:rsidP="00E63AFB">
      <w:pPr>
        <w:ind w:firstLine="709"/>
        <w:jc w:val="both"/>
        <w:rPr>
          <w:sz w:val="22"/>
          <w:szCs w:val="22"/>
        </w:rPr>
      </w:pPr>
      <w:r w:rsidRPr="00E25092">
        <w:rPr>
          <w:sz w:val="22"/>
          <w:szCs w:val="22"/>
        </w:rPr>
        <w:t xml:space="preserve">2.9.1. Проценты за пользование кредитом начисляются Кредитором ежемесячно в последний рабочий день месяца или иной срок в случае досрочного возврата кредита. Начисление процентов производится Кредитором на остаток суммы кредита (основного долга). Для расчета процентов по предоставленному кредиту, расчетная база принимается </w:t>
      </w:r>
      <w:proofErr w:type="gramStart"/>
      <w:r w:rsidRPr="00E25092">
        <w:rPr>
          <w:sz w:val="22"/>
          <w:szCs w:val="22"/>
        </w:rPr>
        <w:t>равной</w:t>
      </w:r>
      <w:proofErr w:type="gramEnd"/>
      <w:r w:rsidRPr="00E25092">
        <w:rPr>
          <w:sz w:val="22"/>
          <w:szCs w:val="22"/>
        </w:rPr>
        <w:t xml:space="preserve"> действительному числу календарных дней в году (365 и 366 соответственно). </w:t>
      </w:r>
    </w:p>
    <w:p w:rsidR="00E63AFB" w:rsidRPr="00E25092" w:rsidRDefault="00E63AFB" w:rsidP="00E63AFB">
      <w:pPr>
        <w:ind w:firstLine="709"/>
        <w:jc w:val="both"/>
        <w:rPr>
          <w:bCs/>
          <w:iCs/>
          <w:sz w:val="22"/>
          <w:szCs w:val="22"/>
        </w:rPr>
      </w:pPr>
      <w:r w:rsidRPr="00E25092">
        <w:rPr>
          <w:sz w:val="22"/>
          <w:szCs w:val="22"/>
        </w:rPr>
        <w:t xml:space="preserve">Проценты за первый процентный период (с момента получения кредита до последнего дня текущего месяца) должны быть внесены Заемщиком на лицевой счет не позднее последнего рабочего дня месяца, в котором был выдан кредит. </w:t>
      </w:r>
    </w:p>
    <w:p w:rsidR="00E63AFB" w:rsidRPr="00E25092" w:rsidRDefault="00E63AFB" w:rsidP="00E63AFB">
      <w:pPr>
        <w:ind w:firstLine="709"/>
        <w:jc w:val="both"/>
        <w:rPr>
          <w:sz w:val="22"/>
          <w:szCs w:val="22"/>
        </w:rPr>
      </w:pPr>
      <w:r w:rsidRPr="00E25092">
        <w:rPr>
          <w:sz w:val="22"/>
          <w:szCs w:val="22"/>
        </w:rPr>
        <w:t xml:space="preserve">Проценты за пользование кредитом Заемщик обязан уплачивать не позднее последнего рабочего дня того же месяца, когда были начислены проценты путем внесения денежных средств на </w:t>
      </w:r>
      <w:r w:rsidRPr="00E25092">
        <w:rPr>
          <w:sz w:val="22"/>
          <w:szCs w:val="22"/>
        </w:rPr>
        <w:lastRenderedPageBreak/>
        <w:t xml:space="preserve">лицевой счет либо через кассу Банка с учетом времени окончания обслуживания физических лиц в соответствующих подразделениях Кредитора. </w:t>
      </w:r>
    </w:p>
    <w:p w:rsidR="00E63AFB" w:rsidRPr="00E25092" w:rsidRDefault="00E63AFB" w:rsidP="00E63AFB">
      <w:pPr>
        <w:ind w:firstLine="709"/>
        <w:jc w:val="both"/>
        <w:rPr>
          <w:sz w:val="22"/>
          <w:szCs w:val="22"/>
        </w:rPr>
      </w:pPr>
      <w:r w:rsidRPr="00E25092">
        <w:rPr>
          <w:sz w:val="22"/>
          <w:szCs w:val="22"/>
        </w:rPr>
        <w:t xml:space="preserve">Последний платеж по настоящему договору включает в себя платеж по возврату оставшейся суммы кредита и платеж по уплате начисленных процентов. При этом проценты уплачиваются за фактическое количество дней пользования оставшейся суммой кредита. </w:t>
      </w:r>
    </w:p>
    <w:p w:rsidR="00E63AFB" w:rsidRPr="00E25092" w:rsidRDefault="00E63AFB" w:rsidP="00E63AFB">
      <w:pPr>
        <w:tabs>
          <w:tab w:val="left" w:pos="142"/>
          <w:tab w:val="left" w:pos="709"/>
          <w:tab w:val="left" w:pos="851"/>
        </w:tabs>
        <w:autoSpaceDE w:val="0"/>
        <w:autoSpaceDN w:val="0"/>
        <w:adjustRightInd w:val="0"/>
        <w:jc w:val="both"/>
        <w:rPr>
          <w:sz w:val="22"/>
          <w:szCs w:val="22"/>
        </w:rPr>
      </w:pPr>
      <w:r w:rsidRPr="00E25092">
        <w:rPr>
          <w:sz w:val="22"/>
          <w:szCs w:val="22"/>
        </w:rPr>
        <w:tab/>
      </w:r>
      <w:r w:rsidRPr="00E25092">
        <w:rPr>
          <w:sz w:val="22"/>
          <w:szCs w:val="22"/>
        </w:rPr>
        <w:tab/>
        <w:t>2.9.2. За пользование Кредитом, предоставленным Кредитором Заемщику с использованием кредитной карты, Кредитор начисляет Проценты на фактический остаток  задолженности по погашению Кредита, начиная с даты, следующей за датой предоставления Кредита Заемщику, по дату погашения Кредита. При начислении Процентов в расчет принимается  величина  процентной ставки (в процентах годовых), действующей в период начисления Процентов.</w:t>
      </w:r>
    </w:p>
    <w:p w:rsidR="00E63AFB" w:rsidRPr="00E63AFB" w:rsidRDefault="00E63AFB" w:rsidP="00E63AFB">
      <w:pPr>
        <w:tabs>
          <w:tab w:val="left" w:pos="142"/>
          <w:tab w:val="left" w:pos="709"/>
          <w:tab w:val="left" w:pos="851"/>
        </w:tabs>
        <w:autoSpaceDE w:val="0"/>
        <w:autoSpaceDN w:val="0"/>
        <w:adjustRightInd w:val="0"/>
        <w:jc w:val="both"/>
        <w:rPr>
          <w:color w:val="000000" w:themeColor="text1"/>
          <w:sz w:val="22"/>
          <w:szCs w:val="22"/>
        </w:rPr>
      </w:pPr>
      <w:r w:rsidRPr="00E25092">
        <w:rPr>
          <w:sz w:val="22"/>
          <w:szCs w:val="22"/>
        </w:rPr>
        <w:tab/>
      </w:r>
      <w:r w:rsidRPr="00E25092">
        <w:rPr>
          <w:sz w:val="22"/>
          <w:szCs w:val="22"/>
        </w:rPr>
        <w:tab/>
        <w:t xml:space="preserve">Оплате в текущем календарном месяце (в период с 1 по 20 число текущего календарного месяца включительно) подлежит сумма Процентов, начисленных за период с первого по последний день  включительно предыдущего календарного месяца. Заемщик обязуется уплачивать Проценты ежемесячно. Обязательства по уплате Процентов, начисленных за предыдущий календарный месяц за пользование Заемщиком Кредитом, предоставленным ему в предыдущем календарном месяце, возникают у Заемщика в текущем календарном месяце по истечении периода, в течение которого </w:t>
      </w:r>
      <w:r w:rsidRPr="00E63AFB">
        <w:rPr>
          <w:sz w:val="22"/>
          <w:szCs w:val="22"/>
        </w:rPr>
        <w:t xml:space="preserve">Заемщик вправе исполнить условия п. 2.9.3. Общих условий кредитных договоров по кредитованию физических </w:t>
      </w:r>
      <w:r w:rsidRPr="00E63AFB">
        <w:rPr>
          <w:color w:val="000000" w:themeColor="text1"/>
          <w:sz w:val="22"/>
          <w:szCs w:val="22"/>
        </w:rPr>
        <w:t>лиц ООО «</w:t>
      </w:r>
      <w:proofErr w:type="spellStart"/>
      <w:r w:rsidRPr="00E63AFB">
        <w:rPr>
          <w:color w:val="000000" w:themeColor="text1"/>
          <w:sz w:val="22"/>
          <w:szCs w:val="22"/>
        </w:rPr>
        <w:t>Камкомбанк</w:t>
      </w:r>
      <w:proofErr w:type="spellEnd"/>
      <w:r w:rsidRPr="00E63AFB">
        <w:rPr>
          <w:color w:val="000000" w:themeColor="text1"/>
          <w:sz w:val="22"/>
          <w:szCs w:val="22"/>
        </w:rPr>
        <w:t>» с целью использования Льготного периода кредитования.</w:t>
      </w:r>
    </w:p>
    <w:p w:rsidR="00E63AFB" w:rsidRPr="00E63AFB" w:rsidRDefault="00E63AFB" w:rsidP="00E63AFB">
      <w:pPr>
        <w:tabs>
          <w:tab w:val="left" w:pos="142"/>
          <w:tab w:val="left" w:pos="709"/>
          <w:tab w:val="left" w:pos="851"/>
        </w:tabs>
        <w:autoSpaceDE w:val="0"/>
        <w:autoSpaceDN w:val="0"/>
        <w:adjustRightInd w:val="0"/>
        <w:jc w:val="both"/>
        <w:rPr>
          <w:sz w:val="22"/>
          <w:szCs w:val="22"/>
        </w:rPr>
      </w:pPr>
      <w:r w:rsidRPr="00E63AFB">
        <w:rPr>
          <w:color w:val="000000" w:themeColor="text1"/>
          <w:sz w:val="22"/>
          <w:szCs w:val="22"/>
        </w:rPr>
        <w:tab/>
      </w:r>
      <w:r w:rsidRPr="00E63AFB">
        <w:rPr>
          <w:color w:val="000000" w:themeColor="text1"/>
          <w:sz w:val="22"/>
          <w:szCs w:val="22"/>
        </w:rPr>
        <w:tab/>
        <w:t xml:space="preserve">2.9.3. </w:t>
      </w:r>
      <w:proofErr w:type="gramStart"/>
      <w:r w:rsidRPr="00E63AFB">
        <w:rPr>
          <w:color w:val="000000" w:themeColor="text1"/>
          <w:sz w:val="22"/>
          <w:szCs w:val="22"/>
        </w:rPr>
        <w:t xml:space="preserve">Заемщик освобождается от обязанности по уплате Процентов за пользование Кредитом с использованием кредитной карты, полученным им в течение предыдущего календарного месяца, в случае  погашения всей задолженности по Кредиту, имеющейся у Заемщика на начало текущего календарного месяца, до 20-го (Двадцатого) числа текущего календарного месяца (включительно) (или следующего </w:t>
      </w:r>
      <w:r w:rsidRPr="00E63AFB">
        <w:rPr>
          <w:sz w:val="22"/>
          <w:szCs w:val="22"/>
        </w:rPr>
        <w:t>числа, попадающего на рабочий день, если 20-е число месяца приходится на выходной или праздничный</w:t>
      </w:r>
      <w:proofErr w:type="gramEnd"/>
      <w:r w:rsidRPr="00E63AFB">
        <w:rPr>
          <w:sz w:val="22"/>
          <w:szCs w:val="22"/>
        </w:rPr>
        <w:t xml:space="preserve"> день).</w:t>
      </w:r>
    </w:p>
    <w:p w:rsidR="00E63AFB" w:rsidRPr="00E63AFB" w:rsidRDefault="00E63AFB" w:rsidP="00E63AFB">
      <w:pPr>
        <w:numPr>
          <w:ilvl w:val="1"/>
          <w:numId w:val="1"/>
        </w:numPr>
        <w:tabs>
          <w:tab w:val="left" w:pos="142"/>
          <w:tab w:val="left" w:pos="709"/>
          <w:tab w:val="left" w:pos="851"/>
        </w:tabs>
        <w:autoSpaceDE w:val="0"/>
        <w:autoSpaceDN w:val="0"/>
        <w:adjustRightInd w:val="0"/>
        <w:ind w:left="0" w:firstLine="567"/>
        <w:jc w:val="both"/>
        <w:rPr>
          <w:rFonts w:eastAsia="Calibri"/>
          <w:sz w:val="22"/>
          <w:szCs w:val="22"/>
          <w:lang w:eastAsia="en-US"/>
        </w:rPr>
      </w:pPr>
      <w:r w:rsidRPr="00E63AFB">
        <w:rPr>
          <w:sz w:val="22"/>
          <w:szCs w:val="22"/>
        </w:rPr>
        <w:t>Увеличение суммы расходов Заемщика по сравнению с ожидаемой суммой расходов в рублях возможно за счет следующих расходов:</w:t>
      </w:r>
    </w:p>
    <w:p w:rsidR="00E63AFB" w:rsidRPr="00E63AFB" w:rsidRDefault="00E63AFB" w:rsidP="00E63AFB">
      <w:pPr>
        <w:tabs>
          <w:tab w:val="left" w:pos="142"/>
          <w:tab w:val="left" w:pos="709"/>
          <w:tab w:val="left" w:pos="851"/>
        </w:tabs>
        <w:autoSpaceDE w:val="0"/>
        <w:autoSpaceDN w:val="0"/>
        <w:adjustRightInd w:val="0"/>
        <w:ind w:firstLine="567"/>
        <w:jc w:val="both"/>
        <w:rPr>
          <w:sz w:val="22"/>
          <w:szCs w:val="22"/>
        </w:rPr>
      </w:pPr>
      <w:r w:rsidRPr="00E63AFB">
        <w:rPr>
          <w:sz w:val="22"/>
          <w:szCs w:val="22"/>
        </w:rPr>
        <w:t>- расходов на покрытие убытков Кредитора, которые были бы получены Кредитором при надлежащем исполнении Заемщиком условий Договора;</w:t>
      </w:r>
    </w:p>
    <w:p w:rsidR="00E63AFB" w:rsidRPr="00E63AFB" w:rsidRDefault="00E63AFB" w:rsidP="00E63AFB">
      <w:pPr>
        <w:tabs>
          <w:tab w:val="left" w:pos="142"/>
          <w:tab w:val="left" w:pos="709"/>
          <w:tab w:val="left" w:pos="851"/>
        </w:tabs>
        <w:autoSpaceDE w:val="0"/>
        <w:autoSpaceDN w:val="0"/>
        <w:adjustRightInd w:val="0"/>
        <w:ind w:firstLine="567"/>
        <w:jc w:val="both"/>
        <w:rPr>
          <w:rFonts w:eastAsia="Calibri"/>
          <w:sz w:val="22"/>
          <w:szCs w:val="22"/>
          <w:lang w:eastAsia="en-US"/>
        </w:rPr>
      </w:pPr>
      <w:r w:rsidRPr="00E63AFB">
        <w:rPr>
          <w:rFonts w:eastAsia="Calibri"/>
          <w:sz w:val="22"/>
          <w:szCs w:val="22"/>
          <w:lang w:eastAsia="en-US"/>
        </w:rPr>
        <w:t xml:space="preserve">-расходов понесённых Кредитором при осуществлении любых действий по взысканию просроченной задолженности по Договору. </w:t>
      </w:r>
    </w:p>
    <w:p w:rsidR="00E63AFB" w:rsidRPr="00E63AFB" w:rsidRDefault="00E63AFB" w:rsidP="00E63AFB">
      <w:pPr>
        <w:numPr>
          <w:ilvl w:val="1"/>
          <w:numId w:val="1"/>
        </w:numPr>
        <w:tabs>
          <w:tab w:val="left" w:pos="142"/>
          <w:tab w:val="left" w:pos="709"/>
          <w:tab w:val="left" w:pos="851"/>
        </w:tabs>
        <w:autoSpaceDE w:val="0"/>
        <w:autoSpaceDN w:val="0"/>
        <w:adjustRightInd w:val="0"/>
        <w:ind w:left="0" w:firstLine="567"/>
        <w:jc w:val="both"/>
        <w:rPr>
          <w:rFonts w:eastAsia="Calibri"/>
          <w:sz w:val="22"/>
          <w:szCs w:val="22"/>
          <w:lang w:eastAsia="en-US"/>
        </w:rPr>
      </w:pPr>
      <w:r w:rsidRPr="00E63AFB">
        <w:rPr>
          <w:sz w:val="22"/>
          <w:szCs w:val="22"/>
        </w:rPr>
        <w:t>Изменение курса иностранной валюты в прошлом не свидетельствует об изменении ее курса в будущем (для потребительских кредитов в иностранной валюте).</w:t>
      </w:r>
    </w:p>
    <w:p w:rsidR="00E63AFB" w:rsidRPr="00E63AFB" w:rsidRDefault="00E63AFB" w:rsidP="00E63AFB">
      <w:pPr>
        <w:numPr>
          <w:ilvl w:val="1"/>
          <w:numId w:val="1"/>
        </w:numPr>
        <w:tabs>
          <w:tab w:val="left" w:pos="142"/>
          <w:tab w:val="left" w:pos="709"/>
          <w:tab w:val="left" w:pos="851"/>
        </w:tabs>
        <w:autoSpaceDE w:val="0"/>
        <w:autoSpaceDN w:val="0"/>
        <w:adjustRightInd w:val="0"/>
        <w:ind w:left="0" w:firstLine="567"/>
        <w:jc w:val="both"/>
        <w:rPr>
          <w:rFonts w:eastAsia="Calibri"/>
          <w:sz w:val="22"/>
          <w:szCs w:val="22"/>
          <w:lang w:eastAsia="en-US"/>
        </w:rPr>
      </w:pPr>
      <w:proofErr w:type="gramStart"/>
      <w:r w:rsidRPr="00E63AFB">
        <w:rPr>
          <w:sz w:val="22"/>
          <w:szCs w:val="22"/>
        </w:rPr>
        <w:t>В случае если валюта, в которой осуществляется перевод денежных средств Кредитором третьему лицу, указанному Заемщиком при предоставлении кредита, отличается от валюты кредита, курс иностранной валюты определяется по курсу продажи данной валюты, действовавшего на день перевода (по кредитам, выданным с использованием кредитных карт порядок определения курса иностранной валюты при переводе денежных средств кредитором третьему лицу производится в соответствии с тарифами Банка</w:t>
      </w:r>
      <w:proofErr w:type="gramEnd"/>
      <w:r w:rsidRPr="00E63AFB">
        <w:rPr>
          <w:sz w:val="22"/>
          <w:szCs w:val="22"/>
        </w:rPr>
        <w:t xml:space="preserve"> </w:t>
      </w:r>
      <w:proofErr w:type="gramStart"/>
      <w:r w:rsidRPr="00E63AFB">
        <w:rPr>
          <w:sz w:val="22"/>
          <w:szCs w:val="22"/>
        </w:rPr>
        <w:t>действующими</w:t>
      </w:r>
      <w:proofErr w:type="gramEnd"/>
      <w:r w:rsidRPr="00E63AFB">
        <w:rPr>
          <w:sz w:val="22"/>
          <w:szCs w:val="22"/>
        </w:rPr>
        <w:t xml:space="preserve"> на дату перевода).</w:t>
      </w:r>
    </w:p>
    <w:p w:rsidR="00E63AFB" w:rsidRPr="00E25092" w:rsidRDefault="00E63AFB" w:rsidP="00E63AFB">
      <w:pPr>
        <w:numPr>
          <w:ilvl w:val="1"/>
          <w:numId w:val="1"/>
        </w:numPr>
        <w:tabs>
          <w:tab w:val="left" w:pos="142"/>
          <w:tab w:val="left" w:pos="709"/>
          <w:tab w:val="left" w:pos="851"/>
        </w:tabs>
        <w:autoSpaceDE w:val="0"/>
        <w:autoSpaceDN w:val="0"/>
        <w:adjustRightInd w:val="0"/>
        <w:ind w:left="0" w:firstLine="567"/>
        <w:jc w:val="both"/>
        <w:rPr>
          <w:sz w:val="22"/>
          <w:szCs w:val="22"/>
        </w:rPr>
      </w:pPr>
      <w:r w:rsidRPr="00E63AFB">
        <w:rPr>
          <w:sz w:val="22"/>
          <w:szCs w:val="22"/>
        </w:rPr>
        <w:t>Банк осуществляет операции по Счету в соответствии с законодательством Российской Федерации, договором банковского счета, настоящими</w:t>
      </w:r>
      <w:r w:rsidRPr="00E25092">
        <w:rPr>
          <w:sz w:val="22"/>
          <w:szCs w:val="22"/>
        </w:rPr>
        <w:t xml:space="preserve"> Общими условиями и Тарифами.</w:t>
      </w:r>
      <w:r w:rsidRPr="00E25092">
        <w:rPr>
          <w:rFonts w:eastAsia="Calibri"/>
          <w:sz w:val="22"/>
          <w:szCs w:val="22"/>
          <w:lang w:eastAsia="en-US"/>
        </w:rPr>
        <w:t xml:space="preserve"> Денежные средства Заемщика, размещенные в Банке, застрахованы в порядке, размерах и на условиях, которые установлены Федеральным законом Российской Федерации от 23 декабря 2003 года №177-ФЗ «О страховании вкладов физических лиц в банках Российской Федерации».</w:t>
      </w:r>
    </w:p>
    <w:p w:rsidR="00E63AFB" w:rsidRPr="00E25092" w:rsidRDefault="00E63AFB" w:rsidP="00E63AFB">
      <w:pPr>
        <w:numPr>
          <w:ilvl w:val="1"/>
          <w:numId w:val="1"/>
        </w:numPr>
        <w:tabs>
          <w:tab w:val="left" w:pos="142"/>
          <w:tab w:val="left" w:pos="709"/>
          <w:tab w:val="left" w:pos="851"/>
        </w:tabs>
        <w:autoSpaceDE w:val="0"/>
        <w:autoSpaceDN w:val="0"/>
        <w:adjustRightInd w:val="0"/>
        <w:ind w:left="0" w:firstLine="567"/>
        <w:jc w:val="both"/>
        <w:rPr>
          <w:sz w:val="22"/>
          <w:szCs w:val="22"/>
        </w:rPr>
      </w:pPr>
      <w:r w:rsidRPr="00E25092">
        <w:rPr>
          <w:sz w:val="22"/>
          <w:szCs w:val="22"/>
        </w:rPr>
        <w:t>Исполнение обязательств по Договору может быть осуществлено Заемщиком следующими способами:</w:t>
      </w:r>
    </w:p>
    <w:p w:rsidR="00E63AFB" w:rsidRPr="00E25092" w:rsidRDefault="00E63AFB" w:rsidP="00E63AFB">
      <w:pPr>
        <w:tabs>
          <w:tab w:val="left" w:pos="356"/>
        </w:tabs>
        <w:jc w:val="both"/>
        <w:rPr>
          <w:sz w:val="22"/>
          <w:szCs w:val="22"/>
        </w:rPr>
      </w:pPr>
      <w:r w:rsidRPr="00E25092">
        <w:rPr>
          <w:sz w:val="22"/>
          <w:szCs w:val="22"/>
        </w:rPr>
        <w:t>1) безналичным списанием Кредитором денежных средств со Счета на счет Кредитора на основании разовых или долгосрочных поручений;</w:t>
      </w:r>
    </w:p>
    <w:p w:rsidR="00E63AFB" w:rsidRPr="00E25092" w:rsidRDefault="00E63AFB" w:rsidP="00E63AFB">
      <w:pPr>
        <w:tabs>
          <w:tab w:val="left" w:pos="356"/>
        </w:tabs>
        <w:jc w:val="both"/>
        <w:rPr>
          <w:sz w:val="22"/>
          <w:szCs w:val="22"/>
        </w:rPr>
      </w:pPr>
      <w:r w:rsidRPr="00E25092">
        <w:rPr>
          <w:sz w:val="22"/>
          <w:szCs w:val="22"/>
        </w:rPr>
        <w:t>2) внесением наличных денежных сре</w:t>
      </w:r>
      <w:proofErr w:type="gramStart"/>
      <w:r w:rsidRPr="00E25092">
        <w:rPr>
          <w:sz w:val="22"/>
          <w:szCs w:val="22"/>
        </w:rPr>
        <w:t>дств в к</w:t>
      </w:r>
      <w:proofErr w:type="gramEnd"/>
      <w:r w:rsidRPr="00E25092">
        <w:rPr>
          <w:sz w:val="22"/>
          <w:szCs w:val="22"/>
        </w:rPr>
        <w:t>ассу Кредитора;</w:t>
      </w:r>
    </w:p>
    <w:p w:rsidR="00E63AFB" w:rsidRPr="00E25092" w:rsidRDefault="00E63AFB" w:rsidP="00E63AFB">
      <w:pPr>
        <w:tabs>
          <w:tab w:val="left" w:pos="356"/>
        </w:tabs>
        <w:jc w:val="both"/>
        <w:rPr>
          <w:rFonts w:eastAsia="Calibri"/>
          <w:sz w:val="22"/>
          <w:szCs w:val="22"/>
          <w:lang w:eastAsia="en-US"/>
        </w:rPr>
      </w:pPr>
      <w:r w:rsidRPr="00E25092">
        <w:rPr>
          <w:sz w:val="22"/>
          <w:szCs w:val="22"/>
        </w:rPr>
        <w:t>3) списанием по поручению Заемщика денежных сре</w:t>
      </w:r>
      <w:proofErr w:type="gramStart"/>
      <w:r w:rsidRPr="00E25092">
        <w:rPr>
          <w:sz w:val="22"/>
          <w:szCs w:val="22"/>
        </w:rPr>
        <w:t>дств с л</w:t>
      </w:r>
      <w:proofErr w:type="gramEnd"/>
      <w:r w:rsidRPr="00E25092">
        <w:rPr>
          <w:sz w:val="22"/>
          <w:szCs w:val="22"/>
        </w:rPr>
        <w:t>юбого из счетов Заемщика, открытых у Кредитора, в счет погашения задолженности по Договору. В случае списания сре</w:t>
      </w:r>
      <w:proofErr w:type="gramStart"/>
      <w:r w:rsidRPr="00E25092">
        <w:rPr>
          <w:sz w:val="22"/>
          <w:szCs w:val="22"/>
        </w:rPr>
        <w:t>дств в в</w:t>
      </w:r>
      <w:proofErr w:type="gramEnd"/>
      <w:r w:rsidRPr="00E25092">
        <w:rPr>
          <w:sz w:val="22"/>
          <w:szCs w:val="22"/>
        </w:rPr>
        <w:t>алюте, отличной от валюты кредита, Кредитор вправе конвертировать денежные средства в валюту обязательства по курсу Кредитора на день совершения операции.</w:t>
      </w:r>
    </w:p>
    <w:p w:rsidR="00E63AFB" w:rsidRPr="00E25092" w:rsidRDefault="00E63AFB" w:rsidP="00E63AFB">
      <w:pPr>
        <w:pStyle w:val="a3"/>
        <w:numPr>
          <w:ilvl w:val="1"/>
          <w:numId w:val="1"/>
        </w:numPr>
        <w:tabs>
          <w:tab w:val="left" w:pos="142"/>
          <w:tab w:val="left" w:pos="851"/>
          <w:tab w:val="left" w:pos="1276"/>
        </w:tabs>
        <w:ind w:left="0" w:firstLine="567"/>
        <w:jc w:val="both"/>
        <w:rPr>
          <w:b w:val="0"/>
          <w:sz w:val="22"/>
          <w:szCs w:val="22"/>
        </w:rPr>
      </w:pPr>
      <w:r w:rsidRPr="00E25092">
        <w:rPr>
          <w:b w:val="0"/>
          <w:sz w:val="22"/>
          <w:szCs w:val="22"/>
        </w:rPr>
        <w:t>Любое уведомление Клиента производится Кредитором одним или несколькими  способами:</w:t>
      </w:r>
    </w:p>
    <w:p w:rsidR="00E63AFB" w:rsidRPr="00E25092" w:rsidRDefault="00E63AFB" w:rsidP="00E63AFB">
      <w:pPr>
        <w:pStyle w:val="a3"/>
        <w:tabs>
          <w:tab w:val="left" w:pos="142"/>
          <w:tab w:val="left" w:pos="851"/>
          <w:tab w:val="left" w:pos="3828"/>
        </w:tabs>
        <w:jc w:val="both"/>
        <w:rPr>
          <w:b w:val="0"/>
          <w:sz w:val="22"/>
          <w:szCs w:val="22"/>
        </w:rPr>
      </w:pPr>
      <w:r w:rsidRPr="00E25092">
        <w:rPr>
          <w:b w:val="0"/>
          <w:sz w:val="22"/>
          <w:szCs w:val="22"/>
        </w:rPr>
        <w:t>- путем размещения соответствующего объявления на информационных стендах в местах обслуживания Заемщиков Кредитора;</w:t>
      </w:r>
    </w:p>
    <w:p w:rsidR="00E63AFB" w:rsidRPr="00E25092" w:rsidRDefault="00E63AFB" w:rsidP="00E63AFB">
      <w:pPr>
        <w:pStyle w:val="a3"/>
        <w:tabs>
          <w:tab w:val="left" w:pos="142"/>
          <w:tab w:val="left" w:pos="851"/>
          <w:tab w:val="left" w:pos="3828"/>
        </w:tabs>
        <w:jc w:val="both"/>
        <w:rPr>
          <w:b w:val="0"/>
          <w:sz w:val="22"/>
          <w:szCs w:val="22"/>
        </w:rPr>
      </w:pPr>
      <w:r w:rsidRPr="00E25092">
        <w:rPr>
          <w:b w:val="0"/>
          <w:sz w:val="22"/>
          <w:szCs w:val="22"/>
        </w:rPr>
        <w:t xml:space="preserve">- на сайте Кредитора в сети Интернет </w:t>
      </w:r>
      <w:hyperlink r:id="rId9" w:history="1">
        <w:r w:rsidRPr="00E25092">
          <w:rPr>
            <w:rStyle w:val="aa"/>
            <w:b w:val="0"/>
            <w:sz w:val="22"/>
            <w:szCs w:val="22"/>
          </w:rPr>
          <w:t>www.</w:t>
        </w:r>
        <w:r w:rsidRPr="00E25092">
          <w:rPr>
            <w:rStyle w:val="aa"/>
            <w:b w:val="0"/>
            <w:sz w:val="22"/>
            <w:szCs w:val="22"/>
            <w:lang w:val="en-US"/>
          </w:rPr>
          <w:t>kamkombank</w:t>
        </w:r>
        <w:r w:rsidRPr="00E25092">
          <w:rPr>
            <w:rStyle w:val="aa"/>
            <w:b w:val="0"/>
            <w:sz w:val="22"/>
            <w:szCs w:val="22"/>
          </w:rPr>
          <w:t>.</w:t>
        </w:r>
        <w:proofErr w:type="spellStart"/>
        <w:r w:rsidRPr="00E25092">
          <w:rPr>
            <w:rStyle w:val="aa"/>
            <w:b w:val="0"/>
            <w:sz w:val="22"/>
            <w:szCs w:val="22"/>
          </w:rPr>
          <w:t>ru</w:t>
        </w:r>
        <w:proofErr w:type="spellEnd"/>
      </w:hyperlink>
      <w:r w:rsidRPr="00E25092">
        <w:rPr>
          <w:b w:val="0"/>
          <w:sz w:val="22"/>
          <w:szCs w:val="22"/>
        </w:rPr>
        <w:t>;</w:t>
      </w:r>
    </w:p>
    <w:p w:rsidR="00E63AFB" w:rsidRPr="00E25092" w:rsidRDefault="00E63AFB" w:rsidP="00E63AFB">
      <w:pPr>
        <w:pStyle w:val="a3"/>
        <w:tabs>
          <w:tab w:val="left" w:pos="142"/>
          <w:tab w:val="left" w:pos="851"/>
          <w:tab w:val="left" w:pos="3828"/>
        </w:tabs>
        <w:jc w:val="both"/>
        <w:rPr>
          <w:b w:val="0"/>
          <w:sz w:val="22"/>
          <w:szCs w:val="22"/>
        </w:rPr>
      </w:pPr>
      <w:r w:rsidRPr="00E25092">
        <w:rPr>
          <w:b w:val="0"/>
          <w:sz w:val="22"/>
          <w:szCs w:val="22"/>
        </w:rPr>
        <w:t>- вручение уведомлений при личной встрече;</w:t>
      </w:r>
    </w:p>
    <w:p w:rsidR="00E63AFB" w:rsidRPr="00E25092" w:rsidRDefault="00E63AFB" w:rsidP="00E63AFB">
      <w:pPr>
        <w:pStyle w:val="a3"/>
        <w:tabs>
          <w:tab w:val="left" w:pos="142"/>
          <w:tab w:val="left" w:pos="851"/>
          <w:tab w:val="left" w:pos="3828"/>
        </w:tabs>
        <w:jc w:val="both"/>
        <w:rPr>
          <w:b w:val="0"/>
          <w:sz w:val="22"/>
          <w:szCs w:val="22"/>
        </w:rPr>
      </w:pPr>
      <w:r w:rsidRPr="00E25092">
        <w:rPr>
          <w:b w:val="0"/>
          <w:sz w:val="22"/>
          <w:szCs w:val="22"/>
        </w:rPr>
        <w:lastRenderedPageBreak/>
        <w:t>- посредством почтовой связи по месту жительства Заемщика (Поручителя, Залогодателя);</w:t>
      </w:r>
    </w:p>
    <w:p w:rsidR="00E63AFB" w:rsidRPr="00E25092" w:rsidRDefault="00E63AFB" w:rsidP="00E63AFB">
      <w:pPr>
        <w:pStyle w:val="a3"/>
        <w:tabs>
          <w:tab w:val="left" w:pos="142"/>
          <w:tab w:val="left" w:pos="851"/>
          <w:tab w:val="left" w:pos="3828"/>
        </w:tabs>
        <w:jc w:val="both"/>
        <w:rPr>
          <w:b w:val="0"/>
          <w:sz w:val="22"/>
          <w:szCs w:val="22"/>
        </w:rPr>
      </w:pPr>
      <w:r w:rsidRPr="00E25092">
        <w:rPr>
          <w:b w:val="0"/>
          <w:sz w:val="22"/>
          <w:szCs w:val="22"/>
        </w:rPr>
        <w:t>- по электронной почте Заемщика (Поручителя, Залогодателя);</w:t>
      </w:r>
    </w:p>
    <w:p w:rsidR="00E63AFB" w:rsidRPr="00E25092" w:rsidRDefault="00E63AFB" w:rsidP="00E63AFB">
      <w:pPr>
        <w:pStyle w:val="a3"/>
        <w:tabs>
          <w:tab w:val="left" w:pos="142"/>
          <w:tab w:val="left" w:pos="851"/>
          <w:tab w:val="left" w:pos="3828"/>
        </w:tabs>
        <w:jc w:val="both"/>
        <w:rPr>
          <w:b w:val="0"/>
          <w:sz w:val="22"/>
          <w:szCs w:val="22"/>
        </w:rPr>
      </w:pPr>
      <w:r w:rsidRPr="00E25092">
        <w:rPr>
          <w:b w:val="0"/>
          <w:sz w:val="22"/>
          <w:szCs w:val="22"/>
        </w:rPr>
        <w:t>- по каналам сотовой и телефонной связи;</w:t>
      </w:r>
    </w:p>
    <w:p w:rsidR="00E63AFB" w:rsidRPr="00CC09F2" w:rsidRDefault="00E63AFB" w:rsidP="00E63AFB">
      <w:pPr>
        <w:pStyle w:val="a3"/>
        <w:tabs>
          <w:tab w:val="left" w:pos="142"/>
          <w:tab w:val="left" w:pos="851"/>
          <w:tab w:val="left" w:pos="3828"/>
        </w:tabs>
        <w:jc w:val="both"/>
        <w:rPr>
          <w:b w:val="0"/>
          <w:sz w:val="22"/>
          <w:szCs w:val="22"/>
          <w:lang w:val="ru-RU"/>
        </w:rPr>
      </w:pPr>
      <w:r w:rsidRPr="00E25092">
        <w:rPr>
          <w:b w:val="0"/>
          <w:sz w:val="22"/>
          <w:szCs w:val="22"/>
        </w:rPr>
        <w:t xml:space="preserve">- </w:t>
      </w:r>
      <w:r w:rsidRPr="00E25092">
        <w:rPr>
          <w:b w:val="0"/>
          <w:sz w:val="22"/>
          <w:szCs w:val="22"/>
          <w:lang w:val="en-US"/>
        </w:rPr>
        <w:t>SMS</w:t>
      </w:r>
      <w:r w:rsidRPr="00E25092">
        <w:rPr>
          <w:b w:val="0"/>
          <w:sz w:val="22"/>
          <w:szCs w:val="22"/>
        </w:rPr>
        <w:t xml:space="preserve"> - сообщений</w:t>
      </w:r>
      <w:r>
        <w:rPr>
          <w:b w:val="0"/>
          <w:i/>
          <w:sz w:val="22"/>
          <w:szCs w:val="22"/>
          <w:lang w:val="ru-RU"/>
        </w:rPr>
        <w:t>.</w:t>
      </w:r>
    </w:p>
    <w:p w:rsidR="00E63AFB" w:rsidRPr="00E25092" w:rsidRDefault="00E63AFB" w:rsidP="00E63AFB">
      <w:pPr>
        <w:pStyle w:val="a3"/>
        <w:numPr>
          <w:ilvl w:val="1"/>
          <w:numId w:val="1"/>
        </w:numPr>
        <w:tabs>
          <w:tab w:val="left" w:pos="142"/>
          <w:tab w:val="left" w:pos="851"/>
          <w:tab w:val="left" w:pos="1276"/>
        </w:tabs>
        <w:ind w:left="0" w:firstLine="567"/>
        <w:jc w:val="both"/>
        <w:rPr>
          <w:b w:val="0"/>
          <w:sz w:val="22"/>
          <w:szCs w:val="22"/>
        </w:rPr>
      </w:pPr>
      <w:r w:rsidRPr="00E25092">
        <w:rPr>
          <w:b w:val="0"/>
          <w:sz w:val="22"/>
          <w:szCs w:val="22"/>
        </w:rPr>
        <w:t xml:space="preserve">Заемщик (Клиент) подтверждает, что информация и сведения, предоставленные им Кредитору для заключения Договора, являются точными, полными и достоверными во всех отношениях. Заемщик обязан уведомить Кредитора </w:t>
      </w:r>
      <w:r w:rsidRPr="00E25092">
        <w:rPr>
          <w:rFonts w:eastAsia="Calibri"/>
          <w:b w:val="0"/>
          <w:color w:val="000000"/>
          <w:sz w:val="22"/>
          <w:szCs w:val="22"/>
        </w:rPr>
        <w:t>в порядке, установленном Договором, об изменении контактной информации, используемой для связи с ним, об изменении способа связи Кредитора с ним</w:t>
      </w:r>
      <w:r w:rsidRPr="00E25092">
        <w:rPr>
          <w:rFonts w:eastAsia="Calibri"/>
          <w:color w:val="000000"/>
          <w:sz w:val="22"/>
          <w:szCs w:val="22"/>
        </w:rPr>
        <w:t>,</w:t>
      </w:r>
      <w:r w:rsidRPr="00E25092">
        <w:rPr>
          <w:b w:val="0"/>
          <w:sz w:val="22"/>
          <w:szCs w:val="22"/>
        </w:rPr>
        <w:t xml:space="preserve"> о любых изменениях в сведениях или информации, предоставленной им Кредитору в рамках заключенного между ними Договора, включая изменение ФИО, адреса регистрации по месту жительства/пребывания, паспортных данных, номеров телефонов и адреса электронной почты, а также о других обстоятельствах, которые могут повлиять на исполнение Договора, путем направления Кредитору письменного уведомления в течение не более 5 (пяти) рабочих дней с момента вступления в силу таких изменений. При отсутствии такого уведомления вся корреспонденция, уведомления и сообщения направляются Кредитором Заемщику с использованием последней известной Кредитору информации о Заемщике и последнему известному адресу Заемщика и считаются доставленными Заемщику, даже если Заемщик по такому адресу более не проживает или не находится.</w:t>
      </w:r>
    </w:p>
    <w:p w:rsidR="00E63AFB" w:rsidRPr="00E25092" w:rsidRDefault="00E63AFB" w:rsidP="00E63AFB">
      <w:pPr>
        <w:pStyle w:val="a3"/>
        <w:numPr>
          <w:ilvl w:val="1"/>
          <w:numId w:val="1"/>
        </w:numPr>
        <w:tabs>
          <w:tab w:val="left" w:pos="142"/>
          <w:tab w:val="left" w:pos="851"/>
          <w:tab w:val="left" w:pos="1276"/>
        </w:tabs>
        <w:ind w:left="0" w:firstLine="567"/>
        <w:jc w:val="both"/>
        <w:rPr>
          <w:b w:val="0"/>
          <w:sz w:val="22"/>
          <w:szCs w:val="22"/>
        </w:rPr>
      </w:pPr>
      <w:r w:rsidRPr="00E25092">
        <w:rPr>
          <w:b w:val="0"/>
          <w:sz w:val="22"/>
          <w:szCs w:val="22"/>
        </w:rPr>
        <w:t>Кредитор вправе вносить изменения в Договор в порядке, определенном действующим законодательством Российской Федерации, уведомляя об этом Заемщика одним из способов, указанных в п.2.1</w:t>
      </w:r>
      <w:r w:rsidRPr="00E25092">
        <w:rPr>
          <w:b w:val="0"/>
          <w:sz w:val="22"/>
          <w:szCs w:val="22"/>
          <w:lang w:val="ru-RU"/>
        </w:rPr>
        <w:t>6</w:t>
      </w:r>
      <w:r w:rsidRPr="00E25092">
        <w:rPr>
          <w:b w:val="0"/>
          <w:sz w:val="22"/>
          <w:szCs w:val="22"/>
        </w:rPr>
        <w:t>.</w:t>
      </w:r>
    </w:p>
    <w:p w:rsidR="00E63AFB" w:rsidRPr="00E25092" w:rsidRDefault="00E63AFB" w:rsidP="00E63AFB">
      <w:pPr>
        <w:pStyle w:val="a3"/>
        <w:numPr>
          <w:ilvl w:val="1"/>
          <w:numId w:val="1"/>
        </w:numPr>
        <w:tabs>
          <w:tab w:val="left" w:pos="142"/>
          <w:tab w:val="left" w:pos="851"/>
          <w:tab w:val="left" w:pos="1276"/>
        </w:tabs>
        <w:ind w:left="0" w:firstLine="567"/>
        <w:jc w:val="both"/>
        <w:rPr>
          <w:b w:val="0"/>
          <w:sz w:val="22"/>
          <w:szCs w:val="22"/>
        </w:rPr>
      </w:pPr>
      <w:r w:rsidRPr="00E25092">
        <w:rPr>
          <w:b w:val="0"/>
          <w:sz w:val="22"/>
          <w:szCs w:val="22"/>
        </w:rPr>
        <w:t>Если Заемщик в течение 30 (тридцати) календарных дней с даты уведомления Заемщика об изменении Договора в соответствии с Общими условиями, действовавшими на момент уведомления Заемщика, письменно не выразит свое несогласие на изменение Договора, то Стороны (Кредитор и Заемщик) признают отсутствие таких возражений выражением воли Заемщика о внесении изменений в Договор, предложение Кредитора о внесении таких изменений безоговорочно принятым Заемщиком, согласие Заемщика на внесение изменений полученным Банком, а Договор измененным.</w:t>
      </w:r>
    </w:p>
    <w:p w:rsidR="00E63AFB" w:rsidRPr="00E25092" w:rsidRDefault="00E63AFB" w:rsidP="00E63AFB">
      <w:pPr>
        <w:numPr>
          <w:ilvl w:val="1"/>
          <w:numId w:val="1"/>
        </w:numPr>
        <w:tabs>
          <w:tab w:val="left" w:pos="142"/>
          <w:tab w:val="left" w:pos="851"/>
        </w:tabs>
        <w:autoSpaceDE w:val="0"/>
        <w:autoSpaceDN w:val="0"/>
        <w:adjustRightInd w:val="0"/>
        <w:ind w:left="0" w:firstLine="567"/>
        <w:jc w:val="both"/>
        <w:rPr>
          <w:sz w:val="22"/>
          <w:szCs w:val="22"/>
        </w:rPr>
      </w:pPr>
      <w:proofErr w:type="gramStart"/>
      <w:r w:rsidRPr="00E25092">
        <w:rPr>
          <w:sz w:val="22"/>
          <w:szCs w:val="22"/>
        </w:rPr>
        <w:t>В случае несогласия с изменениями, вносимыми Кредитором в Договор, Заемщик должен в течение 30 (тридцати) календарных дней с даты уведомления Заемщика об изменении Договора в соответствии с Общими условиями, действовавшими на момент уведомления Заемщика, направить Кредитору в порядке, установленном Кредитором, заявление о расторжении Договора, погасив имеющуюся перед Кредитором задолженность по Договору.</w:t>
      </w:r>
      <w:proofErr w:type="gramEnd"/>
      <w:r w:rsidRPr="00E25092">
        <w:rPr>
          <w:sz w:val="22"/>
          <w:szCs w:val="22"/>
        </w:rPr>
        <w:t xml:space="preserve"> Любые изменения или дополнения в Договор с момента вступления их в силу с соблюдением процедур, указанных в настоящих Общих условиях, равным образом распространяются на всех лиц, заключивших с Кредитором Договор, в том числе и на тех, кто заключил Договор ранее даты вступления изменений в силу. Под действие изменений, вносимых в Тарифы и Общие условия, подпадают все операции, совершение которых производится, начиная </w:t>
      </w:r>
      <w:proofErr w:type="gramStart"/>
      <w:r w:rsidRPr="00E25092">
        <w:rPr>
          <w:sz w:val="22"/>
          <w:szCs w:val="22"/>
        </w:rPr>
        <w:t>с даты вступления</w:t>
      </w:r>
      <w:proofErr w:type="gramEnd"/>
      <w:r w:rsidRPr="00E25092">
        <w:rPr>
          <w:sz w:val="22"/>
          <w:szCs w:val="22"/>
        </w:rPr>
        <w:t xml:space="preserve"> в силу соответствующих изменений.</w:t>
      </w:r>
    </w:p>
    <w:p w:rsidR="00E63AFB" w:rsidRPr="00E25092" w:rsidRDefault="00E63AFB" w:rsidP="00E63AFB">
      <w:pPr>
        <w:pStyle w:val="a3"/>
        <w:numPr>
          <w:ilvl w:val="1"/>
          <w:numId w:val="1"/>
        </w:numPr>
        <w:tabs>
          <w:tab w:val="left" w:pos="142"/>
          <w:tab w:val="left" w:pos="851"/>
          <w:tab w:val="left" w:pos="1276"/>
        </w:tabs>
        <w:ind w:left="0" w:firstLine="567"/>
        <w:jc w:val="both"/>
        <w:rPr>
          <w:b w:val="0"/>
          <w:sz w:val="22"/>
          <w:szCs w:val="22"/>
        </w:rPr>
      </w:pPr>
      <w:r w:rsidRPr="00E25092">
        <w:rPr>
          <w:b w:val="0"/>
          <w:sz w:val="22"/>
          <w:szCs w:val="22"/>
        </w:rPr>
        <w:t>Заключая Договор, Заемщик подтверждает свое согласие с условиями предоставления, использования, возврата Кредита, а также процентов по нему, сроками и размерами Тарифов, а также с тем, что данная информация была предоставлена Заемщику в полном объеме до заключения Договора. Заемщик подтверждает, что ему известно и понятно, что в случае заключения Договора с Кредитором, он обязуется исполнять должным образом и соблюдать все положения Договора. Также Заемщик подтверждает свое согласие с тем, что в случае безналичного перечисления Заемщиком денежных средств через кредитные организации, отделения почтовой связи или через электронные системы приема платежей, финансовые риски, связанные с возможной задержкой в поступлении этих средств на Счет не по вине Кредитора, принимает на себя Заемщик. Настоящим Заемщик соглашается с тем, что Кредитор не имеет возможности контролировать или регулировать скорость поступления денежных средств из других организаций либо влиять на размеры комиссий, взимаемых за перечисление денежных средств другими организациями.</w:t>
      </w:r>
    </w:p>
    <w:p w:rsidR="00E63AFB" w:rsidRPr="00E25092" w:rsidRDefault="00E63AFB" w:rsidP="00E63AFB">
      <w:pPr>
        <w:pStyle w:val="a3"/>
        <w:numPr>
          <w:ilvl w:val="1"/>
          <w:numId w:val="1"/>
        </w:numPr>
        <w:tabs>
          <w:tab w:val="left" w:pos="142"/>
          <w:tab w:val="left" w:pos="851"/>
          <w:tab w:val="left" w:pos="1276"/>
        </w:tabs>
        <w:ind w:left="0" w:firstLine="567"/>
        <w:jc w:val="both"/>
        <w:rPr>
          <w:b w:val="0"/>
          <w:sz w:val="22"/>
          <w:szCs w:val="22"/>
        </w:rPr>
      </w:pPr>
      <w:r w:rsidRPr="00E25092">
        <w:rPr>
          <w:b w:val="0"/>
          <w:sz w:val="22"/>
          <w:szCs w:val="22"/>
          <w:lang w:eastAsia="en-US"/>
        </w:rPr>
        <w:t>Кредитор освобождается от любой ответственности перед Заемщиком, если причиной неисполнения или ненадлежащего исполнения Договора явились любые обстоятельства, находящиеся вне контроля Кредитора, в том числе (но не исключительно): неисправность сетей связи, работоспособность мобильного телефона Заемщика, изменение номера мобильного телефона Заемщика, на который Кредитор направляет уведомления о совершенной Заемщиком операции с использованием банковской карты, без своевременного уведомления Заемщиком Кредитора о таком изменении согласно пункту 2.1</w:t>
      </w:r>
      <w:r w:rsidRPr="00E25092">
        <w:rPr>
          <w:b w:val="0"/>
          <w:sz w:val="22"/>
          <w:szCs w:val="22"/>
          <w:lang w:val="ru-RU" w:eastAsia="en-US"/>
        </w:rPr>
        <w:t>6</w:t>
      </w:r>
      <w:r w:rsidRPr="00E25092">
        <w:rPr>
          <w:b w:val="0"/>
          <w:sz w:val="22"/>
          <w:szCs w:val="22"/>
          <w:lang w:eastAsia="en-US"/>
        </w:rPr>
        <w:t xml:space="preserve">, получение отправленного </w:t>
      </w:r>
      <w:r w:rsidRPr="00E25092">
        <w:rPr>
          <w:b w:val="0"/>
          <w:sz w:val="22"/>
          <w:szCs w:val="22"/>
          <w:lang w:val="en-US"/>
        </w:rPr>
        <w:t>SMS</w:t>
      </w:r>
      <w:r w:rsidRPr="00E25092">
        <w:rPr>
          <w:b w:val="0"/>
          <w:sz w:val="22"/>
          <w:szCs w:val="22"/>
          <w:lang w:eastAsia="en-US"/>
        </w:rPr>
        <w:t xml:space="preserve"> - сообщения и иной информации третьими лицами и т.д. В указанных случаях все риски и расходы полностью ложатся на Заемщика.</w:t>
      </w:r>
    </w:p>
    <w:p w:rsidR="00E63AFB" w:rsidRPr="00E63AFB" w:rsidRDefault="00E63AFB" w:rsidP="00E63AFB">
      <w:pPr>
        <w:pStyle w:val="a3"/>
        <w:numPr>
          <w:ilvl w:val="1"/>
          <w:numId w:val="1"/>
        </w:numPr>
        <w:tabs>
          <w:tab w:val="left" w:pos="142"/>
          <w:tab w:val="left" w:pos="851"/>
          <w:tab w:val="left" w:pos="1276"/>
        </w:tabs>
        <w:ind w:left="0" w:firstLine="567"/>
        <w:jc w:val="both"/>
        <w:rPr>
          <w:b w:val="0"/>
          <w:color w:val="000000" w:themeColor="text1"/>
          <w:sz w:val="22"/>
          <w:szCs w:val="22"/>
        </w:rPr>
      </w:pPr>
      <w:r w:rsidRPr="00E25092">
        <w:rPr>
          <w:b w:val="0"/>
          <w:sz w:val="22"/>
          <w:szCs w:val="22"/>
        </w:rPr>
        <w:lastRenderedPageBreak/>
        <w:t xml:space="preserve">В случаях неисполнения и/или ненадлежащего исполнения Заемщиком обязательств по Договору, Кредитор имеет право на взыскание неустойки (штрафа, пени) в размере, установленном </w:t>
      </w:r>
      <w:r w:rsidRPr="00E63AFB">
        <w:rPr>
          <w:b w:val="0"/>
          <w:color w:val="000000" w:themeColor="text1"/>
          <w:sz w:val="22"/>
          <w:szCs w:val="22"/>
        </w:rPr>
        <w:t>Индивидуальными условиями Договора.</w:t>
      </w:r>
    </w:p>
    <w:p w:rsidR="00E63AFB" w:rsidRPr="00E63AFB" w:rsidRDefault="00E63AFB" w:rsidP="00E63AFB">
      <w:pPr>
        <w:pStyle w:val="a3"/>
        <w:numPr>
          <w:ilvl w:val="1"/>
          <w:numId w:val="1"/>
        </w:numPr>
        <w:tabs>
          <w:tab w:val="left" w:pos="142"/>
          <w:tab w:val="left" w:pos="851"/>
          <w:tab w:val="left" w:pos="1276"/>
        </w:tabs>
        <w:ind w:left="0" w:firstLine="567"/>
        <w:jc w:val="both"/>
        <w:rPr>
          <w:b w:val="0"/>
          <w:color w:val="000000" w:themeColor="text1"/>
          <w:sz w:val="22"/>
          <w:szCs w:val="22"/>
        </w:rPr>
      </w:pPr>
      <w:r w:rsidRPr="00E63AFB">
        <w:rPr>
          <w:b w:val="0"/>
          <w:color w:val="000000" w:themeColor="text1"/>
          <w:sz w:val="22"/>
          <w:szCs w:val="22"/>
        </w:rPr>
        <w:t>В случае недостаточности денежных средств ЗАЕМЩИКА для исполнения им обязательств по настоящему Договору в полном объеме устанавливается следующая очередность погашения требований Кредитора:</w:t>
      </w:r>
    </w:p>
    <w:p w:rsidR="00E63AFB" w:rsidRPr="00E63AFB" w:rsidRDefault="00E63AFB" w:rsidP="00E63AFB">
      <w:pPr>
        <w:pStyle w:val="a3"/>
        <w:tabs>
          <w:tab w:val="left" w:pos="142"/>
          <w:tab w:val="left" w:pos="851"/>
          <w:tab w:val="left" w:pos="1276"/>
        </w:tabs>
        <w:ind w:left="567" w:firstLine="0"/>
        <w:jc w:val="both"/>
        <w:rPr>
          <w:b w:val="0"/>
          <w:color w:val="000000" w:themeColor="text1"/>
          <w:sz w:val="22"/>
          <w:szCs w:val="22"/>
          <w:lang w:val="ru-RU"/>
        </w:rPr>
      </w:pPr>
      <w:r w:rsidRPr="00E63AFB">
        <w:rPr>
          <w:b w:val="0"/>
          <w:color w:val="000000" w:themeColor="text1"/>
          <w:sz w:val="22"/>
          <w:szCs w:val="22"/>
          <w:lang w:val="ru-RU"/>
        </w:rPr>
        <w:t>2.23.1</w:t>
      </w:r>
      <w:proofErr w:type="gramStart"/>
      <w:r w:rsidRPr="00E63AFB">
        <w:rPr>
          <w:b w:val="0"/>
          <w:color w:val="000000" w:themeColor="text1"/>
          <w:sz w:val="22"/>
          <w:szCs w:val="22"/>
          <w:lang w:val="ru-RU"/>
        </w:rPr>
        <w:t xml:space="preserve">   П</w:t>
      </w:r>
      <w:proofErr w:type="gramEnd"/>
      <w:r w:rsidRPr="00E63AFB">
        <w:rPr>
          <w:b w:val="0"/>
          <w:color w:val="000000" w:themeColor="text1"/>
          <w:sz w:val="22"/>
          <w:szCs w:val="22"/>
          <w:lang w:val="ru-RU"/>
        </w:rPr>
        <w:t>о потребительскому кредитованию, обеспечением которого является ипотека:</w:t>
      </w:r>
    </w:p>
    <w:p w:rsidR="00E63AFB" w:rsidRPr="00E63AFB" w:rsidRDefault="00E63AFB" w:rsidP="00E63AFB">
      <w:pPr>
        <w:numPr>
          <w:ilvl w:val="1"/>
          <w:numId w:val="6"/>
        </w:numPr>
        <w:autoSpaceDE w:val="0"/>
        <w:autoSpaceDN w:val="0"/>
        <w:rPr>
          <w:color w:val="000000" w:themeColor="text1"/>
          <w:sz w:val="22"/>
          <w:szCs w:val="22"/>
        </w:rPr>
      </w:pPr>
      <w:r w:rsidRPr="00E63AFB">
        <w:rPr>
          <w:color w:val="000000" w:themeColor="text1"/>
          <w:sz w:val="22"/>
          <w:szCs w:val="22"/>
        </w:rPr>
        <w:t>В первую очередь – издержки Кредитора по получению исполнения обязательств ЗАЕМЩИКА;</w:t>
      </w:r>
    </w:p>
    <w:p w:rsidR="00E63AFB" w:rsidRPr="00E63AFB" w:rsidRDefault="00E63AFB" w:rsidP="00E63AFB">
      <w:pPr>
        <w:numPr>
          <w:ilvl w:val="1"/>
          <w:numId w:val="6"/>
        </w:numPr>
        <w:autoSpaceDE w:val="0"/>
        <w:autoSpaceDN w:val="0"/>
        <w:rPr>
          <w:color w:val="000000" w:themeColor="text1"/>
          <w:sz w:val="22"/>
          <w:szCs w:val="22"/>
        </w:rPr>
      </w:pPr>
      <w:r w:rsidRPr="00E63AFB">
        <w:rPr>
          <w:color w:val="000000" w:themeColor="text1"/>
          <w:sz w:val="22"/>
          <w:szCs w:val="22"/>
        </w:rPr>
        <w:t>Во вторую очередь – требование по просроченным выплатам в счет уплаты процентов;</w:t>
      </w:r>
    </w:p>
    <w:p w:rsidR="00E63AFB" w:rsidRPr="00E63AFB" w:rsidRDefault="00E63AFB" w:rsidP="00E63AFB">
      <w:pPr>
        <w:numPr>
          <w:ilvl w:val="1"/>
          <w:numId w:val="6"/>
        </w:numPr>
        <w:autoSpaceDE w:val="0"/>
        <w:autoSpaceDN w:val="0"/>
        <w:rPr>
          <w:color w:val="000000" w:themeColor="text1"/>
          <w:sz w:val="22"/>
          <w:szCs w:val="22"/>
        </w:rPr>
      </w:pPr>
      <w:r w:rsidRPr="00E63AFB">
        <w:rPr>
          <w:color w:val="000000" w:themeColor="text1"/>
          <w:sz w:val="22"/>
          <w:szCs w:val="22"/>
        </w:rPr>
        <w:t>В третью очередь – требование по выплате просроченных платежей в счет возврата суммы кредита;</w:t>
      </w:r>
    </w:p>
    <w:p w:rsidR="00E63AFB" w:rsidRPr="00E63AFB" w:rsidRDefault="00E63AFB" w:rsidP="00E63AFB">
      <w:pPr>
        <w:numPr>
          <w:ilvl w:val="1"/>
          <w:numId w:val="6"/>
        </w:numPr>
        <w:autoSpaceDE w:val="0"/>
        <w:autoSpaceDN w:val="0"/>
        <w:rPr>
          <w:color w:val="000000" w:themeColor="text1"/>
          <w:sz w:val="22"/>
          <w:szCs w:val="22"/>
        </w:rPr>
      </w:pPr>
      <w:r w:rsidRPr="00E63AFB">
        <w:rPr>
          <w:color w:val="000000" w:themeColor="text1"/>
          <w:sz w:val="22"/>
          <w:szCs w:val="22"/>
        </w:rPr>
        <w:t>В четвертую очередь – требование по выплатам процентам;</w:t>
      </w:r>
    </w:p>
    <w:p w:rsidR="00E63AFB" w:rsidRPr="00E63AFB" w:rsidRDefault="00E63AFB" w:rsidP="00E63AFB">
      <w:pPr>
        <w:numPr>
          <w:ilvl w:val="1"/>
          <w:numId w:val="6"/>
        </w:numPr>
        <w:autoSpaceDE w:val="0"/>
        <w:autoSpaceDN w:val="0"/>
        <w:rPr>
          <w:color w:val="000000" w:themeColor="text1"/>
          <w:sz w:val="22"/>
          <w:szCs w:val="22"/>
        </w:rPr>
      </w:pPr>
      <w:r w:rsidRPr="00E63AFB">
        <w:rPr>
          <w:color w:val="000000" w:themeColor="text1"/>
          <w:sz w:val="22"/>
          <w:szCs w:val="22"/>
        </w:rPr>
        <w:t>В пятую очередь – требование по возврату суммы кредита</w:t>
      </w:r>
      <w:proofErr w:type="gramStart"/>
      <w:r w:rsidRPr="00E63AFB">
        <w:rPr>
          <w:color w:val="000000" w:themeColor="text1"/>
          <w:sz w:val="22"/>
          <w:szCs w:val="22"/>
        </w:rPr>
        <w:t> ;</w:t>
      </w:r>
      <w:proofErr w:type="gramEnd"/>
    </w:p>
    <w:p w:rsidR="00E63AFB" w:rsidRPr="00E63AFB" w:rsidRDefault="00E63AFB" w:rsidP="00E63AFB">
      <w:pPr>
        <w:numPr>
          <w:ilvl w:val="1"/>
          <w:numId w:val="6"/>
        </w:numPr>
        <w:autoSpaceDE w:val="0"/>
        <w:autoSpaceDN w:val="0"/>
        <w:rPr>
          <w:color w:val="000000" w:themeColor="text1"/>
          <w:sz w:val="22"/>
          <w:szCs w:val="22"/>
        </w:rPr>
      </w:pPr>
      <w:r w:rsidRPr="00E63AFB">
        <w:rPr>
          <w:color w:val="000000" w:themeColor="text1"/>
          <w:sz w:val="22"/>
          <w:szCs w:val="22"/>
        </w:rPr>
        <w:t>В шестую очередь – требование по пеням за просроченные выплаты в счет возврата суммы кредита;</w:t>
      </w:r>
    </w:p>
    <w:p w:rsidR="00E63AFB" w:rsidRPr="00E63AFB" w:rsidRDefault="00E63AFB" w:rsidP="00E63AFB">
      <w:pPr>
        <w:numPr>
          <w:ilvl w:val="1"/>
          <w:numId w:val="6"/>
        </w:numPr>
        <w:jc w:val="both"/>
        <w:rPr>
          <w:color w:val="000000" w:themeColor="text1"/>
          <w:sz w:val="22"/>
          <w:szCs w:val="22"/>
        </w:rPr>
      </w:pPr>
      <w:r w:rsidRPr="00E63AFB">
        <w:rPr>
          <w:color w:val="000000" w:themeColor="text1"/>
          <w:sz w:val="22"/>
          <w:szCs w:val="22"/>
        </w:rPr>
        <w:t>В седьмую очередь – требование по выплате штрафов</w:t>
      </w:r>
    </w:p>
    <w:p w:rsidR="00E63AFB" w:rsidRPr="00E63AFB" w:rsidRDefault="00E63AFB" w:rsidP="00E63AFB">
      <w:pPr>
        <w:numPr>
          <w:ilvl w:val="1"/>
          <w:numId w:val="6"/>
        </w:numPr>
        <w:autoSpaceDE w:val="0"/>
        <w:autoSpaceDN w:val="0"/>
        <w:rPr>
          <w:color w:val="000000" w:themeColor="text1"/>
          <w:sz w:val="22"/>
          <w:szCs w:val="22"/>
        </w:rPr>
      </w:pPr>
      <w:r w:rsidRPr="00E63AFB">
        <w:rPr>
          <w:color w:val="000000" w:themeColor="text1"/>
          <w:sz w:val="22"/>
          <w:szCs w:val="22"/>
        </w:rPr>
        <w:t>В восьмую очередь – требование по выплате пеней по процентам.</w:t>
      </w:r>
    </w:p>
    <w:p w:rsidR="00E63AFB" w:rsidRPr="00E63AFB" w:rsidRDefault="00E63AFB" w:rsidP="00E63AFB">
      <w:pPr>
        <w:autoSpaceDE w:val="0"/>
        <w:autoSpaceDN w:val="0"/>
        <w:rPr>
          <w:color w:val="000000" w:themeColor="text1"/>
          <w:sz w:val="22"/>
          <w:szCs w:val="22"/>
        </w:rPr>
      </w:pPr>
      <w:r w:rsidRPr="00E63AFB">
        <w:rPr>
          <w:color w:val="000000" w:themeColor="text1"/>
          <w:sz w:val="22"/>
          <w:szCs w:val="22"/>
        </w:rPr>
        <w:t xml:space="preserve">          2.23.2</w:t>
      </w:r>
      <w:proofErr w:type="gramStart"/>
      <w:r w:rsidRPr="00E63AFB">
        <w:rPr>
          <w:color w:val="000000" w:themeColor="text1"/>
          <w:sz w:val="22"/>
          <w:szCs w:val="22"/>
        </w:rPr>
        <w:t xml:space="preserve">  П</w:t>
      </w:r>
      <w:proofErr w:type="gramEnd"/>
      <w:r w:rsidRPr="00E63AFB">
        <w:rPr>
          <w:color w:val="000000" w:themeColor="text1"/>
          <w:sz w:val="22"/>
          <w:szCs w:val="22"/>
        </w:rPr>
        <w:t>о потребительскому кредитованию:</w:t>
      </w:r>
    </w:p>
    <w:p w:rsidR="00E63AFB" w:rsidRPr="00E63AFB" w:rsidRDefault="00E63AFB" w:rsidP="00E63AFB">
      <w:pPr>
        <w:numPr>
          <w:ilvl w:val="1"/>
          <w:numId w:val="7"/>
        </w:numPr>
        <w:autoSpaceDE w:val="0"/>
        <w:autoSpaceDN w:val="0"/>
        <w:rPr>
          <w:color w:val="000000" w:themeColor="text1"/>
          <w:sz w:val="22"/>
          <w:szCs w:val="22"/>
        </w:rPr>
      </w:pPr>
      <w:r w:rsidRPr="00E63AFB">
        <w:rPr>
          <w:color w:val="000000" w:themeColor="text1"/>
          <w:sz w:val="22"/>
          <w:szCs w:val="22"/>
        </w:rPr>
        <w:t>В первую очередь – задолженность по процентам;</w:t>
      </w:r>
    </w:p>
    <w:p w:rsidR="00E63AFB" w:rsidRPr="00E63AFB" w:rsidRDefault="00E63AFB" w:rsidP="00E63AFB">
      <w:pPr>
        <w:numPr>
          <w:ilvl w:val="1"/>
          <w:numId w:val="7"/>
        </w:numPr>
        <w:autoSpaceDE w:val="0"/>
        <w:autoSpaceDN w:val="0"/>
        <w:rPr>
          <w:color w:val="000000" w:themeColor="text1"/>
          <w:sz w:val="22"/>
          <w:szCs w:val="22"/>
        </w:rPr>
      </w:pPr>
      <w:r w:rsidRPr="00E63AFB">
        <w:rPr>
          <w:color w:val="000000" w:themeColor="text1"/>
          <w:sz w:val="22"/>
          <w:szCs w:val="22"/>
        </w:rPr>
        <w:t>Во вторую очередь – задолженность по основному долгу;</w:t>
      </w:r>
    </w:p>
    <w:p w:rsidR="00E63AFB" w:rsidRPr="00E63AFB" w:rsidRDefault="00E63AFB" w:rsidP="00E63AFB">
      <w:pPr>
        <w:numPr>
          <w:ilvl w:val="1"/>
          <w:numId w:val="7"/>
        </w:numPr>
        <w:autoSpaceDE w:val="0"/>
        <w:autoSpaceDN w:val="0"/>
        <w:rPr>
          <w:color w:val="000000" w:themeColor="text1"/>
          <w:sz w:val="23"/>
          <w:szCs w:val="23"/>
          <w:shd w:val="clear" w:color="auto" w:fill="FFFFFF"/>
        </w:rPr>
      </w:pPr>
      <w:r w:rsidRPr="00E63AFB">
        <w:rPr>
          <w:color w:val="000000" w:themeColor="text1"/>
          <w:sz w:val="22"/>
          <w:szCs w:val="22"/>
        </w:rPr>
        <w:t xml:space="preserve">В третью очередь -  </w:t>
      </w:r>
      <w:r w:rsidRPr="00E63AFB">
        <w:rPr>
          <w:color w:val="000000" w:themeColor="text1"/>
          <w:sz w:val="23"/>
          <w:szCs w:val="23"/>
          <w:shd w:val="clear" w:color="auto" w:fill="FFFFFF"/>
        </w:rPr>
        <w:t>неустойка (штраф, пеня);</w:t>
      </w:r>
    </w:p>
    <w:p w:rsidR="00E63AFB" w:rsidRPr="00E63AFB" w:rsidRDefault="00E63AFB" w:rsidP="00E63AFB">
      <w:pPr>
        <w:numPr>
          <w:ilvl w:val="1"/>
          <w:numId w:val="7"/>
        </w:numPr>
        <w:autoSpaceDE w:val="0"/>
        <w:autoSpaceDN w:val="0"/>
        <w:rPr>
          <w:color w:val="000000" w:themeColor="text1"/>
          <w:sz w:val="23"/>
          <w:szCs w:val="23"/>
          <w:shd w:val="clear" w:color="auto" w:fill="FFFFFF"/>
        </w:rPr>
      </w:pPr>
      <w:r w:rsidRPr="00E63AFB">
        <w:rPr>
          <w:color w:val="000000" w:themeColor="text1"/>
          <w:sz w:val="23"/>
          <w:szCs w:val="23"/>
          <w:shd w:val="clear" w:color="auto" w:fill="FFFFFF"/>
        </w:rPr>
        <w:t>В четвертую очередь - проценты, начисленные за текущий период платежей;</w:t>
      </w:r>
    </w:p>
    <w:p w:rsidR="00E63AFB" w:rsidRPr="00E63AFB" w:rsidRDefault="00E63AFB" w:rsidP="00E63AFB">
      <w:pPr>
        <w:numPr>
          <w:ilvl w:val="1"/>
          <w:numId w:val="7"/>
        </w:numPr>
        <w:autoSpaceDE w:val="0"/>
        <w:autoSpaceDN w:val="0"/>
        <w:rPr>
          <w:color w:val="000000" w:themeColor="text1"/>
          <w:sz w:val="22"/>
          <w:szCs w:val="22"/>
        </w:rPr>
      </w:pPr>
      <w:r w:rsidRPr="00E63AFB">
        <w:rPr>
          <w:color w:val="000000" w:themeColor="text1"/>
          <w:sz w:val="23"/>
          <w:szCs w:val="23"/>
          <w:shd w:val="clear" w:color="auto" w:fill="FFFFFF"/>
        </w:rPr>
        <w:t>В пятую очередь - сумма основного долга за текущий период платежей;</w:t>
      </w:r>
    </w:p>
    <w:p w:rsidR="00E63AFB" w:rsidRPr="00E63AFB" w:rsidRDefault="00E63AFB" w:rsidP="00E63AFB">
      <w:pPr>
        <w:numPr>
          <w:ilvl w:val="1"/>
          <w:numId w:val="7"/>
        </w:numPr>
        <w:autoSpaceDE w:val="0"/>
        <w:autoSpaceDN w:val="0"/>
        <w:rPr>
          <w:color w:val="000000" w:themeColor="text1"/>
          <w:sz w:val="22"/>
          <w:szCs w:val="22"/>
        </w:rPr>
      </w:pPr>
      <w:r w:rsidRPr="00E63AFB">
        <w:rPr>
          <w:color w:val="000000" w:themeColor="text1"/>
          <w:sz w:val="22"/>
          <w:szCs w:val="22"/>
        </w:rPr>
        <w:t>В шестую очередь – издержки Кредитора по получению исполнения</w:t>
      </w:r>
    </w:p>
    <w:p w:rsidR="00E63AFB" w:rsidRPr="00E25092" w:rsidRDefault="00E63AFB" w:rsidP="00E63AFB">
      <w:pPr>
        <w:widowControl w:val="0"/>
        <w:tabs>
          <w:tab w:val="left" w:pos="851"/>
          <w:tab w:val="left" w:pos="1276"/>
        </w:tabs>
        <w:overflowPunct w:val="0"/>
        <w:autoSpaceDE w:val="0"/>
        <w:autoSpaceDN w:val="0"/>
        <w:adjustRightInd w:val="0"/>
        <w:jc w:val="both"/>
        <w:rPr>
          <w:sz w:val="22"/>
          <w:szCs w:val="22"/>
          <w:lang w:eastAsia="en-US"/>
        </w:rPr>
      </w:pPr>
      <w:r w:rsidRPr="00E63AFB">
        <w:rPr>
          <w:color w:val="000000" w:themeColor="text1"/>
          <w:sz w:val="22"/>
          <w:szCs w:val="22"/>
          <w:lang w:eastAsia="en-US"/>
        </w:rPr>
        <w:tab/>
      </w:r>
      <w:proofErr w:type="gramStart"/>
      <w:r w:rsidRPr="00E63AFB">
        <w:rPr>
          <w:color w:val="000000" w:themeColor="text1"/>
          <w:sz w:val="22"/>
          <w:szCs w:val="22"/>
          <w:lang w:eastAsia="en-US"/>
        </w:rPr>
        <w:t xml:space="preserve">Если при поступлении на специальный </w:t>
      </w:r>
      <w:r w:rsidRPr="00E63AFB">
        <w:rPr>
          <w:color w:val="000000" w:themeColor="text1"/>
          <w:sz w:val="22"/>
          <w:szCs w:val="22"/>
        </w:rPr>
        <w:t>банковский счет кредитной карты</w:t>
      </w:r>
      <w:r w:rsidRPr="00E63AFB">
        <w:rPr>
          <w:color w:val="000000" w:themeColor="text1"/>
          <w:sz w:val="22"/>
          <w:szCs w:val="22"/>
          <w:lang w:eastAsia="en-US"/>
        </w:rPr>
        <w:t xml:space="preserve"> Заемщика денежных средств для погашения обязательств по Договору у Заемщика имеется непогашенная задолженность по операциям, совершенным с использованием Кредитной карты или ее реквизитов (в </w:t>
      </w:r>
      <w:proofErr w:type="spellStart"/>
      <w:r w:rsidRPr="00E63AFB">
        <w:rPr>
          <w:color w:val="000000" w:themeColor="text1"/>
          <w:sz w:val="22"/>
          <w:szCs w:val="22"/>
          <w:lang w:eastAsia="en-US"/>
        </w:rPr>
        <w:t>т.ч</w:t>
      </w:r>
      <w:proofErr w:type="spellEnd"/>
      <w:r w:rsidRPr="00E63AFB">
        <w:rPr>
          <w:color w:val="000000" w:themeColor="text1"/>
          <w:sz w:val="22"/>
          <w:szCs w:val="22"/>
          <w:lang w:eastAsia="en-US"/>
        </w:rPr>
        <w:t xml:space="preserve">. по «техническому» овердрафту, и/или комиссиям Кредитора), то поступившие </w:t>
      </w:r>
      <w:r w:rsidRPr="00E25092">
        <w:rPr>
          <w:sz w:val="22"/>
          <w:szCs w:val="22"/>
          <w:lang w:eastAsia="en-US"/>
        </w:rPr>
        <w:t>денежные средства первоначально направляются в погашение задолженности по таким операциям.</w:t>
      </w:r>
      <w:proofErr w:type="gramEnd"/>
    </w:p>
    <w:p w:rsidR="00E63AFB" w:rsidRPr="00E25092" w:rsidRDefault="00E63AFB" w:rsidP="00E63AFB">
      <w:pPr>
        <w:widowControl w:val="0"/>
        <w:tabs>
          <w:tab w:val="left" w:pos="851"/>
          <w:tab w:val="left" w:pos="1276"/>
        </w:tabs>
        <w:overflowPunct w:val="0"/>
        <w:autoSpaceDE w:val="0"/>
        <w:autoSpaceDN w:val="0"/>
        <w:adjustRightInd w:val="0"/>
        <w:jc w:val="both"/>
        <w:rPr>
          <w:sz w:val="22"/>
          <w:szCs w:val="22"/>
          <w:lang w:eastAsia="en-US"/>
        </w:rPr>
      </w:pPr>
      <w:r w:rsidRPr="00E25092">
        <w:rPr>
          <w:sz w:val="22"/>
          <w:szCs w:val="22"/>
          <w:lang w:eastAsia="en-US"/>
        </w:rPr>
        <w:tab/>
      </w:r>
      <w:proofErr w:type="gramStart"/>
      <w:r w:rsidRPr="00E25092">
        <w:rPr>
          <w:sz w:val="22"/>
          <w:szCs w:val="22"/>
          <w:lang w:eastAsia="en-US"/>
        </w:rPr>
        <w:t xml:space="preserve">Заемщик предоставляет право Кредитору при поступлении денежных средств на специальный </w:t>
      </w:r>
      <w:r w:rsidRPr="00E25092">
        <w:rPr>
          <w:sz w:val="22"/>
          <w:szCs w:val="22"/>
        </w:rPr>
        <w:t>банковский счет кредитной карты</w:t>
      </w:r>
      <w:r w:rsidRPr="00E25092">
        <w:rPr>
          <w:sz w:val="22"/>
          <w:szCs w:val="22"/>
          <w:lang w:eastAsia="en-US"/>
        </w:rPr>
        <w:t>, в сумме превышающей иные обязательства Заемщика по операциям, совершенным с использованием Карты или ее реквизитов,  списывать их без дополнительных распоряжений Заемщика в сумме, равной размеру имеющихся у Заемщика  на момент поступления денежных средств обязательств по Договору (в том числе обязательств по погашению Кредита, оплате Процентов и</w:t>
      </w:r>
      <w:proofErr w:type="gramEnd"/>
      <w:r w:rsidRPr="00E25092">
        <w:rPr>
          <w:sz w:val="22"/>
          <w:szCs w:val="22"/>
          <w:lang w:eastAsia="en-US"/>
        </w:rPr>
        <w:t xml:space="preserve"> неустойки). </w:t>
      </w:r>
      <w:proofErr w:type="gramStart"/>
      <w:r w:rsidRPr="00E25092">
        <w:rPr>
          <w:sz w:val="22"/>
          <w:szCs w:val="22"/>
          <w:lang w:eastAsia="en-US"/>
        </w:rPr>
        <w:t xml:space="preserve">Кроме того, Заемщик вправе предоставить Кредитору право при поступлении денежных средств на специальный </w:t>
      </w:r>
      <w:r w:rsidRPr="00E25092">
        <w:rPr>
          <w:sz w:val="22"/>
          <w:szCs w:val="22"/>
        </w:rPr>
        <w:t>банковский счет кредитной карты</w:t>
      </w:r>
      <w:r w:rsidRPr="00E25092">
        <w:rPr>
          <w:sz w:val="22"/>
          <w:szCs w:val="22"/>
          <w:lang w:eastAsia="en-US"/>
        </w:rPr>
        <w:t>, в сумме превышающей иные обязательства Заемщика по операциям, совершенным с использованием Карты или ее реквизитов,  списывать их без дополнительных распоряжений Заемщика в сумме, равной задолженности по погашению Кредита, имевшейся на начало текущего календарного месяца, в целях обеспечения возможности использования Заемщиком Льготного периода кредитования</w:t>
      </w:r>
      <w:proofErr w:type="gramEnd"/>
      <w:r w:rsidRPr="00E25092">
        <w:rPr>
          <w:sz w:val="22"/>
          <w:szCs w:val="22"/>
          <w:lang w:eastAsia="en-US"/>
        </w:rPr>
        <w:t xml:space="preserve"> (</w:t>
      </w:r>
      <w:proofErr w:type="gramStart"/>
      <w:r w:rsidRPr="00E25092">
        <w:rPr>
          <w:sz w:val="22"/>
          <w:szCs w:val="22"/>
          <w:lang w:eastAsia="en-US"/>
        </w:rPr>
        <w:t xml:space="preserve">в случае обеспечения Заемщиком на специальном </w:t>
      </w:r>
      <w:r w:rsidRPr="00E25092">
        <w:rPr>
          <w:sz w:val="22"/>
          <w:szCs w:val="22"/>
        </w:rPr>
        <w:t>банковский счет кредитной карты</w:t>
      </w:r>
      <w:r w:rsidRPr="00E25092">
        <w:rPr>
          <w:sz w:val="22"/>
          <w:szCs w:val="22"/>
          <w:lang w:eastAsia="en-US"/>
        </w:rPr>
        <w:t xml:space="preserve"> денежных средств в сумме, равной такой задолженности).</w:t>
      </w:r>
      <w:proofErr w:type="gramEnd"/>
    </w:p>
    <w:p w:rsidR="00E63AFB" w:rsidRPr="00E25092" w:rsidRDefault="00E63AFB" w:rsidP="00E63AFB">
      <w:pPr>
        <w:pStyle w:val="a3"/>
        <w:numPr>
          <w:ilvl w:val="1"/>
          <w:numId w:val="1"/>
        </w:numPr>
        <w:tabs>
          <w:tab w:val="left" w:pos="142"/>
          <w:tab w:val="left" w:pos="851"/>
          <w:tab w:val="left" w:pos="1276"/>
        </w:tabs>
        <w:ind w:left="0" w:firstLine="567"/>
        <w:jc w:val="both"/>
        <w:rPr>
          <w:b w:val="0"/>
          <w:sz w:val="22"/>
          <w:szCs w:val="22"/>
        </w:rPr>
      </w:pPr>
      <w:r w:rsidRPr="00E25092">
        <w:rPr>
          <w:b w:val="0"/>
          <w:sz w:val="22"/>
          <w:szCs w:val="22"/>
        </w:rPr>
        <w:t xml:space="preserve">В соответствии с Законом «О персональных данных» №152-ФЗ от 14.07.2006 года обработка персональных данных осуществляется только с согласия Заемщика (его супруг/супруга)/ </w:t>
      </w:r>
      <w:proofErr w:type="spellStart"/>
      <w:r w:rsidRPr="00E25092">
        <w:rPr>
          <w:b w:val="0"/>
          <w:sz w:val="22"/>
          <w:szCs w:val="22"/>
        </w:rPr>
        <w:t>Созаемщика</w:t>
      </w:r>
      <w:proofErr w:type="spellEnd"/>
      <w:r w:rsidRPr="00E25092">
        <w:rPr>
          <w:b w:val="0"/>
          <w:sz w:val="22"/>
          <w:szCs w:val="22"/>
        </w:rPr>
        <w:t xml:space="preserve"> / Поручителя / Залогодателя, оформленного им собственноручно. Заемщик (его супруг/супруга)/ </w:t>
      </w:r>
      <w:proofErr w:type="spellStart"/>
      <w:r w:rsidRPr="00E25092">
        <w:rPr>
          <w:b w:val="0"/>
          <w:sz w:val="22"/>
          <w:szCs w:val="22"/>
        </w:rPr>
        <w:t>Созаемщик</w:t>
      </w:r>
      <w:proofErr w:type="spellEnd"/>
      <w:r w:rsidRPr="00E25092">
        <w:rPr>
          <w:b w:val="0"/>
          <w:sz w:val="22"/>
          <w:szCs w:val="22"/>
        </w:rPr>
        <w:t xml:space="preserve">/ Поручитель/ Залогодатель выражает свое согласие </w:t>
      </w:r>
      <w:r w:rsidRPr="00E25092">
        <w:rPr>
          <w:b w:val="0"/>
          <w:sz w:val="22"/>
          <w:szCs w:val="22"/>
          <w:lang w:val="ru-RU"/>
        </w:rPr>
        <w:t>ООО</w:t>
      </w:r>
      <w:r w:rsidRPr="00E25092">
        <w:rPr>
          <w:b w:val="0"/>
          <w:sz w:val="22"/>
          <w:szCs w:val="22"/>
        </w:rPr>
        <w:t xml:space="preserve"> «</w:t>
      </w:r>
      <w:proofErr w:type="spellStart"/>
      <w:r w:rsidRPr="00E25092">
        <w:rPr>
          <w:b w:val="0"/>
          <w:sz w:val="22"/>
          <w:szCs w:val="22"/>
          <w:lang w:val="ru-RU"/>
        </w:rPr>
        <w:t>Камкомбанк</w:t>
      </w:r>
      <w:proofErr w:type="spellEnd"/>
      <w:r w:rsidRPr="00E25092">
        <w:rPr>
          <w:b w:val="0"/>
          <w:sz w:val="22"/>
          <w:szCs w:val="22"/>
        </w:rPr>
        <w:t>»</w:t>
      </w:r>
      <w:r w:rsidRPr="00E25092">
        <w:rPr>
          <w:b w:val="0"/>
          <w:sz w:val="22"/>
          <w:szCs w:val="22"/>
          <w:lang w:val="ru-RU"/>
        </w:rPr>
        <w:t>,</w:t>
      </w:r>
      <w:r w:rsidRPr="00E25092">
        <w:rPr>
          <w:b w:val="0"/>
          <w:sz w:val="22"/>
          <w:szCs w:val="22"/>
        </w:rPr>
        <w:t xml:space="preserve"> находящемуся по адресу: </w:t>
      </w:r>
      <w:r w:rsidRPr="00E25092">
        <w:rPr>
          <w:b w:val="0"/>
          <w:sz w:val="22"/>
          <w:szCs w:val="22"/>
          <w:lang w:val="ru-RU"/>
        </w:rPr>
        <w:t xml:space="preserve">Российская Федерация, </w:t>
      </w:r>
      <w:r w:rsidRPr="00E25092">
        <w:rPr>
          <w:b w:val="0"/>
          <w:sz w:val="22"/>
          <w:szCs w:val="22"/>
        </w:rPr>
        <w:t xml:space="preserve">423807, Республика Татарстан, г. Набережные Челны, пос. ГЭС, ул. Гидростроителей, д.21  (далее – Кредитор) на автоматизированную, а также без использования средств автоматизации, обработку своих персональных данных (фамилия, имя, отчество; дата, месяц, год и место рождения; пол; гражданство; адрес регистрации и места жительства; паспортные данные; данные страхового свидетельства, трудовой книжки/трудового договора, военного билета, водительского удостоверения, ИНН; телефон; адрес электронной почты; сведения об образовании; сведения о месте работы; сведения об имуществе; семейное положение; о доходах/расходах; кредитных и иных обязательствах), указанных в Анкете-заявлении и полученных в течение срока действия Договора, </w:t>
      </w:r>
      <w:r w:rsidRPr="00E25092">
        <w:rPr>
          <w:b w:val="0"/>
          <w:sz w:val="22"/>
          <w:szCs w:val="22"/>
        </w:rPr>
        <w:lastRenderedPageBreak/>
        <w:t>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в следующих целях: проверки достоверности представленных Заемщиком персональных данных, в том числе с использованием услуг других операторов; заключения с Заемщиком договоров и их исполнения (в том числе информирования Заемщика об этом с помощью средств связи, таких как SMS-оповещение, почтовое письмо, голосовое сообщение, сообщение по электронной почте и др.); уступки прав по вышеуказанным договорам третьим лицам или привлечения третьих лиц для оказания помощи в получении исполнения по ним; передачи налоговому органу по месту регистрации Заемщика/</w:t>
      </w:r>
      <w:proofErr w:type="spellStart"/>
      <w:r w:rsidRPr="00E25092">
        <w:rPr>
          <w:b w:val="0"/>
          <w:sz w:val="22"/>
          <w:szCs w:val="22"/>
        </w:rPr>
        <w:t>Созаемщика</w:t>
      </w:r>
      <w:proofErr w:type="spellEnd"/>
      <w:r w:rsidRPr="00E25092">
        <w:rPr>
          <w:b w:val="0"/>
          <w:sz w:val="22"/>
          <w:szCs w:val="22"/>
        </w:rPr>
        <w:t>/Поручителя</w:t>
      </w:r>
      <w:r w:rsidRPr="00E25092">
        <w:rPr>
          <w:b w:val="0"/>
          <w:sz w:val="22"/>
          <w:szCs w:val="22"/>
          <w:lang w:val="ru-RU"/>
        </w:rPr>
        <w:t>/</w:t>
      </w:r>
      <w:r w:rsidRPr="00E25092">
        <w:rPr>
          <w:b w:val="0"/>
          <w:sz w:val="22"/>
          <w:szCs w:val="22"/>
        </w:rPr>
        <w:t xml:space="preserve"> Залогодателя персональных данных Заемщика и сведений о его доходе, полученном в </w:t>
      </w:r>
      <w:r w:rsidRPr="00E25092">
        <w:rPr>
          <w:b w:val="0"/>
          <w:sz w:val="22"/>
          <w:szCs w:val="22"/>
          <w:lang w:val="ru-RU"/>
        </w:rPr>
        <w:t>ООО</w:t>
      </w:r>
      <w:r w:rsidRPr="00E25092">
        <w:rPr>
          <w:b w:val="0"/>
          <w:sz w:val="22"/>
          <w:szCs w:val="22"/>
        </w:rPr>
        <w:t xml:space="preserve"> «</w:t>
      </w:r>
      <w:proofErr w:type="spellStart"/>
      <w:r w:rsidRPr="00E25092">
        <w:rPr>
          <w:b w:val="0"/>
          <w:sz w:val="22"/>
          <w:szCs w:val="22"/>
          <w:lang w:val="ru-RU"/>
        </w:rPr>
        <w:t>Камкомбанк</w:t>
      </w:r>
      <w:proofErr w:type="spellEnd"/>
      <w:r w:rsidRPr="00E25092">
        <w:rPr>
          <w:b w:val="0"/>
          <w:sz w:val="22"/>
          <w:szCs w:val="22"/>
        </w:rPr>
        <w:t>»</w:t>
      </w:r>
      <w:r w:rsidRPr="00E25092">
        <w:rPr>
          <w:b w:val="0"/>
          <w:sz w:val="22"/>
          <w:szCs w:val="22"/>
          <w:lang w:val="ru-RU"/>
        </w:rPr>
        <w:t xml:space="preserve"> </w:t>
      </w:r>
      <w:r w:rsidRPr="00E25092">
        <w:rPr>
          <w:b w:val="0"/>
          <w:sz w:val="22"/>
          <w:szCs w:val="22"/>
        </w:rPr>
        <w:t xml:space="preserve">в виде материальной выгоды; страхования имущественных интересов Кредитора, связанных с риском его убытков, в результате неисполнения (ненадлежащего исполнения) Клиентом (Заемщиком) договорных обязательств; урегулирования просроченной задолженности перед Кредитором в случае неисполнения (ненадлежащего исполнения) Клиентом (Заемщиком) договорных обязательств. </w:t>
      </w:r>
    </w:p>
    <w:p w:rsidR="00E63AFB" w:rsidRPr="00E25092" w:rsidRDefault="00E63AFB" w:rsidP="00E63AFB">
      <w:pPr>
        <w:pStyle w:val="a3"/>
        <w:tabs>
          <w:tab w:val="left" w:pos="142"/>
          <w:tab w:val="left" w:pos="851"/>
          <w:tab w:val="left" w:pos="1276"/>
        </w:tabs>
        <w:jc w:val="both"/>
        <w:rPr>
          <w:b w:val="0"/>
          <w:sz w:val="22"/>
          <w:szCs w:val="22"/>
        </w:rPr>
      </w:pPr>
      <w:r w:rsidRPr="00E25092">
        <w:rPr>
          <w:b w:val="0"/>
          <w:sz w:val="22"/>
          <w:szCs w:val="22"/>
        </w:rPr>
        <w:t>В вышеуказанных целях Кредитор может осуществлять передачу персональных данных Заемщика, указанных в Анкете-заявлении и полученных в течение срока действия договоров, по своему усмотрению третьим лицам, действующим на основании договоров, заключенных ими с Кредитором (страховые компании (страховщики), компании, осуществляющие рассылку, в том числе почтовую, электронную и SMS-оповещений, иные организации связи) и юридическим лицам, предоставляющим Кредитору услуги по регулированию просроченной задолженности. Право выбора указанных компаний/лиц предоставляется Заемщиком Кредитору и дополнительного согласования с Заемщиком не требует.</w:t>
      </w:r>
    </w:p>
    <w:p w:rsidR="00E63AFB" w:rsidRPr="00E25092" w:rsidRDefault="00E63AFB" w:rsidP="00E63AFB">
      <w:pPr>
        <w:numPr>
          <w:ilvl w:val="1"/>
          <w:numId w:val="1"/>
        </w:numPr>
        <w:tabs>
          <w:tab w:val="left" w:pos="142"/>
          <w:tab w:val="left" w:pos="851"/>
        </w:tabs>
        <w:ind w:left="0" w:firstLine="567"/>
        <w:jc w:val="both"/>
        <w:rPr>
          <w:sz w:val="22"/>
          <w:szCs w:val="22"/>
          <w:lang w:eastAsia="en-US"/>
        </w:rPr>
      </w:pPr>
      <w:r w:rsidRPr="00E25092">
        <w:rPr>
          <w:sz w:val="22"/>
          <w:szCs w:val="22"/>
          <w:lang w:eastAsia="en-US"/>
        </w:rPr>
        <w:t xml:space="preserve">Заемщик дает свое согласие на то, что в целях выполнения обязательств по Договору, а также при уступке (передаче) каких-либо прав (обязательств) по нему, Кредитор уполномочен раскрывать третьим лицам положения Договора. Раскрытие персональной информации о Заемщике, </w:t>
      </w:r>
      <w:r w:rsidRPr="00E25092">
        <w:rPr>
          <w:rFonts w:eastAsia="Calibri"/>
          <w:color w:val="000000"/>
          <w:sz w:val="22"/>
          <w:szCs w:val="22"/>
        </w:rPr>
        <w:t xml:space="preserve">банковскую тайну и иную охраняемую </w:t>
      </w:r>
      <w:hyperlink r:id="rId10" w:history="1">
        <w:r w:rsidRPr="00E25092">
          <w:rPr>
            <w:rFonts w:eastAsia="Calibri"/>
            <w:color w:val="000000"/>
            <w:sz w:val="22"/>
            <w:szCs w:val="22"/>
          </w:rPr>
          <w:t>законом</w:t>
        </w:r>
      </w:hyperlink>
      <w:r w:rsidRPr="00E25092">
        <w:rPr>
          <w:rFonts w:eastAsia="Calibri"/>
          <w:color w:val="000000"/>
          <w:sz w:val="22"/>
          <w:szCs w:val="22"/>
        </w:rPr>
        <w:t xml:space="preserve"> тайну</w:t>
      </w:r>
      <w:r w:rsidRPr="00E25092">
        <w:rPr>
          <w:sz w:val="22"/>
          <w:szCs w:val="22"/>
          <w:lang w:eastAsia="en-US"/>
        </w:rPr>
        <w:t xml:space="preserve"> для этих целей допускается при условии принятия в письменной форме этими лицами на себя обязательства </w:t>
      </w:r>
      <w:r w:rsidRPr="00E25092">
        <w:rPr>
          <w:rFonts w:eastAsia="Calibri"/>
          <w:color w:val="000000"/>
          <w:sz w:val="22"/>
          <w:szCs w:val="22"/>
        </w:rPr>
        <w:t>обеспечивать конфиденциальность и безопасность указанных данных и несет ответственность за их разглашение</w:t>
      </w:r>
      <w:r w:rsidRPr="00E25092">
        <w:rPr>
          <w:sz w:val="22"/>
          <w:szCs w:val="22"/>
          <w:lang w:eastAsia="en-US"/>
        </w:rPr>
        <w:t xml:space="preserve">. При этом Заемщик не будет иметь претензий и требований по возмещению возможного ущерба. </w:t>
      </w:r>
    </w:p>
    <w:p w:rsidR="00E63AFB" w:rsidRPr="00E25092" w:rsidRDefault="00E63AFB" w:rsidP="00E63AFB">
      <w:pPr>
        <w:numPr>
          <w:ilvl w:val="1"/>
          <w:numId w:val="1"/>
        </w:numPr>
        <w:tabs>
          <w:tab w:val="left" w:pos="142"/>
          <w:tab w:val="left" w:pos="851"/>
        </w:tabs>
        <w:ind w:left="0" w:firstLine="567"/>
        <w:jc w:val="both"/>
        <w:rPr>
          <w:sz w:val="22"/>
          <w:szCs w:val="22"/>
          <w:lang w:eastAsia="en-US"/>
        </w:rPr>
      </w:pPr>
      <w:proofErr w:type="gramStart"/>
      <w:r w:rsidRPr="00E25092">
        <w:rPr>
          <w:sz w:val="22"/>
          <w:szCs w:val="22"/>
          <w:lang w:eastAsia="en-US"/>
        </w:rPr>
        <w:t xml:space="preserve">Заемщик выражает свое безусловное согласие на получение от Кредитора в течение срока действия Договора информации о номере Счета, наличии у Заемщика Задолженности по Договору, а также иной информации посредством почтовой связи и/или телефонной связи и/или отправления </w:t>
      </w:r>
      <w:r w:rsidRPr="00E25092">
        <w:rPr>
          <w:b/>
          <w:sz w:val="22"/>
          <w:szCs w:val="22"/>
          <w:lang w:val="en-US"/>
        </w:rPr>
        <w:t>SMS</w:t>
      </w:r>
      <w:r w:rsidRPr="00E25092">
        <w:rPr>
          <w:sz w:val="22"/>
          <w:szCs w:val="22"/>
          <w:lang w:eastAsia="en-US"/>
        </w:rPr>
        <w:t xml:space="preserve"> -сообщений на номера телефонов Заемщика, указанные Заемщиком в Анкете-Заявлении, Договоре, иных документах или сообщенные Заемщиком Кредитору впоследствии. </w:t>
      </w:r>
      <w:proofErr w:type="gramEnd"/>
    </w:p>
    <w:p w:rsidR="00E63AFB" w:rsidRPr="00E25092" w:rsidRDefault="00E63AFB" w:rsidP="00E63AFB">
      <w:pPr>
        <w:numPr>
          <w:ilvl w:val="1"/>
          <w:numId w:val="1"/>
        </w:numPr>
        <w:tabs>
          <w:tab w:val="left" w:pos="142"/>
          <w:tab w:val="left" w:pos="851"/>
        </w:tabs>
        <w:ind w:left="0" w:firstLine="567"/>
        <w:jc w:val="both"/>
        <w:rPr>
          <w:sz w:val="22"/>
          <w:szCs w:val="22"/>
          <w:lang w:eastAsia="en-US"/>
        </w:rPr>
      </w:pPr>
      <w:r w:rsidRPr="00E25092">
        <w:rPr>
          <w:sz w:val="22"/>
          <w:szCs w:val="22"/>
          <w:lang w:eastAsia="en-US"/>
        </w:rPr>
        <w:t>При получении согласия Заемщика Кредитор вправе предлагать Заемщику, в том числе посредством телефонной связи, направления корреспонденции посредством почтовой связи и направления SMS - сообщений на мобильный телефон Заемщика, иные финансовые услуги/новые продукты. Использование услуг и продуктов всегда определяется по усмотрению Заемщика. При этом Заемщик вправе отказаться от получения информации, указанной в настоящем пункте, при заключении Договора, а также в период его действия, путем направления заявления в свободной форме в адрес Кредитора либо передачи заявления сотруднику Кредитора в подразделениях Кредитора.</w:t>
      </w:r>
    </w:p>
    <w:p w:rsidR="00E63AFB" w:rsidRPr="00E25092" w:rsidRDefault="00E63AFB" w:rsidP="00E63AFB">
      <w:pPr>
        <w:numPr>
          <w:ilvl w:val="1"/>
          <w:numId w:val="1"/>
        </w:numPr>
        <w:tabs>
          <w:tab w:val="left" w:pos="142"/>
          <w:tab w:val="left" w:pos="851"/>
        </w:tabs>
        <w:ind w:left="0" w:firstLine="567"/>
        <w:jc w:val="both"/>
        <w:rPr>
          <w:sz w:val="22"/>
          <w:szCs w:val="22"/>
          <w:lang w:eastAsia="en-US"/>
        </w:rPr>
      </w:pPr>
      <w:r w:rsidRPr="00E25092">
        <w:rPr>
          <w:sz w:val="22"/>
          <w:szCs w:val="22"/>
          <w:lang w:eastAsia="en-US"/>
        </w:rPr>
        <w:t>Заемщик выражает свое однозначное согласие на передачу и получение о нем информации в соответствии с порядком, установленным действующим законодательством, в бюро кредитных историй.</w:t>
      </w:r>
    </w:p>
    <w:p w:rsidR="00E63AFB" w:rsidRPr="00E25092" w:rsidRDefault="00E63AFB" w:rsidP="00E63AFB">
      <w:pPr>
        <w:pStyle w:val="a3"/>
        <w:tabs>
          <w:tab w:val="left" w:pos="142"/>
          <w:tab w:val="left" w:pos="851"/>
          <w:tab w:val="left" w:pos="1276"/>
        </w:tabs>
        <w:jc w:val="both"/>
        <w:rPr>
          <w:sz w:val="22"/>
          <w:szCs w:val="22"/>
          <w:lang w:val="ru-RU"/>
        </w:rPr>
      </w:pPr>
    </w:p>
    <w:p w:rsidR="00E63AFB" w:rsidRPr="00E25092" w:rsidRDefault="00E63AFB" w:rsidP="00E63AFB">
      <w:pPr>
        <w:pStyle w:val="a3"/>
        <w:tabs>
          <w:tab w:val="left" w:pos="142"/>
          <w:tab w:val="left" w:pos="851"/>
          <w:tab w:val="left" w:pos="1276"/>
        </w:tabs>
        <w:jc w:val="both"/>
        <w:rPr>
          <w:sz w:val="22"/>
          <w:szCs w:val="22"/>
        </w:rPr>
      </w:pPr>
      <w:r w:rsidRPr="00E25092">
        <w:rPr>
          <w:sz w:val="22"/>
          <w:szCs w:val="22"/>
          <w:lang w:val="ru-RU"/>
        </w:rPr>
        <w:t>3. ПРАВА</w:t>
      </w:r>
      <w:r w:rsidRPr="00E25092">
        <w:rPr>
          <w:rFonts w:eastAsia="Calibri"/>
          <w:sz w:val="22"/>
          <w:szCs w:val="22"/>
          <w:lang w:eastAsia="en-US"/>
        </w:rPr>
        <w:t xml:space="preserve"> И ОБЯЗАННОСТИ</w:t>
      </w:r>
      <w:r w:rsidRPr="00E25092">
        <w:rPr>
          <w:sz w:val="22"/>
          <w:szCs w:val="22"/>
          <w:lang w:val="ru-RU"/>
        </w:rPr>
        <w:t xml:space="preserve"> КРЕДИТОРА.</w:t>
      </w:r>
    </w:p>
    <w:p w:rsidR="00E63AFB" w:rsidRPr="00E25092" w:rsidRDefault="00E63AFB" w:rsidP="00E63AFB">
      <w:pPr>
        <w:pStyle w:val="ab"/>
        <w:numPr>
          <w:ilvl w:val="0"/>
          <w:numId w:val="1"/>
        </w:numPr>
        <w:tabs>
          <w:tab w:val="left" w:pos="142"/>
          <w:tab w:val="left" w:pos="851"/>
        </w:tabs>
        <w:autoSpaceDE w:val="0"/>
        <w:autoSpaceDN w:val="0"/>
        <w:adjustRightInd w:val="0"/>
        <w:ind w:left="0" w:firstLine="567"/>
        <w:jc w:val="both"/>
        <w:rPr>
          <w:rFonts w:eastAsia="Calibri"/>
          <w:b/>
          <w:vanish/>
          <w:sz w:val="22"/>
          <w:szCs w:val="22"/>
          <w:lang w:eastAsia="en-US"/>
        </w:rPr>
      </w:pPr>
      <w:r w:rsidRPr="00E25092">
        <w:rPr>
          <w:rFonts w:eastAsia="Calibri"/>
          <w:b/>
          <w:vanish/>
          <w:sz w:val="22"/>
          <w:szCs w:val="22"/>
          <w:lang w:eastAsia="en-US"/>
        </w:rPr>
        <w:t>ПРАВА И ОБЯЗАННОСТИ КРЕДИТОРА.</w:t>
      </w:r>
    </w:p>
    <w:p w:rsidR="00E63AFB" w:rsidRPr="00E25092" w:rsidRDefault="00E63AFB" w:rsidP="00E63AFB">
      <w:pPr>
        <w:numPr>
          <w:ilvl w:val="1"/>
          <w:numId w:val="1"/>
        </w:numPr>
        <w:tabs>
          <w:tab w:val="left" w:pos="142"/>
          <w:tab w:val="left" w:pos="851"/>
        </w:tabs>
        <w:autoSpaceDE w:val="0"/>
        <w:autoSpaceDN w:val="0"/>
        <w:adjustRightInd w:val="0"/>
        <w:ind w:left="0" w:firstLine="567"/>
        <w:jc w:val="both"/>
        <w:rPr>
          <w:rFonts w:eastAsia="Calibri"/>
          <w:sz w:val="22"/>
          <w:szCs w:val="22"/>
          <w:lang w:eastAsia="en-US"/>
        </w:rPr>
      </w:pPr>
      <w:r w:rsidRPr="00E25092">
        <w:rPr>
          <w:rFonts w:eastAsia="Calibri"/>
          <w:sz w:val="22"/>
          <w:szCs w:val="22"/>
          <w:lang w:eastAsia="en-US"/>
        </w:rPr>
        <w:t>Кредитор предоставляет Заемщику кредит на условиях срочности, возвратности, платности.</w:t>
      </w:r>
    </w:p>
    <w:p w:rsidR="00E63AFB" w:rsidRPr="00E25092" w:rsidRDefault="00E63AFB" w:rsidP="00E63AFB">
      <w:pPr>
        <w:numPr>
          <w:ilvl w:val="1"/>
          <w:numId w:val="1"/>
        </w:numPr>
        <w:tabs>
          <w:tab w:val="left" w:pos="142"/>
          <w:tab w:val="left" w:pos="851"/>
        </w:tabs>
        <w:autoSpaceDE w:val="0"/>
        <w:autoSpaceDN w:val="0"/>
        <w:adjustRightInd w:val="0"/>
        <w:ind w:left="0" w:firstLine="567"/>
        <w:jc w:val="both"/>
        <w:rPr>
          <w:rFonts w:eastAsia="Calibri"/>
          <w:sz w:val="22"/>
          <w:szCs w:val="22"/>
          <w:lang w:eastAsia="en-US"/>
        </w:rPr>
      </w:pPr>
      <w:r w:rsidRPr="00E25092">
        <w:rPr>
          <w:rFonts w:eastAsia="Calibri"/>
          <w:sz w:val="22"/>
          <w:szCs w:val="22"/>
          <w:lang w:eastAsia="en-US"/>
        </w:rPr>
        <w:t>Кредитор принимает решение о предоставлении Заемщику кредита на основании анализа кредитоспособности Заемщика. Для принятия решения о предоставлении кредита Кредитор имеет право запрашивать у Заемщика сведения о его семейном положении, образовании, источниках дохода, наличии имущества в собственности и иную информацию, которая, по мнению Кредитора, имеет существенное значение для принятия решения о предоставлении Кредита.</w:t>
      </w:r>
    </w:p>
    <w:p w:rsidR="00E63AFB" w:rsidRPr="00E25092" w:rsidRDefault="00E63AFB" w:rsidP="00E63AFB">
      <w:pPr>
        <w:numPr>
          <w:ilvl w:val="1"/>
          <w:numId w:val="1"/>
        </w:numPr>
        <w:tabs>
          <w:tab w:val="left" w:pos="142"/>
          <w:tab w:val="left" w:pos="851"/>
        </w:tabs>
        <w:ind w:left="0" w:firstLine="567"/>
        <w:jc w:val="both"/>
        <w:rPr>
          <w:rFonts w:eastAsia="Calibri"/>
          <w:sz w:val="22"/>
          <w:szCs w:val="22"/>
          <w:lang w:eastAsia="en-US"/>
        </w:rPr>
      </w:pPr>
      <w:r w:rsidRPr="00E25092">
        <w:rPr>
          <w:rFonts w:eastAsia="Calibri"/>
          <w:sz w:val="22"/>
          <w:szCs w:val="22"/>
          <w:lang w:eastAsia="en-US"/>
        </w:rPr>
        <w:t>По результатам рассмотрения Анкеты-заявления Заемщика о предоставлении кредита Кредитор может отказать Заемщику в заключени</w:t>
      </w:r>
      <w:proofErr w:type="gramStart"/>
      <w:r w:rsidRPr="00E25092">
        <w:rPr>
          <w:rFonts w:eastAsia="Calibri"/>
          <w:sz w:val="22"/>
          <w:szCs w:val="22"/>
          <w:lang w:eastAsia="en-US"/>
        </w:rPr>
        <w:t>и</w:t>
      </w:r>
      <w:proofErr w:type="gramEnd"/>
      <w:r w:rsidRPr="00E25092">
        <w:rPr>
          <w:rFonts w:eastAsia="Calibri"/>
          <w:sz w:val="22"/>
          <w:szCs w:val="22"/>
          <w:lang w:eastAsia="en-US"/>
        </w:rPr>
        <w:t xml:space="preserve"> Договора кредита без объяснения </w:t>
      </w:r>
      <w:r w:rsidRPr="00E25092">
        <w:rPr>
          <w:rFonts w:eastAsia="Calibri"/>
          <w:sz w:val="22"/>
          <w:szCs w:val="22"/>
          <w:lang w:eastAsia="en-US"/>
        </w:rPr>
        <w:lastRenderedPageBreak/>
        <w:t>причин,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кредита либо предоставления кредита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E63AFB" w:rsidRPr="00E25092" w:rsidRDefault="00E63AFB" w:rsidP="00E63AFB">
      <w:pPr>
        <w:numPr>
          <w:ilvl w:val="1"/>
          <w:numId w:val="1"/>
        </w:numPr>
        <w:tabs>
          <w:tab w:val="left" w:pos="142"/>
          <w:tab w:val="left" w:pos="851"/>
        </w:tabs>
        <w:ind w:left="0" w:firstLine="567"/>
        <w:jc w:val="both"/>
        <w:rPr>
          <w:sz w:val="22"/>
          <w:szCs w:val="22"/>
        </w:rPr>
      </w:pPr>
      <w:r w:rsidRPr="00E25092">
        <w:rPr>
          <w:sz w:val="22"/>
          <w:szCs w:val="22"/>
        </w:rPr>
        <w:t>При невыполнении Заемщиком установленных настоящим Договором условий, а равно при наличии других обстоятельств, свидетельствующих о том, что сумма кредита может быть не возвращена в срок, Кредитор вправе не выдавать кредит и отказать в выдаче кредита.</w:t>
      </w:r>
    </w:p>
    <w:p w:rsidR="00E63AFB" w:rsidRPr="00E25092" w:rsidRDefault="00E63AFB" w:rsidP="00E63AFB">
      <w:pPr>
        <w:widowControl w:val="0"/>
        <w:numPr>
          <w:ilvl w:val="1"/>
          <w:numId w:val="1"/>
        </w:numPr>
        <w:tabs>
          <w:tab w:val="left" w:pos="142"/>
          <w:tab w:val="left" w:pos="709"/>
          <w:tab w:val="left" w:pos="851"/>
          <w:tab w:val="left" w:pos="1134"/>
          <w:tab w:val="left" w:pos="1418"/>
        </w:tabs>
        <w:overflowPunct w:val="0"/>
        <w:autoSpaceDE w:val="0"/>
        <w:autoSpaceDN w:val="0"/>
        <w:adjustRightInd w:val="0"/>
        <w:ind w:left="0" w:firstLine="567"/>
        <w:jc w:val="both"/>
        <w:rPr>
          <w:sz w:val="22"/>
          <w:szCs w:val="22"/>
        </w:rPr>
      </w:pPr>
      <w:r w:rsidRPr="00E25092">
        <w:rPr>
          <w:sz w:val="22"/>
          <w:szCs w:val="22"/>
        </w:rPr>
        <w:t>Кредитор имеет право контролировать обеспеченность кредита, проверять финансовое положение Заемщика со дня подписания Индивидуальных условий Договора до момента его полного исполнения.</w:t>
      </w:r>
      <w:r w:rsidRPr="00E25092">
        <w:rPr>
          <w:bCs/>
          <w:sz w:val="22"/>
          <w:szCs w:val="22"/>
        </w:rPr>
        <w:t xml:space="preserve"> </w:t>
      </w:r>
    </w:p>
    <w:p w:rsidR="00E63AFB" w:rsidRPr="00E25092" w:rsidRDefault="00E63AFB" w:rsidP="00E63AFB">
      <w:pPr>
        <w:widowControl w:val="0"/>
        <w:numPr>
          <w:ilvl w:val="1"/>
          <w:numId w:val="1"/>
        </w:numPr>
        <w:tabs>
          <w:tab w:val="left" w:pos="142"/>
          <w:tab w:val="left" w:pos="709"/>
          <w:tab w:val="left" w:pos="851"/>
          <w:tab w:val="left" w:pos="1134"/>
          <w:tab w:val="left" w:pos="1418"/>
        </w:tabs>
        <w:overflowPunct w:val="0"/>
        <w:autoSpaceDE w:val="0"/>
        <w:autoSpaceDN w:val="0"/>
        <w:adjustRightInd w:val="0"/>
        <w:ind w:left="0" w:firstLine="567"/>
        <w:jc w:val="both"/>
        <w:rPr>
          <w:sz w:val="22"/>
          <w:szCs w:val="22"/>
        </w:rPr>
      </w:pPr>
      <w:r w:rsidRPr="00E25092">
        <w:rPr>
          <w:sz w:val="22"/>
          <w:szCs w:val="22"/>
        </w:rPr>
        <w:t>Кредитор имеет право приостановить дальнейшую выдачу кредита и досрочно взыскать суммы выданного кредита и процентов за пользование кредитом в случаях:</w:t>
      </w:r>
    </w:p>
    <w:p w:rsidR="00E63AFB" w:rsidRPr="00E25092" w:rsidRDefault="00E63AFB" w:rsidP="00E63AFB">
      <w:pPr>
        <w:ind w:right="-2" w:firstLine="709"/>
        <w:jc w:val="both"/>
        <w:rPr>
          <w:sz w:val="22"/>
          <w:szCs w:val="22"/>
        </w:rPr>
      </w:pPr>
      <w:r w:rsidRPr="00E25092">
        <w:rPr>
          <w:sz w:val="22"/>
          <w:szCs w:val="22"/>
        </w:rPr>
        <w:t>- использования кредита не по целевому назначению;</w:t>
      </w:r>
    </w:p>
    <w:p w:rsidR="00E63AFB" w:rsidRPr="00E25092" w:rsidRDefault="00E63AFB" w:rsidP="00E63AFB">
      <w:pPr>
        <w:ind w:right="-2" w:firstLine="709"/>
        <w:jc w:val="both"/>
        <w:rPr>
          <w:sz w:val="22"/>
          <w:szCs w:val="22"/>
        </w:rPr>
      </w:pPr>
      <w:r w:rsidRPr="00E25092">
        <w:rPr>
          <w:sz w:val="22"/>
          <w:szCs w:val="22"/>
        </w:rPr>
        <w:t xml:space="preserve">- несвоевременной уплаты Заемщиком какой-либо суммы (процентов, основного долга, пени), подлежащих уплате Кредитору в связи с настоящим кредитным договором и соглашениями к нему, </w:t>
      </w:r>
    </w:p>
    <w:p w:rsidR="00E63AFB" w:rsidRPr="00E25092" w:rsidRDefault="00E63AFB" w:rsidP="00E63AFB">
      <w:pPr>
        <w:ind w:right="-2" w:firstLine="709"/>
        <w:jc w:val="both"/>
        <w:rPr>
          <w:sz w:val="22"/>
          <w:szCs w:val="22"/>
        </w:rPr>
      </w:pPr>
      <w:r w:rsidRPr="00E25092">
        <w:rPr>
          <w:sz w:val="22"/>
          <w:szCs w:val="22"/>
        </w:rPr>
        <w:t>- если кредит окажется по различным причинам необеспеченным;</w:t>
      </w:r>
    </w:p>
    <w:p w:rsidR="00E63AFB" w:rsidRPr="00E25092" w:rsidRDefault="00E63AFB" w:rsidP="00E63AFB">
      <w:pPr>
        <w:ind w:right="-2" w:firstLine="709"/>
        <w:jc w:val="both"/>
        <w:rPr>
          <w:sz w:val="22"/>
          <w:szCs w:val="22"/>
        </w:rPr>
      </w:pPr>
      <w:r w:rsidRPr="00E25092">
        <w:rPr>
          <w:sz w:val="22"/>
          <w:szCs w:val="22"/>
        </w:rPr>
        <w:t>- если в процессе кредитования, либо контроля будет установлено, что предоставленные Заемщиком сведения о себе оказались недостоверными;</w:t>
      </w:r>
    </w:p>
    <w:p w:rsidR="00E63AFB" w:rsidRPr="00E25092" w:rsidRDefault="00E63AFB" w:rsidP="00E63AFB">
      <w:pPr>
        <w:ind w:right="-2" w:firstLine="709"/>
        <w:jc w:val="both"/>
        <w:rPr>
          <w:sz w:val="22"/>
          <w:szCs w:val="22"/>
        </w:rPr>
      </w:pPr>
      <w:r w:rsidRPr="00E25092">
        <w:rPr>
          <w:sz w:val="22"/>
          <w:szCs w:val="22"/>
        </w:rPr>
        <w:t>- при несоблюдении Заемщиком иных условий настоящего договора и соглашений к нему или на основании действующего законодательства.</w:t>
      </w:r>
    </w:p>
    <w:p w:rsidR="00E63AFB" w:rsidRPr="00E25092" w:rsidRDefault="00E63AFB" w:rsidP="00E63AFB">
      <w:pPr>
        <w:ind w:firstLine="708"/>
        <w:jc w:val="both"/>
        <w:rPr>
          <w:sz w:val="22"/>
          <w:szCs w:val="22"/>
        </w:rPr>
      </w:pPr>
      <w:r w:rsidRPr="00E25092">
        <w:rPr>
          <w:sz w:val="22"/>
          <w:szCs w:val="22"/>
        </w:rPr>
        <w:t xml:space="preserve">Кредитор вправе досрочно взыскать (в одностороннем порядке) выданный кредит, а также начисленные проценты, в том числе путем обращения взыскания на имущество Заемщика. Кредит считается досрочно предъявленным </w:t>
      </w:r>
      <w:proofErr w:type="gramStart"/>
      <w:r w:rsidRPr="00E25092">
        <w:rPr>
          <w:sz w:val="22"/>
          <w:szCs w:val="22"/>
        </w:rPr>
        <w:t>к взысканию по истечении десяти дней  с момента отправки Кредитором требования к Заемщику о полном досрочном взыскании</w:t>
      </w:r>
      <w:proofErr w:type="gramEnd"/>
      <w:r w:rsidRPr="00E25092">
        <w:rPr>
          <w:sz w:val="22"/>
          <w:szCs w:val="22"/>
        </w:rPr>
        <w:t xml:space="preserve"> и погашении кредита.</w:t>
      </w:r>
    </w:p>
    <w:p w:rsidR="00E63AFB" w:rsidRPr="00E25092" w:rsidRDefault="00E63AFB" w:rsidP="00E63AFB">
      <w:pPr>
        <w:ind w:firstLine="708"/>
        <w:jc w:val="both"/>
        <w:rPr>
          <w:sz w:val="22"/>
          <w:szCs w:val="22"/>
        </w:rPr>
      </w:pPr>
      <w:r w:rsidRPr="00E25092">
        <w:rPr>
          <w:sz w:val="22"/>
          <w:szCs w:val="22"/>
        </w:rPr>
        <w:t>Кредитор имеет право приостановить дальнейшую выдачу кредита с использованием кредитных карт и досрочно взыскать суммы выданного кредита и процентов за пользование кредитом:</w:t>
      </w:r>
    </w:p>
    <w:p w:rsidR="00E63AFB" w:rsidRPr="00E25092" w:rsidRDefault="00E63AFB" w:rsidP="00E63AFB">
      <w:pPr>
        <w:ind w:firstLine="708"/>
        <w:jc w:val="both"/>
        <w:rPr>
          <w:sz w:val="22"/>
          <w:szCs w:val="22"/>
        </w:rPr>
      </w:pPr>
      <w:r w:rsidRPr="00E25092">
        <w:rPr>
          <w:sz w:val="22"/>
          <w:szCs w:val="22"/>
        </w:rPr>
        <w:t>- при возникновении  просроченной задолженности сроком до 30 дней (при сроке кредитования до 12 месяцев);</w:t>
      </w:r>
    </w:p>
    <w:p w:rsidR="00E63AFB" w:rsidRPr="00E25092" w:rsidRDefault="00E63AFB" w:rsidP="00E63AFB">
      <w:pPr>
        <w:ind w:firstLine="708"/>
        <w:jc w:val="both"/>
        <w:rPr>
          <w:sz w:val="22"/>
          <w:szCs w:val="22"/>
        </w:rPr>
      </w:pPr>
      <w:r w:rsidRPr="00E25092">
        <w:rPr>
          <w:sz w:val="22"/>
          <w:szCs w:val="22"/>
        </w:rPr>
        <w:t>- при возникновении  просроченной задолженности сроком до 60 дней (при сроке кредитования до 36 месяцев).</w:t>
      </w:r>
    </w:p>
    <w:p w:rsidR="00E63AFB" w:rsidRPr="00E25092" w:rsidRDefault="00E63AFB" w:rsidP="00E63AFB">
      <w:pPr>
        <w:ind w:firstLine="708"/>
        <w:jc w:val="both"/>
        <w:rPr>
          <w:sz w:val="22"/>
          <w:szCs w:val="22"/>
        </w:rPr>
      </w:pPr>
      <w:r w:rsidRPr="00E25092">
        <w:rPr>
          <w:sz w:val="22"/>
          <w:szCs w:val="22"/>
        </w:rPr>
        <w:t>В случае погашения просроченной задолженности Кредитор имеет право возобновить дальнейшее кредитование Заемщика с использованием кредитных карт.</w:t>
      </w:r>
    </w:p>
    <w:p w:rsidR="00E63AFB" w:rsidRPr="00E25092" w:rsidRDefault="00E63AFB" w:rsidP="00E63AFB">
      <w:pPr>
        <w:widowControl w:val="0"/>
        <w:numPr>
          <w:ilvl w:val="1"/>
          <w:numId w:val="1"/>
        </w:numPr>
        <w:tabs>
          <w:tab w:val="left" w:pos="142"/>
          <w:tab w:val="left" w:pos="851"/>
        </w:tabs>
        <w:overflowPunct w:val="0"/>
        <w:autoSpaceDE w:val="0"/>
        <w:autoSpaceDN w:val="0"/>
        <w:adjustRightInd w:val="0"/>
        <w:ind w:left="0" w:firstLine="567"/>
        <w:jc w:val="both"/>
        <w:rPr>
          <w:sz w:val="22"/>
          <w:szCs w:val="22"/>
          <w:lang w:eastAsia="en-US"/>
        </w:rPr>
      </w:pPr>
      <w:r w:rsidRPr="00E25092">
        <w:rPr>
          <w:sz w:val="22"/>
          <w:szCs w:val="22"/>
          <w:lang w:eastAsia="en-US"/>
        </w:rPr>
        <w:t>После заключения Договора Кредитор на основании письменного заявления Заемщика обязан направлять следующие сведения или обеспечить доступ к ним:</w:t>
      </w:r>
    </w:p>
    <w:p w:rsidR="00E63AFB" w:rsidRPr="00E25092" w:rsidRDefault="00E63AFB" w:rsidP="00E63AFB">
      <w:pPr>
        <w:widowControl w:val="0"/>
        <w:tabs>
          <w:tab w:val="left" w:pos="142"/>
          <w:tab w:val="left" w:pos="851"/>
        </w:tabs>
        <w:overflowPunct w:val="0"/>
        <w:autoSpaceDE w:val="0"/>
        <w:autoSpaceDN w:val="0"/>
        <w:adjustRightInd w:val="0"/>
        <w:ind w:firstLine="567"/>
        <w:jc w:val="both"/>
        <w:rPr>
          <w:sz w:val="22"/>
          <w:szCs w:val="22"/>
          <w:lang w:eastAsia="en-US"/>
        </w:rPr>
      </w:pPr>
      <w:r w:rsidRPr="00E25092">
        <w:rPr>
          <w:sz w:val="22"/>
          <w:szCs w:val="22"/>
          <w:lang w:eastAsia="en-US"/>
        </w:rPr>
        <w:t>- размер текущей задолженности Заемщика перед Кредитором по Договору;</w:t>
      </w:r>
    </w:p>
    <w:p w:rsidR="00E63AFB" w:rsidRPr="00E63AFB" w:rsidRDefault="00E63AFB" w:rsidP="00E63AFB">
      <w:pPr>
        <w:widowControl w:val="0"/>
        <w:tabs>
          <w:tab w:val="left" w:pos="142"/>
          <w:tab w:val="left" w:pos="851"/>
        </w:tabs>
        <w:overflowPunct w:val="0"/>
        <w:autoSpaceDE w:val="0"/>
        <w:autoSpaceDN w:val="0"/>
        <w:adjustRightInd w:val="0"/>
        <w:ind w:firstLine="567"/>
        <w:jc w:val="both"/>
        <w:rPr>
          <w:sz w:val="22"/>
          <w:szCs w:val="22"/>
          <w:lang w:eastAsia="en-US"/>
        </w:rPr>
      </w:pPr>
      <w:r w:rsidRPr="00E25092">
        <w:rPr>
          <w:sz w:val="22"/>
          <w:szCs w:val="22"/>
          <w:lang w:eastAsia="en-US"/>
        </w:rPr>
        <w:t xml:space="preserve">- </w:t>
      </w:r>
      <w:r w:rsidRPr="00E63AFB">
        <w:rPr>
          <w:sz w:val="22"/>
          <w:szCs w:val="22"/>
          <w:lang w:eastAsia="en-US"/>
        </w:rPr>
        <w:t>даты и размеры произведенных и предстоящих платежей Заемщика по Договору;</w:t>
      </w:r>
    </w:p>
    <w:p w:rsidR="00E63AFB" w:rsidRPr="00E63AFB" w:rsidRDefault="00E63AFB" w:rsidP="00E63AFB">
      <w:pPr>
        <w:widowControl w:val="0"/>
        <w:tabs>
          <w:tab w:val="left" w:pos="142"/>
          <w:tab w:val="left" w:pos="851"/>
        </w:tabs>
        <w:overflowPunct w:val="0"/>
        <w:autoSpaceDE w:val="0"/>
        <w:autoSpaceDN w:val="0"/>
        <w:adjustRightInd w:val="0"/>
        <w:ind w:firstLine="567"/>
        <w:jc w:val="both"/>
        <w:rPr>
          <w:sz w:val="22"/>
          <w:szCs w:val="22"/>
          <w:lang w:eastAsia="en-US"/>
        </w:rPr>
      </w:pPr>
      <w:r w:rsidRPr="00E63AFB">
        <w:rPr>
          <w:sz w:val="22"/>
          <w:szCs w:val="22"/>
          <w:lang w:eastAsia="en-US"/>
        </w:rPr>
        <w:t>- иные сведения, указанные в Договоре.</w:t>
      </w:r>
    </w:p>
    <w:p w:rsidR="00E63AFB" w:rsidRPr="00E63AFB" w:rsidRDefault="00E63AFB" w:rsidP="00E63AFB">
      <w:pPr>
        <w:widowControl w:val="0"/>
        <w:numPr>
          <w:ilvl w:val="1"/>
          <w:numId w:val="1"/>
        </w:numPr>
        <w:tabs>
          <w:tab w:val="left" w:pos="142"/>
        </w:tabs>
        <w:overflowPunct w:val="0"/>
        <w:autoSpaceDE w:val="0"/>
        <w:autoSpaceDN w:val="0"/>
        <w:adjustRightInd w:val="0"/>
        <w:ind w:left="0" w:firstLine="567"/>
        <w:jc w:val="both"/>
        <w:rPr>
          <w:sz w:val="22"/>
          <w:szCs w:val="22"/>
          <w:lang w:eastAsia="en-US"/>
        </w:rPr>
      </w:pPr>
      <w:r w:rsidRPr="00E63AFB">
        <w:rPr>
          <w:sz w:val="22"/>
          <w:szCs w:val="22"/>
          <w:lang w:eastAsia="en-US"/>
        </w:rPr>
        <w:t xml:space="preserve">После заключения Договора кредита, предусматривающего предоставление кредита с лимитом кредитования, Кредитор обязан на основании письменного заявления Заемщика </w:t>
      </w:r>
      <w:proofErr w:type="gramStart"/>
      <w:r w:rsidRPr="00E63AFB">
        <w:rPr>
          <w:sz w:val="22"/>
          <w:szCs w:val="22"/>
          <w:lang w:eastAsia="en-US"/>
        </w:rPr>
        <w:t>направить</w:t>
      </w:r>
      <w:proofErr w:type="gramEnd"/>
      <w:r w:rsidRPr="00E63AFB">
        <w:rPr>
          <w:sz w:val="22"/>
          <w:szCs w:val="22"/>
          <w:lang w:eastAsia="en-US"/>
        </w:rPr>
        <w:t xml:space="preserve"> но не реже чем один раз в месяц, бесплатно следующие сведения или обеспечить доступ к ним:</w:t>
      </w:r>
    </w:p>
    <w:p w:rsidR="00E63AFB" w:rsidRPr="00E63AFB" w:rsidRDefault="00E63AFB" w:rsidP="00E63AFB">
      <w:pPr>
        <w:widowControl w:val="0"/>
        <w:tabs>
          <w:tab w:val="left" w:pos="142"/>
        </w:tabs>
        <w:overflowPunct w:val="0"/>
        <w:autoSpaceDE w:val="0"/>
        <w:autoSpaceDN w:val="0"/>
        <w:adjustRightInd w:val="0"/>
        <w:ind w:firstLine="567"/>
        <w:jc w:val="both"/>
        <w:rPr>
          <w:sz w:val="22"/>
          <w:szCs w:val="22"/>
          <w:lang w:eastAsia="en-US"/>
        </w:rPr>
      </w:pPr>
      <w:r w:rsidRPr="00E63AFB">
        <w:rPr>
          <w:sz w:val="22"/>
          <w:szCs w:val="22"/>
          <w:lang w:eastAsia="en-US"/>
        </w:rPr>
        <w:t>- размер текущей задолженности Заемщика перед Кредитором по Договору кредита;</w:t>
      </w:r>
    </w:p>
    <w:p w:rsidR="00E63AFB" w:rsidRPr="00E63AFB" w:rsidRDefault="00E63AFB" w:rsidP="00E63AFB">
      <w:pPr>
        <w:widowControl w:val="0"/>
        <w:tabs>
          <w:tab w:val="left" w:pos="142"/>
        </w:tabs>
        <w:overflowPunct w:val="0"/>
        <w:autoSpaceDE w:val="0"/>
        <w:autoSpaceDN w:val="0"/>
        <w:adjustRightInd w:val="0"/>
        <w:ind w:firstLine="567"/>
        <w:jc w:val="both"/>
        <w:rPr>
          <w:sz w:val="22"/>
          <w:szCs w:val="22"/>
          <w:lang w:eastAsia="en-US"/>
        </w:rPr>
      </w:pPr>
      <w:r w:rsidRPr="00E63AFB">
        <w:rPr>
          <w:sz w:val="22"/>
          <w:szCs w:val="22"/>
          <w:lang w:eastAsia="en-US"/>
        </w:rPr>
        <w:t>- даты и размеры произведенных за предшествующий месяц платежей и предстоящего платежа Заемщика по Договору кредита;</w:t>
      </w:r>
    </w:p>
    <w:p w:rsidR="00E63AFB" w:rsidRPr="00E63AFB" w:rsidRDefault="00E63AFB" w:rsidP="00E63AFB">
      <w:pPr>
        <w:widowControl w:val="0"/>
        <w:tabs>
          <w:tab w:val="left" w:pos="142"/>
        </w:tabs>
        <w:overflowPunct w:val="0"/>
        <w:autoSpaceDE w:val="0"/>
        <w:autoSpaceDN w:val="0"/>
        <w:adjustRightInd w:val="0"/>
        <w:ind w:firstLine="567"/>
        <w:jc w:val="both"/>
        <w:rPr>
          <w:sz w:val="22"/>
          <w:szCs w:val="22"/>
          <w:lang w:eastAsia="en-US"/>
        </w:rPr>
      </w:pPr>
      <w:r w:rsidRPr="00E63AFB">
        <w:rPr>
          <w:sz w:val="22"/>
          <w:szCs w:val="22"/>
          <w:lang w:eastAsia="en-US"/>
        </w:rPr>
        <w:t>- доступная сумма кредита с лимитом кредитования.</w:t>
      </w:r>
    </w:p>
    <w:p w:rsidR="00E63AFB" w:rsidRPr="00E63AFB" w:rsidRDefault="00E63AFB" w:rsidP="00E63AFB">
      <w:pPr>
        <w:widowControl w:val="0"/>
        <w:numPr>
          <w:ilvl w:val="1"/>
          <w:numId w:val="1"/>
        </w:numPr>
        <w:tabs>
          <w:tab w:val="left" w:pos="142"/>
        </w:tabs>
        <w:overflowPunct w:val="0"/>
        <w:autoSpaceDE w:val="0"/>
        <w:autoSpaceDN w:val="0"/>
        <w:adjustRightInd w:val="0"/>
        <w:ind w:left="0" w:firstLine="567"/>
        <w:jc w:val="both"/>
        <w:rPr>
          <w:sz w:val="22"/>
          <w:szCs w:val="22"/>
          <w:lang w:eastAsia="en-US"/>
        </w:rPr>
      </w:pPr>
      <w:proofErr w:type="gramStart"/>
      <w:r w:rsidRPr="00E63AFB">
        <w:rPr>
          <w:bCs/>
          <w:sz w:val="22"/>
          <w:szCs w:val="22"/>
        </w:rPr>
        <w:t>Кредитор</w:t>
      </w:r>
      <w:r w:rsidRPr="00E63AFB">
        <w:rPr>
          <w:sz w:val="22"/>
          <w:szCs w:val="22"/>
        </w:rPr>
        <w:t xml:space="preserve"> вправе осуществлять уступку прав (требований) по договору потребительского кредита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если запрет</w:t>
      </w:r>
      <w:proofErr w:type="gramEnd"/>
      <w:r w:rsidRPr="00E63AFB">
        <w:rPr>
          <w:sz w:val="22"/>
          <w:szCs w:val="22"/>
        </w:rPr>
        <w:t xml:space="preserve"> на осуществление уступки не </w:t>
      </w:r>
      <w:proofErr w:type="gramStart"/>
      <w:r w:rsidRPr="00E63AFB">
        <w:rPr>
          <w:sz w:val="22"/>
          <w:szCs w:val="22"/>
        </w:rPr>
        <w:t>предусмотрен</w:t>
      </w:r>
      <w:proofErr w:type="gramEnd"/>
      <w:r w:rsidRPr="00E63AFB">
        <w:rPr>
          <w:sz w:val="22"/>
          <w:szCs w:val="22"/>
        </w:rPr>
        <w:t xml:space="preserve"> федеральным законом или договором, содержащим условие о запрете уступки, согласованное при его заключении в порядке, установленном действующим законодательством. При этом заемщик сохраняет в отношении нового кредитора все права, предоставленные ему в отношении первоначального кредитора в соответствии с действующим </w:t>
      </w:r>
      <w:r w:rsidRPr="00E63AFB">
        <w:rPr>
          <w:sz w:val="22"/>
          <w:szCs w:val="22"/>
        </w:rPr>
        <w:lastRenderedPageBreak/>
        <w:t xml:space="preserve">законодательством. </w:t>
      </w:r>
      <w:r w:rsidRPr="00E63AFB">
        <w:rPr>
          <w:bCs/>
          <w:sz w:val="22"/>
          <w:szCs w:val="22"/>
        </w:rPr>
        <w:t xml:space="preserve">В случае уступки прав требования по Договору Кредитор обязан письменно уведомить Заемщика в течение 10 (десяти) календарных дней с даты уступки о состоявшемся переходе прав к новому Кредитору с указанием всех реквизитов нового Кредитора для надлежащего исполнения </w:t>
      </w:r>
      <w:r w:rsidRPr="00E63AFB">
        <w:rPr>
          <w:sz w:val="22"/>
          <w:szCs w:val="22"/>
          <w:lang w:eastAsia="en-US"/>
        </w:rPr>
        <w:t>Заемщиком обязательств по Договору</w:t>
      </w:r>
      <w:proofErr w:type="gramStart"/>
      <w:r w:rsidRPr="00E63AFB">
        <w:rPr>
          <w:bCs/>
          <w:sz w:val="22"/>
          <w:szCs w:val="22"/>
        </w:rPr>
        <w:t xml:space="preserve"> </w:t>
      </w:r>
      <w:r w:rsidRPr="00E63AFB">
        <w:rPr>
          <w:sz w:val="22"/>
          <w:szCs w:val="22"/>
          <w:lang w:eastAsia="en-US"/>
        </w:rPr>
        <w:t>.</w:t>
      </w:r>
      <w:proofErr w:type="gramEnd"/>
    </w:p>
    <w:p w:rsidR="00E63AFB" w:rsidRPr="00E63AFB" w:rsidRDefault="00E63AFB" w:rsidP="00E63AFB">
      <w:pPr>
        <w:widowControl w:val="0"/>
        <w:numPr>
          <w:ilvl w:val="1"/>
          <w:numId w:val="1"/>
        </w:numPr>
        <w:tabs>
          <w:tab w:val="left" w:pos="142"/>
        </w:tabs>
        <w:overflowPunct w:val="0"/>
        <w:autoSpaceDE w:val="0"/>
        <w:autoSpaceDN w:val="0"/>
        <w:adjustRightInd w:val="0"/>
        <w:ind w:left="0" w:firstLine="567"/>
        <w:jc w:val="both"/>
        <w:rPr>
          <w:sz w:val="22"/>
          <w:szCs w:val="22"/>
          <w:lang w:eastAsia="en-US"/>
        </w:rPr>
      </w:pPr>
      <w:r w:rsidRPr="00E63AFB">
        <w:rPr>
          <w:sz w:val="22"/>
          <w:szCs w:val="22"/>
          <w:lang w:eastAsia="en-US"/>
        </w:rPr>
        <w:t>Возможность запрета уступки Банком третьим лицам прав (требований) по Договору предусмотрена в Анкете - заявлении до подписания настоящего Договора.</w:t>
      </w:r>
    </w:p>
    <w:p w:rsidR="00E63AFB" w:rsidRPr="00E63AFB" w:rsidRDefault="00E63AFB" w:rsidP="00E63AFB">
      <w:pPr>
        <w:widowControl w:val="0"/>
        <w:numPr>
          <w:ilvl w:val="1"/>
          <w:numId w:val="1"/>
        </w:numPr>
        <w:tabs>
          <w:tab w:val="left" w:pos="142"/>
        </w:tabs>
        <w:overflowPunct w:val="0"/>
        <w:autoSpaceDE w:val="0"/>
        <w:autoSpaceDN w:val="0"/>
        <w:adjustRightInd w:val="0"/>
        <w:ind w:left="0" w:firstLine="567"/>
        <w:jc w:val="both"/>
        <w:rPr>
          <w:sz w:val="22"/>
          <w:szCs w:val="22"/>
          <w:lang w:eastAsia="en-US"/>
        </w:rPr>
      </w:pPr>
      <w:r w:rsidRPr="00E63AFB">
        <w:rPr>
          <w:sz w:val="22"/>
          <w:szCs w:val="22"/>
          <w:lang w:eastAsia="en-US"/>
        </w:rPr>
        <w:t xml:space="preserve">В случае поступления денежных средств по Договорам страхования, направить поступившие денежные средства на погашение задолженности по кредиту. </w:t>
      </w:r>
    </w:p>
    <w:p w:rsidR="00E63AFB" w:rsidRPr="00E63AFB" w:rsidRDefault="00E63AFB" w:rsidP="00E63AFB">
      <w:pPr>
        <w:widowControl w:val="0"/>
        <w:numPr>
          <w:ilvl w:val="1"/>
          <w:numId w:val="1"/>
        </w:numPr>
        <w:tabs>
          <w:tab w:val="left" w:pos="142"/>
        </w:tabs>
        <w:overflowPunct w:val="0"/>
        <w:autoSpaceDE w:val="0"/>
        <w:autoSpaceDN w:val="0"/>
        <w:adjustRightInd w:val="0"/>
        <w:ind w:left="0" w:firstLine="567"/>
        <w:jc w:val="both"/>
        <w:rPr>
          <w:sz w:val="22"/>
          <w:szCs w:val="22"/>
          <w:lang w:eastAsia="en-US"/>
        </w:rPr>
      </w:pPr>
      <w:proofErr w:type="gramStart"/>
      <w:r w:rsidRPr="00E63AFB">
        <w:rPr>
          <w:sz w:val="22"/>
          <w:szCs w:val="22"/>
          <w:lang w:eastAsia="en-US"/>
        </w:rPr>
        <w:t>Несмотря на то, что Кредитор обязуется с разумной тщательностью проводить проверку полученных от Заемщика документов, включая счета на оплату, поручения, Кредитор не</w:t>
      </w:r>
      <w:r w:rsidRPr="00E63AFB">
        <w:rPr>
          <w:sz w:val="22"/>
          <w:szCs w:val="22"/>
        </w:rPr>
        <w:t xml:space="preserve"> обязан предпринимать какие-либо иные действия для установления подлинности подписи любого уполномоченного лица, подписавшего такие документы, и не несет ответственности за любые убытки, понесенные Заемщиком в результате исполнения или неисполнения Кредитором поддельных (подложных) поручений Заемщика.</w:t>
      </w:r>
      <w:proofErr w:type="gramEnd"/>
    </w:p>
    <w:p w:rsidR="00E63AFB" w:rsidRPr="00AC4CE5" w:rsidRDefault="00E63AFB" w:rsidP="00E63AFB">
      <w:pPr>
        <w:widowControl w:val="0"/>
        <w:numPr>
          <w:ilvl w:val="1"/>
          <w:numId w:val="1"/>
        </w:numPr>
        <w:tabs>
          <w:tab w:val="left" w:pos="142"/>
        </w:tabs>
        <w:overflowPunct w:val="0"/>
        <w:autoSpaceDE w:val="0"/>
        <w:autoSpaceDN w:val="0"/>
        <w:adjustRightInd w:val="0"/>
        <w:ind w:left="0" w:firstLine="567"/>
        <w:jc w:val="both"/>
        <w:rPr>
          <w:sz w:val="22"/>
          <w:szCs w:val="22"/>
          <w:lang w:eastAsia="en-US"/>
        </w:rPr>
      </w:pPr>
      <w:r w:rsidRPr="00AC4CE5">
        <w:rPr>
          <w:sz w:val="22"/>
          <w:szCs w:val="22"/>
        </w:rPr>
        <w:t>Банк имеет право:</w:t>
      </w:r>
    </w:p>
    <w:p w:rsidR="00E63AFB" w:rsidRPr="00A44CD4" w:rsidRDefault="00E63AFB" w:rsidP="00E63AFB">
      <w:pPr>
        <w:jc w:val="both"/>
        <w:rPr>
          <w:color w:val="000000" w:themeColor="text1"/>
          <w:sz w:val="22"/>
          <w:szCs w:val="22"/>
        </w:rPr>
      </w:pPr>
      <w:r w:rsidRPr="00A44CD4">
        <w:rPr>
          <w:color w:val="000000" w:themeColor="text1"/>
          <w:sz w:val="22"/>
          <w:szCs w:val="22"/>
        </w:rPr>
        <w:t xml:space="preserve">          3.13.1. Изменять процентную ставку за пользование кредитом, в следующих случаях: </w:t>
      </w:r>
    </w:p>
    <w:p w:rsidR="00E63AFB" w:rsidRPr="00A44CD4" w:rsidRDefault="00E63AFB" w:rsidP="00E63AFB">
      <w:pPr>
        <w:jc w:val="both"/>
        <w:rPr>
          <w:color w:val="000000" w:themeColor="text1"/>
          <w:sz w:val="22"/>
          <w:szCs w:val="22"/>
        </w:rPr>
      </w:pPr>
      <w:r w:rsidRPr="00A44CD4">
        <w:rPr>
          <w:color w:val="000000" w:themeColor="text1"/>
          <w:sz w:val="22"/>
          <w:szCs w:val="22"/>
        </w:rPr>
        <w:t>          3.13.2</w:t>
      </w:r>
      <w:proofErr w:type="gramStart"/>
      <w:r w:rsidRPr="00A44CD4">
        <w:rPr>
          <w:color w:val="000000" w:themeColor="text1"/>
          <w:sz w:val="22"/>
          <w:szCs w:val="22"/>
        </w:rPr>
        <w:t xml:space="preserve"> В</w:t>
      </w:r>
      <w:proofErr w:type="gramEnd"/>
      <w:r w:rsidRPr="00A44CD4">
        <w:rPr>
          <w:color w:val="000000" w:themeColor="text1"/>
          <w:sz w:val="22"/>
          <w:szCs w:val="22"/>
        </w:rPr>
        <w:t xml:space="preserve"> случае снижения в целом по банковскому сектору средневзвешенной ставки по кредитным операциям банков в части кредитования физических лиц на основании заявления Заемщика, рассмотреть вопрос о снижении Заемщику, по настоящему договору, размера процентов за пользование представленным кредитом до уровня средневзвешенной ставки по кредитным операциям банков в части кредитования юридических лиц и предпринимателей, но не ниже ключевой ставки ЦБ РФ.</w:t>
      </w:r>
    </w:p>
    <w:p w:rsidR="00E63AFB" w:rsidRPr="00A44CD4" w:rsidRDefault="00E63AFB" w:rsidP="00E63AFB">
      <w:pPr>
        <w:jc w:val="both"/>
        <w:rPr>
          <w:color w:val="000000" w:themeColor="text1"/>
          <w:sz w:val="22"/>
          <w:szCs w:val="22"/>
        </w:rPr>
      </w:pPr>
      <w:r w:rsidRPr="00A44CD4">
        <w:rPr>
          <w:color w:val="000000" w:themeColor="text1"/>
          <w:sz w:val="22"/>
          <w:szCs w:val="22"/>
        </w:rPr>
        <w:t>           3.13.3</w:t>
      </w:r>
      <w:proofErr w:type="gramStart"/>
      <w:r w:rsidRPr="00A44CD4">
        <w:rPr>
          <w:color w:val="000000" w:themeColor="text1"/>
          <w:sz w:val="22"/>
          <w:szCs w:val="22"/>
        </w:rPr>
        <w:t xml:space="preserve"> В</w:t>
      </w:r>
      <w:proofErr w:type="gramEnd"/>
      <w:r w:rsidRPr="00A44CD4">
        <w:rPr>
          <w:color w:val="000000" w:themeColor="text1"/>
          <w:sz w:val="22"/>
          <w:szCs w:val="22"/>
        </w:rPr>
        <w:t xml:space="preserve"> случае изменения Банком России ключевой ставки, по заявлению клиента стороны вправе изменить (повысить или понизить) размер процентов за пользование кредитом, но не более чем на величину, равную двукратному изменению ключевой ставки Банком России (за 1 изменение процентной ставки), с заключением дополнительного соглашения к кредитному договору.</w:t>
      </w:r>
    </w:p>
    <w:p w:rsidR="00E63AFB" w:rsidRPr="00A44CD4" w:rsidRDefault="00E63AFB" w:rsidP="00E63AFB">
      <w:pPr>
        <w:jc w:val="both"/>
        <w:rPr>
          <w:color w:val="000000" w:themeColor="text1"/>
          <w:sz w:val="22"/>
          <w:szCs w:val="22"/>
        </w:rPr>
      </w:pPr>
      <w:r w:rsidRPr="00A44CD4">
        <w:rPr>
          <w:color w:val="000000" w:themeColor="text1"/>
          <w:sz w:val="22"/>
          <w:szCs w:val="22"/>
        </w:rPr>
        <w:t>           3.13.4. Изменение процентной ставки, проводится с учетом общих параметров по изменению процентной ставки.</w:t>
      </w:r>
    </w:p>
    <w:p w:rsidR="00E63AFB" w:rsidRPr="00A44CD4" w:rsidRDefault="00E63AFB" w:rsidP="00E63AFB">
      <w:pPr>
        <w:jc w:val="both"/>
        <w:rPr>
          <w:color w:val="000000" w:themeColor="text1"/>
          <w:sz w:val="22"/>
          <w:szCs w:val="22"/>
        </w:rPr>
      </w:pPr>
      <w:r w:rsidRPr="00A44CD4">
        <w:rPr>
          <w:color w:val="000000" w:themeColor="text1"/>
          <w:sz w:val="22"/>
          <w:szCs w:val="22"/>
        </w:rPr>
        <w:t xml:space="preserve">                Общие параметры по изменению размера процентной ставки по кредитам физических лиц: </w:t>
      </w:r>
    </w:p>
    <w:p w:rsidR="00E63AFB" w:rsidRPr="00A44CD4" w:rsidRDefault="00E63AFB" w:rsidP="00E63AFB">
      <w:pPr>
        <w:ind w:firstLine="708"/>
        <w:jc w:val="both"/>
        <w:rPr>
          <w:color w:val="000000" w:themeColor="text1"/>
          <w:sz w:val="22"/>
          <w:szCs w:val="22"/>
        </w:rPr>
      </w:pPr>
      <w:r w:rsidRPr="00A44CD4">
        <w:rPr>
          <w:color w:val="000000" w:themeColor="text1"/>
          <w:sz w:val="22"/>
          <w:szCs w:val="22"/>
        </w:rPr>
        <w:t>- не более четырех раз в год,</w:t>
      </w:r>
    </w:p>
    <w:p w:rsidR="00E63AFB" w:rsidRPr="00A44CD4" w:rsidRDefault="00E63AFB" w:rsidP="00E63AFB">
      <w:pPr>
        <w:ind w:firstLine="708"/>
        <w:jc w:val="both"/>
        <w:rPr>
          <w:color w:val="000000" w:themeColor="text1"/>
          <w:sz w:val="22"/>
          <w:szCs w:val="22"/>
        </w:rPr>
      </w:pPr>
      <w:r w:rsidRPr="00A44CD4">
        <w:rPr>
          <w:color w:val="000000" w:themeColor="text1"/>
          <w:sz w:val="22"/>
          <w:szCs w:val="22"/>
        </w:rPr>
        <w:t>- не более величины, равной двукратному изменению ключевой ставки Банком России за 1 изменение процентной ставки;</w:t>
      </w:r>
    </w:p>
    <w:p w:rsidR="00E63AFB" w:rsidRPr="00A44CD4" w:rsidRDefault="00E63AFB" w:rsidP="00E63AFB">
      <w:pPr>
        <w:ind w:firstLine="708"/>
        <w:jc w:val="both"/>
        <w:rPr>
          <w:color w:val="000000" w:themeColor="text1"/>
          <w:sz w:val="22"/>
          <w:szCs w:val="22"/>
        </w:rPr>
      </w:pPr>
      <w:r w:rsidRPr="00A44CD4">
        <w:rPr>
          <w:color w:val="000000" w:themeColor="text1"/>
          <w:sz w:val="22"/>
          <w:szCs w:val="22"/>
        </w:rPr>
        <w:t>- не более чем на 4% в год,</w:t>
      </w:r>
    </w:p>
    <w:p w:rsidR="00E63AFB" w:rsidRPr="00A44CD4" w:rsidRDefault="00E63AFB" w:rsidP="00E63AFB">
      <w:pPr>
        <w:ind w:firstLine="708"/>
        <w:jc w:val="both"/>
        <w:rPr>
          <w:color w:val="000000" w:themeColor="text1"/>
          <w:sz w:val="22"/>
          <w:szCs w:val="22"/>
        </w:rPr>
      </w:pPr>
      <w:r w:rsidRPr="00A44CD4">
        <w:rPr>
          <w:color w:val="000000" w:themeColor="text1"/>
          <w:sz w:val="22"/>
          <w:szCs w:val="22"/>
        </w:rPr>
        <w:t>- до уровня не ниже ключевой ставки ЦБ РФ, либо до уровня средневзвешенной ставки по кредитным операциям банков;</w:t>
      </w:r>
    </w:p>
    <w:p w:rsidR="00E63AFB" w:rsidRPr="00A44CD4" w:rsidRDefault="00E63AFB" w:rsidP="00E63AFB">
      <w:pPr>
        <w:jc w:val="both"/>
        <w:rPr>
          <w:color w:val="000000" w:themeColor="text1"/>
          <w:sz w:val="22"/>
          <w:szCs w:val="22"/>
        </w:rPr>
      </w:pPr>
      <w:r w:rsidRPr="00A44CD4">
        <w:rPr>
          <w:color w:val="000000" w:themeColor="text1"/>
          <w:sz w:val="22"/>
          <w:szCs w:val="22"/>
        </w:rPr>
        <w:t xml:space="preserve">            3.13.5. На основании заявления </w:t>
      </w:r>
      <w:proofErr w:type="gramStart"/>
      <w:r w:rsidRPr="00A44CD4">
        <w:rPr>
          <w:color w:val="000000" w:themeColor="text1"/>
          <w:sz w:val="22"/>
          <w:szCs w:val="22"/>
        </w:rPr>
        <w:t>заемщика</w:t>
      </w:r>
      <w:proofErr w:type="gramEnd"/>
      <w:r w:rsidRPr="00A44CD4">
        <w:rPr>
          <w:color w:val="000000" w:themeColor="text1"/>
          <w:sz w:val="22"/>
          <w:szCs w:val="22"/>
        </w:rPr>
        <w:t xml:space="preserve"> возможно рассмотреть следующие вопросы:</w:t>
      </w:r>
    </w:p>
    <w:p w:rsidR="00E63AFB" w:rsidRPr="00A44CD4" w:rsidRDefault="00E63AFB" w:rsidP="00E63AFB">
      <w:pPr>
        <w:ind w:firstLine="708"/>
        <w:jc w:val="both"/>
        <w:rPr>
          <w:color w:val="000000" w:themeColor="text1"/>
          <w:sz w:val="22"/>
          <w:szCs w:val="22"/>
        </w:rPr>
      </w:pPr>
      <w:r w:rsidRPr="00A44CD4">
        <w:rPr>
          <w:color w:val="000000" w:themeColor="text1"/>
          <w:sz w:val="22"/>
          <w:szCs w:val="22"/>
        </w:rPr>
        <w:t>-  об изменении периодичности уплаты процентов (не чаще чем 2 раза в год) и/или</w:t>
      </w:r>
    </w:p>
    <w:p w:rsidR="00E63AFB" w:rsidRPr="00A44CD4" w:rsidRDefault="00E63AFB" w:rsidP="00E63AFB">
      <w:pPr>
        <w:ind w:firstLine="708"/>
        <w:jc w:val="both"/>
        <w:rPr>
          <w:color w:val="000000" w:themeColor="text1"/>
          <w:sz w:val="22"/>
          <w:szCs w:val="22"/>
        </w:rPr>
      </w:pPr>
      <w:r w:rsidRPr="00A44CD4">
        <w:rPr>
          <w:color w:val="000000" w:themeColor="text1"/>
          <w:sz w:val="22"/>
          <w:szCs w:val="22"/>
        </w:rPr>
        <w:t>- об изменении графика погашения основного долга, при условии, что общий срок кредитования Заемщика не превышает первоначально установленный настоящим договором (не чаще чем 2 раза в год) и/или</w:t>
      </w:r>
    </w:p>
    <w:p w:rsidR="00E63AFB" w:rsidRPr="00A44CD4" w:rsidRDefault="00E63AFB" w:rsidP="00E63AFB">
      <w:pPr>
        <w:ind w:firstLine="708"/>
        <w:jc w:val="both"/>
        <w:rPr>
          <w:color w:val="000000" w:themeColor="text1"/>
          <w:sz w:val="22"/>
          <w:szCs w:val="22"/>
        </w:rPr>
      </w:pPr>
      <w:r w:rsidRPr="00A44CD4">
        <w:rPr>
          <w:color w:val="000000" w:themeColor="text1"/>
          <w:sz w:val="22"/>
          <w:szCs w:val="22"/>
        </w:rPr>
        <w:t>-  о продлении срока кредитования (не более 3 раз на срок, не превышающий первоначальный срок кредитования) и/или</w:t>
      </w:r>
    </w:p>
    <w:p w:rsidR="00E63AFB" w:rsidRPr="00A44CD4" w:rsidRDefault="00E63AFB" w:rsidP="00E63AFB">
      <w:pPr>
        <w:ind w:firstLine="708"/>
        <w:jc w:val="both"/>
        <w:rPr>
          <w:color w:val="000000" w:themeColor="text1"/>
          <w:sz w:val="22"/>
          <w:szCs w:val="22"/>
        </w:rPr>
      </w:pPr>
      <w:r w:rsidRPr="00A44CD4">
        <w:rPr>
          <w:color w:val="000000" w:themeColor="text1"/>
          <w:sz w:val="22"/>
          <w:szCs w:val="22"/>
        </w:rPr>
        <w:t>- об изменении лимита задолженности, как в сторону уменьшения, так и в сторону увеличения, в пределах суммы первоначального договора на момент заключения договора (не чаще чем 1 раз в месяц) и/или</w:t>
      </w:r>
    </w:p>
    <w:p w:rsidR="00E63AFB" w:rsidRPr="00A44CD4" w:rsidRDefault="00E63AFB" w:rsidP="00E63AFB">
      <w:pPr>
        <w:widowControl w:val="0"/>
        <w:tabs>
          <w:tab w:val="left" w:pos="142"/>
        </w:tabs>
        <w:overflowPunct w:val="0"/>
        <w:autoSpaceDE w:val="0"/>
        <w:autoSpaceDN w:val="0"/>
        <w:adjustRightInd w:val="0"/>
        <w:jc w:val="both"/>
        <w:rPr>
          <w:color w:val="000000" w:themeColor="text1"/>
          <w:sz w:val="22"/>
          <w:szCs w:val="22"/>
          <w:lang w:eastAsia="en-US"/>
        </w:rPr>
      </w:pPr>
    </w:p>
    <w:p w:rsidR="00E63AFB" w:rsidRPr="00AC4CE5" w:rsidRDefault="00E63AFB" w:rsidP="00E63AFB">
      <w:pPr>
        <w:widowControl w:val="0"/>
        <w:tabs>
          <w:tab w:val="left" w:pos="142"/>
          <w:tab w:val="left" w:pos="851"/>
        </w:tabs>
        <w:overflowPunct w:val="0"/>
        <w:autoSpaceDE w:val="0"/>
        <w:autoSpaceDN w:val="0"/>
        <w:adjustRightInd w:val="0"/>
        <w:jc w:val="both"/>
        <w:rPr>
          <w:sz w:val="22"/>
          <w:szCs w:val="22"/>
          <w:lang w:eastAsia="en-US"/>
        </w:rPr>
      </w:pPr>
    </w:p>
    <w:p w:rsidR="00E63AFB" w:rsidRPr="00E25092" w:rsidRDefault="00E63AFB" w:rsidP="00E63AFB">
      <w:pPr>
        <w:widowControl w:val="0"/>
        <w:numPr>
          <w:ilvl w:val="0"/>
          <w:numId w:val="1"/>
        </w:numPr>
        <w:tabs>
          <w:tab w:val="left" w:pos="142"/>
          <w:tab w:val="left" w:pos="851"/>
        </w:tabs>
        <w:overflowPunct w:val="0"/>
        <w:autoSpaceDE w:val="0"/>
        <w:autoSpaceDN w:val="0"/>
        <w:adjustRightInd w:val="0"/>
        <w:ind w:left="0" w:firstLine="567"/>
        <w:jc w:val="both"/>
        <w:rPr>
          <w:rFonts w:eastAsia="Calibri"/>
          <w:b/>
          <w:sz w:val="22"/>
          <w:szCs w:val="22"/>
          <w:lang w:eastAsia="en-US"/>
        </w:rPr>
      </w:pPr>
      <w:r w:rsidRPr="00E25092">
        <w:rPr>
          <w:rFonts w:eastAsia="Calibri"/>
          <w:b/>
          <w:sz w:val="22"/>
          <w:szCs w:val="22"/>
          <w:lang w:eastAsia="en-US"/>
        </w:rPr>
        <w:t>ПРАВА И ОБЯЗАННОСТИ ЗАЕМЩИКА</w:t>
      </w:r>
    </w:p>
    <w:p w:rsidR="00E63AFB" w:rsidRPr="00E25092" w:rsidRDefault="00E63AFB" w:rsidP="00E63AFB">
      <w:pPr>
        <w:widowControl w:val="0"/>
        <w:numPr>
          <w:ilvl w:val="1"/>
          <w:numId w:val="1"/>
        </w:numPr>
        <w:tabs>
          <w:tab w:val="left" w:pos="142"/>
          <w:tab w:val="left" w:pos="709"/>
          <w:tab w:val="left" w:pos="851"/>
          <w:tab w:val="left" w:pos="1134"/>
          <w:tab w:val="left" w:pos="1418"/>
        </w:tabs>
        <w:overflowPunct w:val="0"/>
        <w:autoSpaceDE w:val="0"/>
        <w:autoSpaceDN w:val="0"/>
        <w:adjustRightInd w:val="0"/>
        <w:ind w:left="0" w:firstLine="567"/>
        <w:jc w:val="both"/>
        <w:rPr>
          <w:sz w:val="22"/>
          <w:szCs w:val="22"/>
        </w:rPr>
      </w:pPr>
      <w:r w:rsidRPr="00E25092">
        <w:rPr>
          <w:b/>
          <w:sz w:val="22"/>
          <w:szCs w:val="22"/>
        </w:rPr>
        <w:t>Заемщик имеет право</w:t>
      </w:r>
      <w:r w:rsidRPr="00E25092">
        <w:rPr>
          <w:sz w:val="22"/>
          <w:szCs w:val="22"/>
        </w:rPr>
        <w:t>:</w:t>
      </w:r>
    </w:p>
    <w:p w:rsidR="00E63AFB" w:rsidRPr="00E25092" w:rsidRDefault="00E63AFB" w:rsidP="00E63AFB">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E25092">
        <w:rPr>
          <w:sz w:val="22"/>
          <w:szCs w:val="22"/>
        </w:rPr>
        <w:t xml:space="preserve">- в течение 14 (четырнадцати) календарных дней </w:t>
      </w:r>
      <w:proofErr w:type="gramStart"/>
      <w:r w:rsidRPr="00E25092">
        <w:rPr>
          <w:sz w:val="22"/>
          <w:szCs w:val="22"/>
        </w:rPr>
        <w:t>с даты получения</w:t>
      </w:r>
      <w:proofErr w:type="gramEnd"/>
      <w:r w:rsidRPr="00E25092">
        <w:rPr>
          <w:sz w:val="22"/>
          <w:szCs w:val="22"/>
        </w:rPr>
        <w:t xml:space="preserve"> кредита досрочно вернуть всю сумму потребительского кредита без предварительного уведомления Кредитора с уплатой процентов за фактический срок кредитования;</w:t>
      </w:r>
    </w:p>
    <w:p w:rsidR="00E63AFB" w:rsidRPr="00E25092" w:rsidRDefault="00E63AFB" w:rsidP="00E63AFB">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E25092">
        <w:rPr>
          <w:sz w:val="22"/>
          <w:szCs w:val="22"/>
        </w:rPr>
        <w:t xml:space="preserve">- в течение 30 (тридцати) календарных дней </w:t>
      </w:r>
      <w:proofErr w:type="gramStart"/>
      <w:r w:rsidRPr="00E25092">
        <w:rPr>
          <w:sz w:val="22"/>
          <w:szCs w:val="22"/>
        </w:rPr>
        <w:t>с даты получения</w:t>
      </w:r>
      <w:proofErr w:type="gramEnd"/>
      <w:r w:rsidRPr="00E25092">
        <w:rPr>
          <w:sz w:val="22"/>
          <w:szCs w:val="22"/>
        </w:rPr>
        <w:t xml:space="preserve"> кредита предоставленного с условием использования Заемщиком полученных средств на определенные цели, вернуть досрочно Кредитору всю сумму кредита или ее часть без предварительного уведомления Кредитора с уплатой процентов за фактический срок пользования кредитом;</w:t>
      </w:r>
    </w:p>
    <w:p w:rsidR="00E63AFB" w:rsidRPr="00E25092" w:rsidRDefault="00E63AFB" w:rsidP="00E63AFB">
      <w:pPr>
        <w:widowControl w:val="0"/>
        <w:tabs>
          <w:tab w:val="left" w:pos="142"/>
          <w:tab w:val="left" w:pos="851"/>
        </w:tabs>
        <w:overflowPunct w:val="0"/>
        <w:autoSpaceDE w:val="0"/>
        <w:autoSpaceDN w:val="0"/>
        <w:adjustRightInd w:val="0"/>
        <w:ind w:firstLine="567"/>
        <w:jc w:val="both"/>
        <w:rPr>
          <w:sz w:val="22"/>
          <w:szCs w:val="22"/>
        </w:rPr>
      </w:pPr>
      <w:r w:rsidRPr="00E25092">
        <w:rPr>
          <w:sz w:val="22"/>
          <w:szCs w:val="22"/>
        </w:rPr>
        <w:t xml:space="preserve">- вернуть досрочно Кредитору всю сумму полученного кредита или ее часть, уведомив об этом Кредитора способом, установленными настоящими Общими условиями, не менее чем за три </w:t>
      </w:r>
      <w:r w:rsidRPr="00E25092">
        <w:rPr>
          <w:sz w:val="22"/>
          <w:szCs w:val="22"/>
        </w:rPr>
        <w:lastRenderedPageBreak/>
        <w:t>рабочих дня до дня возврата кредита. Уведомления принимаются от Заемщика в письменном виде по форме Кредитора.</w:t>
      </w:r>
    </w:p>
    <w:p w:rsidR="00E63AFB" w:rsidRPr="00E25092" w:rsidRDefault="00E63AFB" w:rsidP="00E63AFB">
      <w:pPr>
        <w:widowControl w:val="0"/>
        <w:tabs>
          <w:tab w:val="left" w:pos="142"/>
          <w:tab w:val="left" w:pos="851"/>
        </w:tabs>
        <w:overflowPunct w:val="0"/>
        <w:autoSpaceDE w:val="0"/>
        <w:autoSpaceDN w:val="0"/>
        <w:adjustRightInd w:val="0"/>
        <w:ind w:firstLine="567"/>
        <w:jc w:val="both"/>
        <w:rPr>
          <w:sz w:val="22"/>
          <w:szCs w:val="22"/>
        </w:rPr>
      </w:pPr>
      <w:r w:rsidRPr="00E25092">
        <w:rPr>
          <w:sz w:val="22"/>
          <w:szCs w:val="22"/>
        </w:rPr>
        <w:t>4.2. До фактического предоставления кредита отказаться от получения кредита по Договору, направив письменное заявление Кредитору. При этом Договор будет считаться расторгнутым с даты, следующей за датой получения указанного заявления Кредитору.</w:t>
      </w:r>
    </w:p>
    <w:p w:rsidR="00E63AFB" w:rsidRPr="00E25092" w:rsidRDefault="00E63AFB" w:rsidP="00E63AFB">
      <w:pPr>
        <w:widowControl w:val="0"/>
        <w:tabs>
          <w:tab w:val="left" w:pos="142"/>
          <w:tab w:val="left" w:pos="851"/>
        </w:tabs>
        <w:overflowPunct w:val="0"/>
        <w:autoSpaceDE w:val="0"/>
        <w:autoSpaceDN w:val="0"/>
        <w:adjustRightInd w:val="0"/>
        <w:ind w:firstLine="567"/>
        <w:jc w:val="both"/>
        <w:rPr>
          <w:sz w:val="22"/>
          <w:szCs w:val="22"/>
        </w:rPr>
      </w:pPr>
      <w:r w:rsidRPr="00E25092">
        <w:rPr>
          <w:sz w:val="22"/>
          <w:szCs w:val="22"/>
        </w:rPr>
        <w:t xml:space="preserve">4.3. </w:t>
      </w:r>
      <w:r w:rsidRPr="00E25092">
        <w:rPr>
          <w:rFonts w:eastAsia="Calibri"/>
          <w:sz w:val="22"/>
          <w:szCs w:val="22"/>
          <w:lang w:eastAsia="en-US"/>
        </w:rPr>
        <w:t xml:space="preserve">После предоставления потребительского кредита Заемщик вправе получать по запросу любую информацию за плату по действующим тарифам банка, указанную в </w:t>
      </w:r>
      <w:hyperlink w:anchor="Par180" w:history="1">
        <w:r w:rsidRPr="00E25092">
          <w:rPr>
            <w:rFonts w:eastAsia="Calibri"/>
            <w:sz w:val="22"/>
            <w:szCs w:val="22"/>
            <w:lang w:eastAsia="en-US"/>
          </w:rPr>
          <w:t>п.</w:t>
        </w:r>
      </w:hyperlink>
      <w:r w:rsidRPr="00E25092">
        <w:rPr>
          <w:rFonts w:eastAsia="Calibri"/>
          <w:sz w:val="22"/>
          <w:szCs w:val="22"/>
          <w:lang w:eastAsia="en-US"/>
        </w:rPr>
        <w:t>3.8. настоящих Общих условий.</w:t>
      </w:r>
    </w:p>
    <w:p w:rsidR="00E63AFB" w:rsidRPr="00E25092" w:rsidRDefault="00E63AFB" w:rsidP="00E63AFB">
      <w:pPr>
        <w:widowControl w:val="0"/>
        <w:numPr>
          <w:ilvl w:val="1"/>
          <w:numId w:val="3"/>
        </w:numPr>
        <w:tabs>
          <w:tab w:val="left" w:pos="0"/>
          <w:tab w:val="left" w:pos="142"/>
          <w:tab w:val="left" w:pos="567"/>
          <w:tab w:val="left" w:pos="709"/>
          <w:tab w:val="left" w:pos="1418"/>
        </w:tabs>
        <w:overflowPunct w:val="0"/>
        <w:autoSpaceDE w:val="0"/>
        <w:autoSpaceDN w:val="0"/>
        <w:adjustRightInd w:val="0"/>
        <w:ind w:hanging="219"/>
        <w:jc w:val="both"/>
        <w:rPr>
          <w:sz w:val="22"/>
          <w:szCs w:val="22"/>
        </w:rPr>
      </w:pPr>
      <w:r w:rsidRPr="00E25092">
        <w:rPr>
          <w:b/>
          <w:sz w:val="22"/>
          <w:szCs w:val="22"/>
        </w:rPr>
        <w:t>Заемщик обязуется</w:t>
      </w:r>
      <w:r w:rsidRPr="00E25092">
        <w:rPr>
          <w:sz w:val="22"/>
          <w:szCs w:val="22"/>
        </w:rPr>
        <w:t>:</w:t>
      </w:r>
    </w:p>
    <w:p w:rsidR="00E63AFB" w:rsidRPr="00E25092" w:rsidRDefault="00E63AFB" w:rsidP="00E63AFB">
      <w:pPr>
        <w:widowControl w:val="0"/>
        <w:numPr>
          <w:ilvl w:val="2"/>
          <w:numId w:val="3"/>
        </w:numPr>
        <w:tabs>
          <w:tab w:val="left" w:pos="0"/>
          <w:tab w:val="left" w:pos="142"/>
          <w:tab w:val="left" w:pos="567"/>
          <w:tab w:val="left" w:pos="709"/>
          <w:tab w:val="left" w:pos="1418"/>
        </w:tabs>
        <w:overflowPunct w:val="0"/>
        <w:autoSpaceDE w:val="0"/>
        <w:autoSpaceDN w:val="0"/>
        <w:adjustRightInd w:val="0"/>
        <w:ind w:left="0" w:firstLine="567"/>
        <w:jc w:val="both"/>
        <w:rPr>
          <w:sz w:val="22"/>
          <w:szCs w:val="22"/>
        </w:rPr>
      </w:pPr>
      <w:r w:rsidRPr="00E25092">
        <w:rPr>
          <w:sz w:val="22"/>
          <w:szCs w:val="22"/>
        </w:rPr>
        <w:t>Возвратить полученный кредит и уплатить проценты, начисленные за пользование кредитом, а также уплатить сумму неустойки (при наличии).</w:t>
      </w:r>
    </w:p>
    <w:p w:rsidR="00E63AFB" w:rsidRPr="00E25092" w:rsidRDefault="00E63AFB" w:rsidP="00E63AFB">
      <w:pPr>
        <w:widowControl w:val="0"/>
        <w:numPr>
          <w:ilvl w:val="2"/>
          <w:numId w:val="3"/>
        </w:numPr>
        <w:tabs>
          <w:tab w:val="left" w:pos="0"/>
          <w:tab w:val="left" w:pos="142"/>
          <w:tab w:val="left" w:pos="567"/>
          <w:tab w:val="left" w:pos="709"/>
          <w:tab w:val="left" w:pos="1418"/>
        </w:tabs>
        <w:overflowPunct w:val="0"/>
        <w:autoSpaceDE w:val="0"/>
        <w:autoSpaceDN w:val="0"/>
        <w:adjustRightInd w:val="0"/>
        <w:ind w:left="0" w:firstLine="567"/>
        <w:jc w:val="both"/>
        <w:rPr>
          <w:sz w:val="22"/>
          <w:szCs w:val="22"/>
        </w:rPr>
      </w:pPr>
      <w:r w:rsidRPr="00E25092">
        <w:rPr>
          <w:sz w:val="22"/>
          <w:szCs w:val="22"/>
        </w:rPr>
        <w:t>Выполнять обязательства по Договору в установленные сроки, в том числе по возврату кредита.</w:t>
      </w:r>
    </w:p>
    <w:p w:rsidR="00E63AFB" w:rsidRPr="00F06A48" w:rsidRDefault="00E63AFB" w:rsidP="00E63AFB">
      <w:pPr>
        <w:widowControl w:val="0"/>
        <w:numPr>
          <w:ilvl w:val="2"/>
          <w:numId w:val="3"/>
        </w:numPr>
        <w:tabs>
          <w:tab w:val="left" w:pos="0"/>
          <w:tab w:val="left" w:pos="142"/>
          <w:tab w:val="left" w:pos="567"/>
          <w:tab w:val="left" w:pos="709"/>
          <w:tab w:val="left" w:pos="1418"/>
        </w:tabs>
        <w:overflowPunct w:val="0"/>
        <w:autoSpaceDE w:val="0"/>
        <w:autoSpaceDN w:val="0"/>
        <w:adjustRightInd w:val="0"/>
        <w:ind w:left="0" w:firstLine="567"/>
        <w:jc w:val="both"/>
        <w:rPr>
          <w:b/>
          <w:sz w:val="22"/>
          <w:szCs w:val="22"/>
        </w:rPr>
      </w:pPr>
      <w:r w:rsidRPr="00F06A48">
        <w:rPr>
          <w:b/>
          <w:bCs/>
          <w:sz w:val="22"/>
          <w:szCs w:val="22"/>
        </w:rPr>
        <w:t>Использовать кредит исключительно на цели, указанные в Индивидуальных условиях Договора и подтверждать целевое использование кредитных средств</w:t>
      </w:r>
      <w:r>
        <w:rPr>
          <w:b/>
          <w:bCs/>
          <w:sz w:val="22"/>
          <w:szCs w:val="22"/>
        </w:rPr>
        <w:t>.</w:t>
      </w:r>
    </w:p>
    <w:p w:rsidR="00E63AFB" w:rsidRPr="00F06A48" w:rsidRDefault="00E63AFB" w:rsidP="00E63AFB">
      <w:pPr>
        <w:widowControl w:val="0"/>
        <w:tabs>
          <w:tab w:val="left" w:pos="0"/>
          <w:tab w:val="left" w:pos="142"/>
          <w:tab w:val="left" w:pos="1134"/>
          <w:tab w:val="left" w:pos="1418"/>
        </w:tabs>
        <w:overflowPunct w:val="0"/>
        <w:autoSpaceDE w:val="0"/>
        <w:autoSpaceDN w:val="0"/>
        <w:adjustRightInd w:val="0"/>
        <w:ind w:firstLine="567"/>
        <w:jc w:val="both"/>
        <w:rPr>
          <w:b/>
          <w:bCs/>
          <w:sz w:val="22"/>
          <w:szCs w:val="22"/>
        </w:rPr>
      </w:pPr>
      <w:r w:rsidRPr="00F06A48">
        <w:rPr>
          <w:b/>
          <w:bCs/>
          <w:sz w:val="22"/>
          <w:szCs w:val="22"/>
        </w:rPr>
        <w:t>В случае</w:t>
      </w:r>
      <w:proofErr w:type="gramStart"/>
      <w:r w:rsidRPr="00F06A48">
        <w:rPr>
          <w:b/>
          <w:bCs/>
          <w:sz w:val="22"/>
          <w:szCs w:val="22"/>
        </w:rPr>
        <w:t>,</w:t>
      </w:r>
      <w:proofErr w:type="gramEnd"/>
      <w:r w:rsidRPr="00F06A48">
        <w:rPr>
          <w:b/>
          <w:bCs/>
          <w:sz w:val="22"/>
          <w:szCs w:val="22"/>
        </w:rPr>
        <w:t xml:space="preserve"> если денежные средства были зачислены на счет заемщика в Банке, и далее перечислены в безналичном порядке по целевому назначению, формируется платежное поручение и подшивается в кредитное дело заемщика. </w:t>
      </w:r>
    </w:p>
    <w:p w:rsidR="00E63AFB" w:rsidRPr="00F06A48" w:rsidRDefault="00E63AFB" w:rsidP="00E63AFB">
      <w:pPr>
        <w:widowControl w:val="0"/>
        <w:tabs>
          <w:tab w:val="left" w:pos="0"/>
          <w:tab w:val="left" w:pos="142"/>
          <w:tab w:val="left" w:pos="1134"/>
          <w:tab w:val="left" w:pos="1418"/>
        </w:tabs>
        <w:overflowPunct w:val="0"/>
        <w:autoSpaceDE w:val="0"/>
        <w:autoSpaceDN w:val="0"/>
        <w:adjustRightInd w:val="0"/>
        <w:ind w:firstLine="567"/>
        <w:jc w:val="both"/>
        <w:rPr>
          <w:b/>
          <w:bCs/>
          <w:sz w:val="22"/>
          <w:szCs w:val="22"/>
        </w:rPr>
      </w:pPr>
      <w:r w:rsidRPr="00F06A48">
        <w:rPr>
          <w:b/>
          <w:bCs/>
          <w:sz w:val="22"/>
          <w:szCs w:val="22"/>
        </w:rPr>
        <w:t xml:space="preserve">В случае выдачи кредита наличными денежными средствами, заемщик должен предоставить в Банк документы, подтверждающие целевое использование кредита (квитанции/договора/сметы/правоустанавливающие документы на приобретаемое за счет кредитных денежных средств имущество). </w:t>
      </w:r>
    </w:p>
    <w:p w:rsidR="00E63AFB" w:rsidRPr="00E25092" w:rsidRDefault="00E63AFB" w:rsidP="00E63AFB">
      <w:pPr>
        <w:widowControl w:val="0"/>
        <w:numPr>
          <w:ilvl w:val="2"/>
          <w:numId w:val="3"/>
        </w:numPr>
        <w:tabs>
          <w:tab w:val="left" w:pos="0"/>
          <w:tab w:val="left" w:pos="142"/>
          <w:tab w:val="left" w:pos="567"/>
          <w:tab w:val="left" w:pos="709"/>
          <w:tab w:val="left" w:pos="1418"/>
        </w:tabs>
        <w:overflowPunct w:val="0"/>
        <w:autoSpaceDE w:val="0"/>
        <w:autoSpaceDN w:val="0"/>
        <w:adjustRightInd w:val="0"/>
        <w:ind w:left="0" w:firstLine="567"/>
        <w:jc w:val="both"/>
        <w:rPr>
          <w:sz w:val="22"/>
          <w:szCs w:val="22"/>
        </w:rPr>
      </w:pPr>
      <w:proofErr w:type="gramStart"/>
      <w:r w:rsidRPr="00E25092">
        <w:rPr>
          <w:sz w:val="22"/>
          <w:szCs w:val="22"/>
        </w:rPr>
        <w:t xml:space="preserve">Обеспечивать своевременное (не позднее рабочего дня, предшествующего дате списания очередного ежемесячного платежа) наличие на Счете денежных средств в размере, достаточном для полного и своевременного исполнения платежных и денежных обязательств по Договору, а при их недостаточности перечислять на Счет денежные средства или вносить на счет наличные денежные средства для своевременного исполнения своих обязательств по: </w:t>
      </w:r>
      <w:proofErr w:type="gramEnd"/>
    </w:p>
    <w:p w:rsidR="00E63AFB" w:rsidRPr="00E25092" w:rsidRDefault="00E63AFB" w:rsidP="00E63AFB">
      <w:pPr>
        <w:widowControl w:val="0"/>
        <w:numPr>
          <w:ilvl w:val="0"/>
          <w:numId w:val="2"/>
        </w:numPr>
        <w:tabs>
          <w:tab w:val="left" w:pos="0"/>
          <w:tab w:val="left" w:pos="142"/>
          <w:tab w:val="left" w:pos="567"/>
          <w:tab w:val="left" w:pos="709"/>
          <w:tab w:val="left" w:pos="1418"/>
        </w:tabs>
        <w:overflowPunct w:val="0"/>
        <w:autoSpaceDE w:val="0"/>
        <w:autoSpaceDN w:val="0"/>
        <w:adjustRightInd w:val="0"/>
        <w:ind w:left="0" w:firstLine="567"/>
        <w:jc w:val="both"/>
        <w:rPr>
          <w:sz w:val="22"/>
          <w:szCs w:val="22"/>
        </w:rPr>
      </w:pPr>
      <w:r w:rsidRPr="00E25092">
        <w:rPr>
          <w:sz w:val="22"/>
          <w:szCs w:val="22"/>
        </w:rPr>
        <w:t>уплате процентов за пользование кредитом,</w:t>
      </w:r>
    </w:p>
    <w:p w:rsidR="00E63AFB" w:rsidRPr="00E25092" w:rsidRDefault="00E63AFB" w:rsidP="00E63AFB">
      <w:pPr>
        <w:widowControl w:val="0"/>
        <w:numPr>
          <w:ilvl w:val="0"/>
          <w:numId w:val="2"/>
        </w:numPr>
        <w:tabs>
          <w:tab w:val="left" w:pos="0"/>
          <w:tab w:val="left" w:pos="142"/>
          <w:tab w:val="left" w:pos="567"/>
          <w:tab w:val="left" w:pos="709"/>
          <w:tab w:val="left" w:pos="1418"/>
        </w:tabs>
        <w:overflowPunct w:val="0"/>
        <w:autoSpaceDE w:val="0"/>
        <w:autoSpaceDN w:val="0"/>
        <w:adjustRightInd w:val="0"/>
        <w:ind w:left="0" w:firstLine="567"/>
        <w:jc w:val="both"/>
        <w:rPr>
          <w:sz w:val="22"/>
          <w:szCs w:val="22"/>
        </w:rPr>
      </w:pPr>
      <w:r w:rsidRPr="00E25092">
        <w:rPr>
          <w:sz w:val="22"/>
          <w:szCs w:val="22"/>
        </w:rPr>
        <w:t>возврату полученного кредита,</w:t>
      </w:r>
    </w:p>
    <w:p w:rsidR="00E63AFB" w:rsidRPr="00E25092" w:rsidRDefault="00E63AFB" w:rsidP="00E63AFB">
      <w:pPr>
        <w:widowControl w:val="0"/>
        <w:numPr>
          <w:ilvl w:val="0"/>
          <w:numId w:val="2"/>
        </w:numPr>
        <w:tabs>
          <w:tab w:val="left" w:pos="0"/>
          <w:tab w:val="left" w:pos="142"/>
          <w:tab w:val="left" w:pos="567"/>
          <w:tab w:val="left" w:pos="709"/>
          <w:tab w:val="left" w:pos="1418"/>
        </w:tabs>
        <w:overflowPunct w:val="0"/>
        <w:autoSpaceDE w:val="0"/>
        <w:autoSpaceDN w:val="0"/>
        <w:adjustRightInd w:val="0"/>
        <w:ind w:left="0" w:firstLine="567"/>
        <w:jc w:val="both"/>
        <w:rPr>
          <w:sz w:val="22"/>
          <w:szCs w:val="22"/>
        </w:rPr>
      </w:pPr>
      <w:r w:rsidRPr="00E25092">
        <w:rPr>
          <w:sz w:val="22"/>
          <w:szCs w:val="22"/>
        </w:rPr>
        <w:t>уплате иных сумм в соответствии с Договором.</w:t>
      </w:r>
    </w:p>
    <w:p w:rsidR="00E63AFB" w:rsidRPr="00E25092" w:rsidRDefault="00E63AFB" w:rsidP="00E63AFB">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E25092">
        <w:rPr>
          <w:sz w:val="22"/>
          <w:szCs w:val="22"/>
        </w:rPr>
        <w:t xml:space="preserve">4.4.5. </w:t>
      </w:r>
      <w:proofErr w:type="gramStart"/>
      <w:r w:rsidRPr="00E25092">
        <w:rPr>
          <w:sz w:val="22"/>
          <w:szCs w:val="22"/>
        </w:rPr>
        <w:t>По требованию Кредитора (устному или письменному) один раз в год предоставлять Кредитору информацию о своем финансовом положении и доходах, для чего предоставлять: справку о доходах физического лица по форме, установленной банком либо 2-НДФЛ или копию налоговой декларации с отметкой налоговой инспекции о принятии, если иная форма документа или иное не будет письменно согласовано им с Кредитором.</w:t>
      </w:r>
      <w:proofErr w:type="gramEnd"/>
      <w:r w:rsidRPr="00E25092">
        <w:rPr>
          <w:sz w:val="22"/>
          <w:szCs w:val="22"/>
        </w:rPr>
        <w:t xml:space="preserve"> Также Заемщик ежеквартально представляет Кредитору информацию об изменении своего финансового положения, если такое изменение способно существенно повлиять на исполнение им своих обязательств по настоящему Договору. Если указанная информация Заемщиком в очередном квартале не представлена, Заемщик, тем самым, подтверждает, что изменения его доходов, существенно влияющего на исполнение им своих обязательств, за отчетный квартал не произошло.</w:t>
      </w:r>
    </w:p>
    <w:p w:rsidR="00E63AFB" w:rsidRPr="00E25092" w:rsidRDefault="00E63AFB" w:rsidP="00E63AFB">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E25092">
        <w:rPr>
          <w:sz w:val="22"/>
          <w:szCs w:val="22"/>
        </w:rPr>
        <w:t xml:space="preserve">4.4.6. Обеспечить наличие страхового обеспечения, а также не изменять условия договора страхования, в том числе не изменять выгодоприобретателя без предварительного письменного согласия Кредитора. </w:t>
      </w:r>
    </w:p>
    <w:p w:rsidR="00E63AFB" w:rsidRPr="00E25092" w:rsidRDefault="00E63AFB" w:rsidP="00E63AFB">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E25092">
        <w:rPr>
          <w:sz w:val="22"/>
          <w:szCs w:val="22"/>
        </w:rPr>
        <w:t>4.4.7. В течение всего периода кредитования своевременно возобновлять (продлять) страховые договора (полисы), заключенные в обеспечение настоящего Договора, и не позднее 3 (Трех) рабочих дней с момента их продления (возобновления) предоставлять в Банк.</w:t>
      </w:r>
    </w:p>
    <w:p w:rsidR="00E63AFB" w:rsidRPr="00E25092" w:rsidRDefault="00E63AFB" w:rsidP="00E63AFB">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E25092">
        <w:rPr>
          <w:sz w:val="22"/>
          <w:szCs w:val="22"/>
        </w:rPr>
        <w:t xml:space="preserve">4.4.8. Направить страховую выплату по действующим Договорам </w:t>
      </w:r>
      <w:r w:rsidRPr="00E25092">
        <w:rPr>
          <w:rFonts w:eastAsia="Calibri"/>
          <w:sz w:val="22"/>
          <w:szCs w:val="22"/>
        </w:rPr>
        <w:t>страхования</w:t>
      </w:r>
      <w:r w:rsidRPr="00E25092">
        <w:rPr>
          <w:sz w:val="22"/>
          <w:szCs w:val="22"/>
        </w:rPr>
        <w:t xml:space="preserve"> в счет погашения требований Кредитора по Договору.</w:t>
      </w:r>
    </w:p>
    <w:p w:rsidR="00E63AFB" w:rsidRPr="00D05582" w:rsidRDefault="00E63AFB" w:rsidP="00E63AFB">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E25092">
        <w:rPr>
          <w:sz w:val="22"/>
          <w:szCs w:val="22"/>
        </w:rPr>
        <w:t xml:space="preserve">4.4.9. Досрочно вернуть кредит, уплатить начисленные проценты за пользование кредитом и сумму неустойки (при наличии) в срок не позднее 30 (тридцати) календарных дней со дня </w:t>
      </w:r>
      <w:r w:rsidRPr="00D05582">
        <w:rPr>
          <w:sz w:val="22"/>
          <w:szCs w:val="22"/>
        </w:rPr>
        <w:t>предъявления Кредитором письменного требования о полном досрочном исполнении обязательств по Договору по основаниям в соответствии с п.3.6 Договора.</w:t>
      </w:r>
    </w:p>
    <w:p w:rsidR="00E63AFB" w:rsidRPr="00D05582" w:rsidRDefault="00E63AFB" w:rsidP="00E63AFB">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D05582">
        <w:rPr>
          <w:sz w:val="22"/>
          <w:szCs w:val="22"/>
        </w:rPr>
        <w:t xml:space="preserve">4.4.10. </w:t>
      </w:r>
      <w:proofErr w:type="gramStart"/>
      <w:r w:rsidRPr="00D05582">
        <w:rPr>
          <w:sz w:val="22"/>
          <w:szCs w:val="22"/>
        </w:rPr>
        <w:t xml:space="preserve">Для реализации контрольных прав Кредитора, Заемщик по запросу Кредитора  обязуется  предоставлять уполномоченному представителю Банка России информацию о деятельности Заемщика, непосредственно на месте ведения бизнеса (в случае если источником его доходов является предпринимательская деятельность), обеспечить доступ уполномоченному представителю Банка России для осмотра предмета залога, установления правового статуса предмета залога, состояния и условия хранения предмета залога, определения стоимости предмета </w:t>
      </w:r>
      <w:r w:rsidRPr="00D05582">
        <w:rPr>
          <w:sz w:val="22"/>
          <w:szCs w:val="22"/>
        </w:rPr>
        <w:lastRenderedPageBreak/>
        <w:t>залога на основании</w:t>
      </w:r>
      <w:proofErr w:type="gramEnd"/>
      <w:r w:rsidRPr="00D05582">
        <w:rPr>
          <w:sz w:val="22"/>
          <w:szCs w:val="22"/>
        </w:rPr>
        <w:t xml:space="preserve"> стандартов оценки, предусмотренных статьей 20 Федерального закона от 29 июля 1998 года №135-ФЗ «Об оценочной деятельности в Российской Федерации».</w:t>
      </w:r>
    </w:p>
    <w:p w:rsidR="00E63AFB" w:rsidRPr="00D05582" w:rsidRDefault="00E63AFB" w:rsidP="00E63AFB">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D05582">
        <w:rPr>
          <w:sz w:val="22"/>
          <w:szCs w:val="22"/>
        </w:rPr>
        <w:t xml:space="preserve">4.4.11. </w:t>
      </w:r>
      <w:r w:rsidRPr="00D05582">
        <w:rPr>
          <w:rFonts w:eastAsia="Calibri"/>
          <w:sz w:val="22"/>
          <w:szCs w:val="22"/>
          <w:lang w:eastAsia="en-US"/>
        </w:rPr>
        <w:t xml:space="preserve">Письменно уведомить Кредитора в течение не более 5 (пяти) рабочих дней: </w:t>
      </w:r>
    </w:p>
    <w:p w:rsidR="00E63AFB" w:rsidRPr="00E63AFB" w:rsidRDefault="00E63AFB" w:rsidP="00E63AFB">
      <w:pPr>
        <w:widowControl w:val="0"/>
        <w:tabs>
          <w:tab w:val="left" w:pos="142"/>
          <w:tab w:val="left" w:pos="851"/>
        </w:tabs>
        <w:overflowPunct w:val="0"/>
        <w:autoSpaceDE w:val="0"/>
        <w:autoSpaceDN w:val="0"/>
        <w:adjustRightInd w:val="0"/>
        <w:ind w:firstLine="567"/>
        <w:jc w:val="both"/>
        <w:rPr>
          <w:rFonts w:eastAsia="Calibri"/>
          <w:color w:val="000000" w:themeColor="text1"/>
          <w:sz w:val="22"/>
          <w:szCs w:val="22"/>
          <w:lang w:eastAsia="en-US"/>
        </w:rPr>
      </w:pPr>
      <w:r w:rsidRPr="00D05582">
        <w:rPr>
          <w:rFonts w:eastAsia="Calibri"/>
          <w:sz w:val="22"/>
          <w:szCs w:val="22"/>
          <w:lang w:eastAsia="en-US"/>
        </w:rPr>
        <w:t xml:space="preserve"> </w:t>
      </w:r>
      <w:proofErr w:type="gramStart"/>
      <w:r w:rsidRPr="00D05582">
        <w:rPr>
          <w:rFonts w:eastAsia="Calibri"/>
          <w:sz w:val="22"/>
          <w:szCs w:val="22"/>
          <w:lang w:eastAsia="en-US"/>
        </w:rPr>
        <w:t xml:space="preserve">-о заключении, об изменении или о расторжении брачного договора в силу положений статьи 46 Семейного кодекса Российской Федерации и его содержании в части установления правового режима переданного в залог Кредитору транспортного средства или иного имущества, </w:t>
      </w:r>
      <w:r w:rsidRPr="00E63AFB">
        <w:rPr>
          <w:rFonts w:eastAsia="Calibri"/>
          <w:color w:val="000000" w:themeColor="text1"/>
          <w:sz w:val="22"/>
          <w:szCs w:val="22"/>
          <w:lang w:eastAsia="en-US"/>
        </w:rPr>
        <w:t>предоставленного Клиентом в качестве обеспечения обязательств по погашению Задолженности по Договору, о судебных процессах и/или актах о разделе имущества, являющегося залоговым;</w:t>
      </w:r>
      <w:proofErr w:type="gramEnd"/>
    </w:p>
    <w:p w:rsidR="00E63AFB" w:rsidRPr="00E63AFB" w:rsidRDefault="00E63AFB" w:rsidP="00E63AFB">
      <w:pPr>
        <w:widowControl w:val="0"/>
        <w:tabs>
          <w:tab w:val="left" w:pos="142"/>
          <w:tab w:val="left" w:pos="851"/>
        </w:tabs>
        <w:overflowPunct w:val="0"/>
        <w:autoSpaceDE w:val="0"/>
        <w:autoSpaceDN w:val="0"/>
        <w:adjustRightInd w:val="0"/>
        <w:ind w:firstLine="567"/>
        <w:jc w:val="both"/>
        <w:rPr>
          <w:rFonts w:eastAsia="Calibri"/>
          <w:color w:val="000000" w:themeColor="text1"/>
          <w:sz w:val="22"/>
          <w:szCs w:val="22"/>
          <w:lang w:eastAsia="en-US"/>
        </w:rPr>
      </w:pPr>
      <w:r w:rsidRPr="00E63AFB">
        <w:rPr>
          <w:rFonts w:eastAsia="Calibri"/>
          <w:color w:val="000000" w:themeColor="text1"/>
          <w:sz w:val="22"/>
          <w:szCs w:val="22"/>
          <w:lang w:eastAsia="en-US"/>
        </w:rPr>
        <w:t xml:space="preserve">- об изменении состава семьи; </w:t>
      </w:r>
    </w:p>
    <w:p w:rsidR="00E63AFB" w:rsidRPr="00E63AFB" w:rsidRDefault="00E63AFB" w:rsidP="00E63AFB">
      <w:pPr>
        <w:widowControl w:val="0"/>
        <w:tabs>
          <w:tab w:val="left" w:pos="142"/>
          <w:tab w:val="left" w:pos="851"/>
        </w:tabs>
        <w:overflowPunct w:val="0"/>
        <w:autoSpaceDE w:val="0"/>
        <w:autoSpaceDN w:val="0"/>
        <w:adjustRightInd w:val="0"/>
        <w:ind w:firstLine="567"/>
        <w:jc w:val="both"/>
        <w:rPr>
          <w:rFonts w:eastAsia="Calibri"/>
          <w:color w:val="000000" w:themeColor="text1"/>
          <w:sz w:val="22"/>
          <w:szCs w:val="22"/>
          <w:lang w:eastAsia="en-US"/>
        </w:rPr>
      </w:pPr>
      <w:r w:rsidRPr="00E63AFB">
        <w:rPr>
          <w:rFonts w:eastAsia="Calibri"/>
          <w:color w:val="000000" w:themeColor="text1"/>
          <w:sz w:val="22"/>
          <w:szCs w:val="22"/>
          <w:lang w:eastAsia="en-US"/>
        </w:rPr>
        <w:t xml:space="preserve">- о возбуждении в отношении себя искового производства, способного повлиять на исполнение обязательств по Договору; уголовного дела, дела особого производства о признании гражданина ограниченно </w:t>
      </w:r>
      <w:proofErr w:type="gramStart"/>
      <w:r w:rsidRPr="00E63AFB">
        <w:rPr>
          <w:rFonts w:eastAsia="Calibri"/>
          <w:color w:val="000000" w:themeColor="text1"/>
          <w:sz w:val="22"/>
          <w:szCs w:val="22"/>
          <w:lang w:eastAsia="en-US"/>
        </w:rPr>
        <w:t>дееспособным</w:t>
      </w:r>
      <w:proofErr w:type="gramEnd"/>
      <w:r w:rsidRPr="00E63AFB">
        <w:rPr>
          <w:rFonts w:eastAsia="Calibri"/>
          <w:color w:val="000000" w:themeColor="text1"/>
          <w:sz w:val="22"/>
          <w:szCs w:val="22"/>
          <w:lang w:eastAsia="en-US"/>
        </w:rPr>
        <w:t xml:space="preserve"> и недееспособным, </w:t>
      </w:r>
    </w:p>
    <w:p w:rsidR="00E63AFB" w:rsidRPr="00E63AFB" w:rsidRDefault="00E63AFB" w:rsidP="00E63AFB">
      <w:pPr>
        <w:widowControl w:val="0"/>
        <w:tabs>
          <w:tab w:val="left" w:pos="142"/>
          <w:tab w:val="left" w:pos="851"/>
        </w:tabs>
        <w:overflowPunct w:val="0"/>
        <w:autoSpaceDE w:val="0"/>
        <w:autoSpaceDN w:val="0"/>
        <w:adjustRightInd w:val="0"/>
        <w:ind w:firstLine="567"/>
        <w:jc w:val="both"/>
        <w:rPr>
          <w:rFonts w:eastAsia="Calibri"/>
          <w:color w:val="000000" w:themeColor="text1"/>
          <w:sz w:val="22"/>
          <w:szCs w:val="22"/>
          <w:lang w:eastAsia="en-US"/>
        </w:rPr>
      </w:pPr>
      <w:r w:rsidRPr="00E63AFB">
        <w:rPr>
          <w:rFonts w:eastAsia="Calibri"/>
          <w:color w:val="000000" w:themeColor="text1"/>
          <w:sz w:val="22"/>
          <w:szCs w:val="22"/>
          <w:lang w:eastAsia="en-US"/>
        </w:rPr>
        <w:t>- об установлении усыновления (удочерения) ребенка,</w:t>
      </w:r>
    </w:p>
    <w:p w:rsidR="00E63AFB" w:rsidRPr="00E63AFB" w:rsidRDefault="00E63AFB" w:rsidP="00E63AFB">
      <w:pPr>
        <w:widowControl w:val="0"/>
        <w:tabs>
          <w:tab w:val="left" w:pos="142"/>
          <w:tab w:val="left" w:pos="851"/>
        </w:tabs>
        <w:overflowPunct w:val="0"/>
        <w:autoSpaceDE w:val="0"/>
        <w:autoSpaceDN w:val="0"/>
        <w:adjustRightInd w:val="0"/>
        <w:ind w:firstLine="567"/>
        <w:jc w:val="both"/>
        <w:rPr>
          <w:rFonts w:eastAsia="Calibri"/>
          <w:color w:val="000000" w:themeColor="text1"/>
          <w:sz w:val="22"/>
          <w:szCs w:val="22"/>
          <w:lang w:eastAsia="en-US"/>
        </w:rPr>
      </w:pPr>
      <w:r w:rsidRPr="00E63AFB">
        <w:rPr>
          <w:rFonts w:eastAsia="Calibri"/>
          <w:color w:val="000000" w:themeColor="text1"/>
          <w:sz w:val="22"/>
          <w:szCs w:val="22"/>
          <w:lang w:eastAsia="en-US"/>
        </w:rPr>
        <w:t xml:space="preserve">- об установлении неправильностей записи в актах гражданского состояния; </w:t>
      </w:r>
    </w:p>
    <w:p w:rsidR="00E63AFB" w:rsidRPr="00E63AFB" w:rsidRDefault="00E63AFB" w:rsidP="00E63AFB">
      <w:pPr>
        <w:widowControl w:val="0"/>
        <w:tabs>
          <w:tab w:val="left" w:pos="142"/>
          <w:tab w:val="left" w:pos="851"/>
        </w:tabs>
        <w:overflowPunct w:val="0"/>
        <w:autoSpaceDE w:val="0"/>
        <w:autoSpaceDN w:val="0"/>
        <w:adjustRightInd w:val="0"/>
        <w:ind w:firstLine="567"/>
        <w:jc w:val="both"/>
        <w:rPr>
          <w:rFonts w:eastAsia="Calibri"/>
          <w:color w:val="000000" w:themeColor="text1"/>
          <w:sz w:val="22"/>
          <w:szCs w:val="22"/>
          <w:lang w:eastAsia="en-US"/>
        </w:rPr>
      </w:pPr>
      <w:r w:rsidRPr="00E63AFB">
        <w:rPr>
          <w:rFonts w:eastAsia="Calibri"/>
          <w:color w:val="000000" w:themeColor="text1"/>
          <w:sz w:val="22"/>
          <w:szCs w:val="22"/>
          <w:lang w:eastAsia="en-US"/>
        </w:rPr>
        <w:t xml:space="preserve">- об изменении почтового адреса, адреса регистрации по месту жительства, телефонов (домашнего, рабочего или мобильного) места работы (смены работодателя), фамилии или имени, паспортных данных и других обстоятельствах, способных повлиять на выполнение обязательств по Договору; </w:t>
      </w:r>
    </w:p>
    <w:p w:rsidR="00E63AFB" w:rsidRPr="00E63AFB" w:rsidRDefault="00E63AFB" w:rsidP="00E63AFB">
      <w:pPr>
        <w:widowControl w:val="0"/>
        <w:tabs>
          <w:tab w:val="left" w:pos="142"/>
          <w:tab w:val="left" w:pos="851"/>
        </w:tabs>
        <w:overflowPunct w:val="0"/>
        <w:autoSpaceDE w:val="0"/>
        <w:autoSpaceDN w:val="0"/>
        <w:adjustRightInd w:val="0"/>
        <w:ind w:firstLine="567"/>
        <w:jc w:val="both"/>
        <w:rPr>
          <w:rFonts w:eastAsia="Calibri"/>
          <w:color w:val="000000" w:themeColor="text1"/>
          <w:sz w:val="22"/>
          <w:szCs w:val="22"/>
          <w:lang w:eastAsia="en-US"/>
        </w:rPr>
      </w:pPr>
      <w:r w:rsidRPr="00E63AFB">
        <w:rPr>
          <w:rFonts w:eastAsia="Calibri"/>
          <w:color w:val="000000" w:themeColor="text1"/>
          <w:sz w:val="22"/>
          <w:szCs w:val="22"/>
          <w:lang w:eastAsia="en-US"/>
        </w:rPr>
        <w:t xml:space="preserve">- обо всех изменениях, которые могут в той или иной степени затронуть интересы Кредитора, а равно </w:t>
      </w:r>
      <w:proofErr w:type="gramStart"/>
      <w:r w:rsidRPr="00E63AFB">
        <w:rPr>
          <w:rFonts w:eastAsia="Calibri"/>
          <w:color w:val="000000" w:themeColor="text1"/>
          <w:sz w:val="22"/>
          <w:szCs w:val="22"/>
          <w:lang w:eastAsia="en-US"/>
        </w:rPr>
        <w:t>о</w:t>
      </w:r>
      <w:proofErr w:type="gramEnd"/>
      <w:r w:rsidRPr="00E63AFB">
        <w:rPr>
          <w:rFonts w:eastAsia="Calibri"/>
          <w:color w:val="000000" w:themeColor="text1"/>
          <w:sz w:val="22"/>
          <w:szCs w:val="22"/>
          <w:lang w:eastAsia="en-US"/>
        </w:rPr>
        <w:t xml:space="preserve"> всех намерениях Заемщика принять на себя дополнительные обязательства, в том числе за третьих лиц;</w:t>
      </w:r>
    </w:p>
    <w:p w:rsidR="00E63AFB" w:rsidRPr="00E63AFB" w:rsidRDefault="00E63AFB" w:rsidP="00E63AFB">
      <w:pPr>
        <w:widowControl w:val="0"/>
        <w:tabs>
          <w:tab w:val="left" w:pos="142"/>
          <w:tab w:val="left" w:pos="851"/>
        </w:tabs>
        <w:overflowPunct w:val="0"/>
        <w:autoSpaceDE w:val="0"/>
        <w:autoSpaceDN w:val="0"/>
        <w:adjustRightInd w:val="0"/>
        <w:ind w:firstLine="567"/>
        <w:jc w:val="both"/>
        <w:rPr>
          <w:rFonts w:eastAsia="Calibri"/>
          <w:color w:val="000000" w:themeColor="text1"/>
          <w:sz w:val="22"/>
          <w:szCs w:val="22"/>
          <w:lang w:eastAsia="en-US"/>
        </w:rPr>
      </w:pPr>
      <w:r w:rsidRPr="00E63AFB">
        <w:rPr>
          <w:rFonts w:eastAsia="Calibri"/>
          <w:color w:val="000000" w:themeColor="text1"/>
          <w:sz w:val="22"/>
          <w:szCs w:val="22"/>
          <w:lang w:eastAsia="en-US"/>
        </w:rPr>
        <w:t>- устно (посредством телефонного обращения) уведомить Кредитора об утрате обеспечения или ухудшения его состояния; о наступлении страхового случая по договору страхования транспортного средства по рискам, связанным с угоном (хищением) и гибелью (утратой) транспортного средства; о наступлении страхового случая по договору страхования имущества, об аресте, изъятии или обращении взыскания на транспортное средство иное движимое или недвижимое имущество или об угрозе подобных действий; о появлении иных обстоятельств, способных повлиять на исполнение Заемщиком обязательств по Договору;</w:t>
      </w:r>
    </w:p>
    <w:p w:rsidR="00E63AFB" w:rsidRPr="00E63AFB" w:rsidRDefault="00E63AFB" w:rsidP="00E63AFB">
      <w:pPr>
        <w:tabs>
          <w:tab w:val="left" w:pos="709"/>
        </w:tabs>
        <w:jc w:val="both"/>
        <w:rPr>
          <w:color w:val="000000" w:themeColor="text1"/>
          <w:sz w:val="22"/>
          <w:szCs w:val="22"/>
        </w:rPr>
      </w:pPr>
      <w:r w:rsidRPr="00E63AFB">
        <w:rPr>
          <w:color w:val="000000" w:themeColor="text1"/>
          <w:sz w:val="22"/>
          <w:szCs w:val="22"/>
        </w:rPr>
        <w:tab/>
      </w:r>
      <w:proofErr w:type="gramStart"/>
      <w:r w:rsidRPr="00E63AFB">
        <w:rPr>
          <w:color w:val="000000" w:themeColor="text1"/>
          <w:sz w:val="22"/>
          <w:szCs w:val="22"/>
        </w:rPr>
        <w:t>- в десятидневный срок, считая от даты, когда  любой из граждан, перечисленных в преамбуле кредитного договора и/или подпадающий по понятие «ЗАЕМЩИК», узнал о возбуждении в отношении себя</w:t>
      </w:r>
      <w:r w:rsidRPr="00E63AFB">
        <w:rPr>
          <w:color w:val="000000" w:themeColor="text1"/>
          <w:sz w:val="22"/>
          <w:szCs w:val="22"/>
        </w:rPr>
        <w:fldChar w:fldCharType="begin"/>
      </w:r>
      <w:r w:rsidRPr="00E63AFB">
        <w:rPr>
          <w:color w:val="000000" w:themeColor="text1"/>
          <w:sz w:val="22"/>
          <w:szCs w:val="22"/>
        </w:rPr>
        <w:instrText xml:space="preserve"> docvariable p411 </w:instrText>
      </w:r>
      <w:r w:rsidRPr="00E63AFB">
        <w:rPr>
          <w:color w:val="000000" w:themeColor="text1"/>
          <w:sz w:val="22"/>
          <w:szCs w:val="22"/>
        </w:rPr>
        <w:fldChar w:fldCharType="end"/>
      </w:r>
      <w:r w:rsidRPr="00E63AFB">
        <w:rPr>
          <w:color w:val="000000" w:themeColor="text1"/>
          <w:sz w:val="22"/>
          <w:szCs w:val="22"/>
        </w:rPr>
        <w:t xml:space="preserve"> в соответствии с действующим гражданско-процессуальным законодательством дела особого производства  о признании гражданина ограниченно дееспособным  и недееспособным, об установлении неправильностей записей в книгах актов гражданского состояния, о возбуждении в отношении себя </w:t>
      </w:r>
      <w:r w:rsidRPr="00E63AFB">
        <w:rPr>
          <w:color w:val="000000" w:themeColor="text1"/>
          <w:sz w:val="22"/>
          <w:szCs w:val="22"/>
        </w:rPr>
        <w:fldChar w:fldCharType="begin"/>
      </w:r>
      <w:r w:rsidRPr="00E63AFB">
        <w:rPr>
          <w:color w:val="000000" w:themeColor="text1"/>
          <w:sz w:val="22"/>
          <w:szCs w:val="22"/>
        </w:rPr>
        <w:instrText xml:space="preserve"> docvariable p411 </w:instrText>
      </w:r>
      <w:r w:rsidRPr="00E63AFB">
        <w:rPr>
          <w:color w:val="000000" w:themeColor="text1"/>
          <w:sz w:val="22"/>
          <w:szCs w:val="22"/>
        </w:rPr>
        <w:fldChar w:fldCharType="end"/>
      </w:r>
      <w:r w:rsidRPr="00E63AFB">
        <w:rPr>
          <w:color w:val="000000" w:themeColor="text1"/>
          <w:sz w:val="22"/>
          <w:szCs w:val="22"/>
        </w:rPr>
        <w:t>других гражданских дел</w:t>
      </w:r>
      <w:proofErr w:type="gramEnd"/>
      <w:r w:rsidRPr="00E63AFB">
        <w:rPr>
          <w:color w:val="000000" w:themeColor="text1"/>
          <w:sz w:val="22"/>
          <w:szCs w:val="22"/>
        </w:rPr>
        <w:t>, способных повлиять на исполнение обязательств по настоящему Договору, в том числе возбуждения банкротства.</w:t>
      </w:r>
    </w:p>
    <w:p w:rsidR="00E63AFB" w:rsidRPr="00D05582" w:rsidRDefault="00E63AFB" w:rsidP="00E63AFB">
      <w:pPr>
        <w:ind w:firstLine="567"/>
        <w:jc w:val="both"/>
        <w:rPr>
          <w:sz w:val="22"/>
          <w:szCs w:val="22"/>
        </w:rPr>
      </w:pPr>
      <w:r w:rsidRPr="00E63AFB">
        <w:rPr>
          <w:color w:val="000000" w:themeColor="text1"/>
          <w:sz w:val="22"/>
          <w:szCs w:val="22"/>
        </w:rPr>
        <w:t xml:space="preserve">4.4.12. В случае если Заемщик является индивидуальным предпринимателем, Заемщик  обязуется допускать работников Кредитора, уполномоченных представителей Банка России в служебные, производственные, складские и другие помещения для проведения целевых </w:t>
      </w:r>
      <w:r w:rsidRPr="00D05582">
        <w:rPr>
          <w:sz w:val="22"/>
          <w:szCs w:val="22"/>
        </w:rPr>
        <w:t>проверок. Количество проверок и их сроки определяются Кредитором и с Заемщиком не согласуются.</w:t>
      </w:r>
    </w:p>
    <w:p w:rsidR="00E63AFB" w:rsidRPr="00D05582" w:rsidRDefault="00E63AFB" w:rsidP="00E63AFB">
      <w:pPr>
        <w:widowControl w:val="0"/>
        <w:tabs>
          <w:tab w:val="left" w:pos="142"/>
          <w:tab w:val="left" w:pos="851"/>
        </w:tabs>
        <w:overflowPunct w:val="0"/>
        <w:autoSpaceDE w:val="0"/>
        <w:autoSpaceDN w:val="0"/>
        <w:adjustRightInd w:val="0"/>
        <w:ind w:firstLine="567"/>
        <w:jc w:val="both"/>
        <w:rPr>
          <w:sz w:val="22"/>
          <w:szCs w:val="22"/>
        </w:rPr>
      </w:pPr>
    </w:p>
    <w:p w:rsidR="00E63AFB" w:rsidRPr="00D05582" w:rsidRDefault="00E63AFB" w:rsidP="00E63AFB">
      <w:pPr>
        <w:pStyle w:val="a3"/>
        <w:tabs>
          <w:tab w:val="left" w:pos="142"/>
          <w:tab w:val="left" w:pos="851"/>
          <w:tab w:val="left" w:pos="3828"/>
        </w:tabs>
        <w:jc w:val="both"/>
        <w:rPr>
          <w:b w:val="0"/>
          <w:sz w:val="22"/>
          <w:szCs w:val="22"/>
          <w:lang w:val="ru-RU" w:eastAsia="ru-RU"/>
        </w:rPr>
      </w:pPr>
    </w:p>
    <w:p w:rsidR="00E63AFB" w:rsidRPr="00E63AFB" w:rsidRDefault="00E63AFB" w:rsidP="00E63AFB">
      <w:pPr>
        <w:widowControl w:val="0"/>
        <w:numPr>
          <w:ilvl w:val="0"/>
          <w:numId w:val="3"/>
        </w:numPr>
        <w:tabs>
          <w:tab w:val="left" w:pos="0"/>
          <w:tab w:val="left" w:pos="142"/>
          <w:tab w:val="left" w:pos="709"/>
          <w:tab w:val="left" w:pos="1418"/>
        </w:tabs>
        <w:overflowPunct w:val="0"/>
        <w:autoSpaceDE w:val="0"/>
        <w:autoSpaceDN w:val="0"/>
        <w:adjustRightInd w:val="0"/>
        <w:ind w:left="0" w:firstLine="567"/>
        <w:jc w:val="both"/>
        <w:rPr>
          <w:b/>
          <w:sz w:val="22"/>
          <w:szCs w:val="22"/>
        </w:rPr>
      </w:pPr>
      <w:r w:rsidRPr="00E63AFB">
        <w:rPr>
          <w:b/>
          <w:sz w:val="22"/>
          <w:szCs w:val="22"/>
        </w:rPr>
        <w:t>ОТВЕТСТВЕННОСТЬ СТОРОН.</w:t>
      </w:r>
    </w:p>
    <w:p w:rsidR="00E63AFB" w:rsidRPr="00E63AFB" w:rsidRDefault="00E63AFB" w:rsidP="00E63AFB">
      <w:pPr>
        <w:ind w:firstLine="567"/>
        <w:jc w:val="both"/>
        <w:rPr>
          <w:sz w:val="22"/>
          <w:szCs w:val="22"/>
        </w:rPr>
      </w:pPr>
      <w:r w:rsidRPr="00E63AFB">
        <w:rPr>
          <w:sz w:val="22"/>
          <w:szCs w:val="22"/>
        </w:rPr>
        <w:t>5.1. Заемщик отвечает за неисполнение или ненадлежащее исполнение обязательств по Договору всеми своими доходами и всем принадлежащим Заемщику имуществом в соответствии с действующим законодательством РФ.</w:t>
      </w:r>
    </w:p>
    <w:p w:rsidR="00E63AFB" w:rsidRPr="00E63AFB" w:rsidRDefault="00E63AFB" w:rsidP="00E63AFB">
      <w:pPr>
        <w:ind w:firstLine="567"/>
        <w:jc w:val="both"/>
        <w:rPr>
          <w:sz w:val="22"/>
          <w:szCs w:val="22"/>
        </w:rPr>
      </w:pPr>
      <w:r w:rsidRPr="00E63AFB">
        <w:rPr>
          <w:sz w:val="22"/>
          <w:szCs w:val="22"/>
        </w:rPr>
        <w:t>5.2. При нарушении сроков возврата кредита Заемщик уплачивает по требованию Кредитора неустойку в виде пеней в размере:</w:t>
      </w:r>
    </w:p>
    <w:p w:rsidR="00E63AFB" w:rsidRPr="00E63AFB" w:rsidRDefault="00E63AFB" w:rsidP="00E63AFB">
      <w:pPr>
        <w:ind w:firstLine="567"/>
        <w:jc w:val="both"/>
        <w:rPr>
          <w:sz w:val="22"/>
          <w:szCs w:val="22"/>
        </w:rPr>
      </w:pPr>
      <w:r w:rsidRPr="00E63AFB">
        <w:rPr>
          <w:sz w:val="22"/>
          <w:szCs w:val="22"/>
        </w:rPr>
        <w:t xml:space="preserve"> - по потребительскому кредитованию 0,1% (ноля целых одной десятой процента) от суммы Просроченного платежа по исполнению обязательств по возврату суммы кредита за каждый календарный день просрочки до даты поступления Просроченного платежа на счет Кредитора   (включительно);</w:t>
      </w:r>
    </w:p>
    <w:p w:rsidR="00E63AFB" w:rsidRPr="00E63AFB" w:rsidRDefault="00E63AFB" w:rsidP="00E63AFB">
      <w:pPr>
        <w:ind w:firstLine="567"/>
        <w:jc w:val="both"/>
        <w:rPr>
          <w:sz w:val="22"/>
          <w:szCs w:val="22"/>
        </w:rPr>
      </w:pPr>
      <w:r w:rsidRPr="00E63AFB">
        <w:rPr>
          <w:sz w:val="22"/>
          <w:szCs w:val="22"/>
        </w:rPr>
        <w:t>- по кредитованию, обязательства по которым обеспечены ипотекой – 0,06% (ноль целых шесть сотых процента) от суммы Просроченного платежа по исполнению обязательств по возврату суммы кредита за каждый календарный день просрочки до даты поступления Просроченного платежа на счет Кредитора   (включительно);</w:t>
      </w:r>
    </w:p>
    <w:p w:rsidR="00E63AFB" w:rsidRPr="00E63AFB" w:rsidRDefault="00E63AFB" w:rsidP="00E63AFB">
      <w:pPr>
        <w:ind w:firstLine="567"/>
        <w:jc w:val="both"/>
        <w:rPr>
          <w:sz w:val="22"/>
          <w:szCs w:val="22"/>
        </w:rPr>
      </w:pPr>
      <w:r w:rsidRPr="00E63AFB">
        <w:rPr>
          <w:sz w:val="22"/>
          <w:szCs w:val="22"/>
        </w:rPr>
        <w:t xml:space="preserve">5.3.При нарушении сроков уплаты начисленных за пользование кредитом процентов Заемщик   уплачивает по требованию Кредитора неустойку в виде пеней в размере: </w:t>
      </w:r>
    </w:p>
    <w:p w:rsidR="00E63AFB" w:rsidRPr="00E63AFB" w:rsidRDefault="00E63AFB" w:rsidP="00E63AFB">
      <w:pPr>
        <w:ind w:firstLine="567"/>
        <w:jc w:val="both"/>
        <w:rPr>
          <w:sz w:val="22"/>
          <w:szCs w:val="22"/>
        </w:rPr>
      </w:pPr>
      <w:r w:rsidRPr="00E63AFB">
        <w:rPr>
          <w:sz w:val="22"/>
          <w:szCs w:val="22"/>
        </w:rPr>
        <w:lastRenderedPageBreak/>
        <w:t>- по потребительскому кредитованию 0,1% (ноль целых одна десятая процента) от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счет Кредитора   (включительно);</w:t>
      </w:r>
    </w:p>
    <w:p w:rsidR="00E63AFB" w:rsidRPr="00E63AFB" w:rsidRDefault="00E63AFB" w:rsidP="00E63AFB">
      <w:pPr>
        <w:ind w:firstLine="567"/>
        <w:jc w:val="both"/>
        <w:rPr>
          <w:sz w:val="22"/>
          <w:szCs w:val="22"/>
        </w:rPr>
      </w:pPr>
      <w:r w:rsidRPr="00E63AFB">
        <w:rPr>
          <w:sz w:val="22"/>
          <w:szCs w:val="22"/>
        </w:rPr>
        <w:t>- по кредитованию, обязательства по которым обеспечены ипотекой – 0,06% (ноль целых шесть сотых процента) от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счет Кредитора   (включительно)</w:t>
      </w:r>
    </w:p>
    <w:p w:rsidR="00E63AFB" w:rsidRPr="00E63AFB" w:rsidRDefault="00E63AFB" w:rsidP="00E63AFB">
      <w:pPr>
        <w:ind w:firstLine="567"/>
        <w:jc w:val="both"/>
        <w:rPr>
          <w:sz w:val="22"/>
          <w:szCs w:val="22"/>
        </w:rPr>
      </w:pPr>
    </w:p>
    <w:p w:rsidR="00E63AFB" w:rsidRPr="00E63AFB" w:rsidRDefault="00E63AFB" w:rsidP="00E63AFB">
      <w:pPr>
        <w:widowControl w:val="0"/>
        <w:numPr>
          <w:ilvl w:val="0"/>
          <w:numId w:val="3"/>
        </w:numPr>
        <w:tabs>
          <w:tab w:val="left" w:pos="0"/>
          <w:tab w:val="left" w:pos="142"/>
          <w:tab w:val="left" w:pos="709"/>
          <w:tab w:val="left" w:pos="1418"/>
        </w:tabs>
        <w:overflowPunct w:val="0"/>
        <w:autoSpaceDE w:val="0"/>
        <w:autoSpaceDN w:val="0"/>
        <w:adjustRightInd w:val="0"/>
        <w:ind w:left="0" w:firstLine="567"/>
        <w:jc w:val="both"/>
        <w:rPr>
          <w:sz w:val="22"/>
          <w:szCs w:val="22"/>
        </w:rPr>
      </w:pPr>
      <w:r w:rsidRPr="00E63AFB">
        <w:rPr>
          <w:b/>
          <w:bCs/>
          <w:sz w:val="22"/>
          <w:szCs w:val="22"/>
        </w:rPr>
        <w:t xml:space="preserve">УСЛОВИЯ ПРЕДОСТАВЛЕНИЯ И ОБСЛУЖИВАНИЯ КРЕДИТОВ </w:t>
      </w:r>
    </w:p>
    <w:p w:rsidR="00E63AFB" w:rsidRPr="00D05582" w:rsidRDefault="00E63AFB" w:rsidP="00E63AFB">
      <w:pPr>
        <w:widowControl w:val="0"/>
        <w:numPr>
          <w:ilvl w:val="1"/>
          <w:numId w:val="5"/>
        </w:numPr>
        <w:tabs>
          <w:tab w:val="clear" w:pos="786"/>
          <w:tab w:val="left" w:pos="0"/>
          <w:tab w:val="left" w:pos="142"/>
          <w:tab w:val="left" w:pos="1134"/>
          <w:tab w:val="left" w:pos="1418"/>
        </w:tabs>
        <w:overflowPunct w:val="0"/>
        <w:autoSpaceDE w:val="0"/>
        <w:autoSpaceDN w:val="0"/>
        <w:adjustRightInd w:val="0"/>
        <w:ind w:left="0" w:firstLine="567"/>
        <w:jc w:val="both"/>
        <w:rPr>
          <w:sz w:val="22"/>
          <w:szCs w:val="22"/>
        </w:rPr>
      </w:pPr>
      <w:r w:rsidRPr="00E63AFB">
        <w:rPr>
          <w:sz w:val="22"/>
          <w:szCs w:val="22"/>
        </w:rPr>
        <w:t xml:space="preserve"> Способы предоставления кредита - п</w:t>
      </w:r>
      <w:r w:rsidRPr="00E63AFB">
        <w:rPr>
          <w:bCs/>
          <w:sz w:val="22"/>
          <w:szCs w:val="22"/>
        </w:rPr>
        <w:t>утем зачисления суммы кредита на Счет Заемщика либо может быть выдан наличными денежными средствами</w:t>
      </w:r>
      <w:r w:rsidRPr="00D05582">
        <w:rPr>
          <w:bCs/>
          <w:sz w:val="22"/>
          <w:szCs w:val="22"/>
        </w:rPr>
        <w:t xml:space="preserve"> через кассу Банка по соглашению сторон после предоставления Заемщиком необходимых документов и надлежащего их оформления. </w:t>
      </w:r>
    </w:p>
    <w:p w:rsidR="00E63AFB" w:rsidRPr="00D05582" w:rsidRDefault="00E63AFB" w:rsidP="00E63AFB">
      <w:pPr>
        <w:widowControl w:val="0"/>
        <w:tabs>
          <w:tab w:val="left" w:pos="0"/>
          <w:tab w:val="left" w:pos="142"/>
          <w:tab w:val="left" w:pos="1134"/>
          <w:tab w:val="left" w:pos="1418"/>
        </w:tabs>
        <w:overflowPunct w:val="0"/>
        <w:autoSpaceDE w:val="0"/>
        <w:autoSpaceDN w:val="0"/>
        <w:adjustRightInd w:val="0"/>
        <w:ind w:firstLine="567"/>
        <w:jc w:val="both"/>
        <w:rPr>
          <w:sz w:val="22"/>
          <w:szCs w:val="22"/>
        </w:rPr>
      </w:pPr>
      <w:r w:rsidRPr="00D05582">
        <w:rPr>
          <w:sz w:val="22"/>
          <w:szCs w:val="22"/>
        </w:rPr>
        <w:t>Кредит предоставляется единовременно или путем предоставления Заемщику кредитной линии с лимитом кредитования (в том числе с использованием кредитной карты) или с максимально возможной величиной единовременной ссудной задолженности.</w:t>
      </w:r>
    </w:p>
    <w:p w:rsidR="00E63AFB" w:rsidRPr="00D05582" w:rsidRDefault="00E63AFB" w:rsidP="00E63AFB">
      <w:pPr>
        <w:widowControl w:val="0"/>
        <w:tabs>
          <w:tab w:val="left" w:pos="0"/>
          <w:tab w:val="left" w:pos="142"/>
          <w:tab w:val="left" w:pos="1134"/>
          <w:tab w:val="left" w:pos="1418"/>
        </w:tabs>
        <w:overflowPunct w:val="0"/>
        <w:autoSpaceDE w:val="0"/>
        <w:autoSpaceDN w:val="0"/>
        <w:adjustRightInd w:val="0"/>
        <w:ind w:firstLine="567"/>
        <w:jc w:val="both"/>
        <w:rPr>
          <w:b/>
          <w:sz w:val="22"/>
          <w:szCs w:val="22"/>
        </w:rPr>
      </w:pPr>
      <w:r w:rsidRPr="00D05582">
        <w:rPr>
          <w:b/>
          <w:bCs/>
          <w:sz w:val="22"/>
          <w:szCs w:val="22"/>
        </w:rPr>
        <w:t>По кредитам «овердрафт» в</w:t>
      </w:r>
      <w:r w:rsidRPr="00D05582">
        <w:rPr>
          <w:b/>
          <w:sz w:val="22"/>
          <w:szCs w:val="22"/>
        </w:rPr>
        <w:t xml:space="preserve">ыдача кредита может быть произведена неоднократно, в том числе с использованием сети банкоматов, при условии, что общая сумма задолженности Заемщика по кредиту не превышает суммы лимита овердрафта. </w:t>
      </w:r>
    </w:p>
    <w:p w:rsidR="00E63AFB" w:rsidRPr="00D05582" w:rsidRDefault="00E63AFB" w:rsidP="00E63AFB">
      <w:pPr>
        <w:widowControl w:val="0"/>
        <w:tabs>
          <w:tab w:val="left" w:pos="0"/>
          <w:tab w:val="left" w:pos="142"/>
          <w:tab w:val="left" w:pos="1134"/>
          <w:tab w:val="left" w:pos="1418"/>
        </w:tabs>
        <w:overflowPunct w:val="0"/>
        <w:autoSpaceDE w:val="0"/>
        <w:autoSpaceDN w:val="0"/>
        <w:adjustRightInd w:val="0"/>
        <w:ind w:firstLine="567"/>
        <w:jc w:val="both"/>
        <w:rPr>
          <w:b/>
          <w:sz w:val="22"/>
          <w:szCs w:val="22"/>
        </w:rPr>
      </w:pPr>
      <w:r w:rsidRPr="00D05582">
        <w:rPr>
          <w:b/>
          <w:sz w:val="22"/>
          <w:szCs w:val="22"/>
        </w:rPr>
        <w:t>Выдача кредита может быть произведена с использованием сети банкоматов.</w:t>
      </w:r>
    </w:p>
    <w:p w:rsidR="00E63AFB" w:rsidRPr="00D05582" w:rsidRDefault="00E63AFB" w:rsidP="00E63AFB">
      <w:pPr>
        <w:widowControl w:val="0"/>
        <w:numPr>
          <w:ilvl w:val="1"/>
          <w:numId w:val="5"/>
        </w:numPr>
        <w:tabs>
          <w:tab w:val="clear" w:pos="786"/>
          <w:tab w:val="left" w:pos="0"/>
          <w:tab w:val="left" w:pos="142"/>
          <w:tab w:val="left" w:pos="1134"/>
          <w:tab w:val="left" w:pos="1418"/>
        </w:tabs>
        <w:overflowPunct w:val="0"/>
        <w:autoSpaceDE w:val="0"/>
        <w:autoSpaceDN w:val="0"/>
        <w:adjustRightInd w:val="0"/>
        <w:ind w:left="0" w:firstLine="567"/>
        <w:jc w:val="both"/>
        <w:rPr>
          <w:sz w:val="22"/>
          <w:szCs w:val="22"/>
        </w:rPr>
      </w:pPr>
      <w:r w:rsidRPr="00D05582">
        <w:rPr>
          <w:sz w:val="22"/>
          <w:szCs w:val="22"/>
        </w:rPr>
        <w:t>Требования к Заемщику:</w:t>
      </w:r>
    </w:p>
    <w:p w:rsidR="00E63AFB" w:rsidRPr="00D05582" w:rsidRDefault="00E63AFB" w:rsidP="00E63AFB">
      <w:pPr>
        <w:tabs>
          <w:tab w:val="left" w:pos="0"/>
          <w:tab w:val="left" w:pos="142"/>
          <w:tab w:val="left" w:pos="1134"/>
        </w:tabs>
        <w:ind w:firstLine="567"/>
        <w:jc w:val="both"/>
        <w:rPr>
          <w:sz w:val="22"/>
          <w:szCs w:val="22"/>
        </w:rPr>
      </w:pPr>
      <w:r w:rsidRPr="00D05582">
        <w:rPr>
          <w:sz w:val="22"/>
          <w:szCs w:val="22"/>
        </w:rPr>
        <w:t>- Заемщик должен иметь постоянную регистрацию на территории Субъектов Российской Федерации (далее – РФ);</w:t>
      </w:r>
    </w:p>
    <w:p w:rsidR="00E63AFB" w:rsidRPr="00D05582" w:rsidRDefault="00E63AFB" w:rsidP="00E63AFB">
      <w:pPr>
        <w:tabs>
          <w:tab w:val="left" w:pos="0"/>
          <w:tab w:val="left" w:pos="142"/>
          <w:tab w:val="left" w:pos="1134"/>
        </w:tabs>
        <w:ind w:firstLine="567"/>
        <w:jc w:val="both"/>
        <w:rPr>
          <w:sz w:val="22"/>
          <w:szCs w:val="22"/>
        </w:rPr>
      </w:pPr>
      <w:r w:rsidRPr="00D05582">
        <w:rPr>
          <w:sz w:val="22"/>
          <w:szCs w:val="22"/>
        </w:rPr>
        <w:t>- Заемщик должен иметь постоянную работу на протяжении последних 6 месяцев в организациях, находящихся на территории Субъектов РФ за исключением Заемщиков пенсионного возраста;</w:t>
      </w:r>
    </w:p>
    <w:p w:rsidR="00E63AFB" w:rsidRPr="00D05582" w:rsidRDefault="00E63AFB" w:rsidP="00E63AFB">
      <w:pPr>
        <w:numPr>
          <w:ilvl w:val="0"/>
          <w:numId w:val="4"/>
        </w:numPr>
        <w:tabs>
          <w:tab w:val="left" w:pos="0"/>
          <w:tab w:val="left" w:pos="1134"/>
        </w:tabs>
        <w:ind w:left="0" w:firstLine="567"/>
        <w:jc w:val="both"/>
        <w:rPr>
          <w:sz w:val="22"/>
          <w:szCs w:val="22"/>
        </w:rPr>
      </w:pPr>
      <w:r w:rsidRPr="00D05582">
        <w:rPr>
          <w:sz w:val="22"/>
          <w:szCs w:val="22"/>
        </w:rPr>
        <w:t>Граждане в  возрасте от 21 года при условии, что  срок возврата кредита по договору ограничивается трудоспособным возрастом физического лица (</w:t>
      </w:r>
      <w:r>
        <w:rPr>
          <w:sz w:val="22"/>
          <w:szCs w:val="22"/>
        </w:rPr>
        <w:t>70 лет  для мужчин/</w:t>
      </w:r>
      <w:r w:rsidRPr="00D05582">
        <w:rPr>
          <w:sz w:val="22"/>
          <w:szCs w:val="22"/>
        </w:rPr>
        <w:t>женщин). В рамках действующих программ кредитования пенсионеров максимальный возраст</w:t>
      </w:r>
      <w:r>
        <w:rPr>
          <w:sz w:val="22"/>
          <w:szCs w:val="22"/>
        </w:rPr>
        <w:t xml:space="preserve"> заемщика не должен превышать 75</w:t>
      </w:r>
      <w:r w:rsidRPr="00D05582">
        <w:rPr>
          <w:sz w:val="22"/>
          <w:szCs w:val="22"/>
        </w:rPr>
        <w:t xml:space="preserve"> лет на момент погашения ссудной задолженности. </w:t>
      </w:r>
    </w:p>
    <w:p w:rsidR="00E63AFB" w:rsidRPr="00D05582" w:rsidRDefault="00E63AFB" w:rsidP="00E63AFB">
      <w:pPr>
        <w:tabs>
          <w:tab w:val="left" w:pos="0"/>
          <w:tab w:val="left" w:pos="142"/>
          <w:tab w:val="left" w:pos="1134"/>
        </w:tabs>
        <w:ind w:firstLine="567"/>
        <w:jc w:val="both"/>
        <w:rPr>
          <w:sz w:val="22"/>
          <w:szCs w:val="22"/>
        </w:rPr>
      </w:pPr>
      <w:r w:rsidRPr="00D05582">
        <w:rPr>
          <w:sz w:val="22"/>
          <w:szCs w:val="22"/>
        </w:rPr>
        <w:t>- На момент подачи заявки и на период действия Договора должна отсутствовать вероятность призыва молодых людей до 27 лет в ряды Вооруженных сил РФ для прохождения воинской службы.</w:t>
      </w:r>
    </w:p>
    <w:p w:rsidR="00E63AFB" w:rsidRPr="00D05582" w:rsidRDefault="00E63AFB" w:rsidP="00E63AFB">
      <w:pPr>
        <w:widowControl w:val="0"/>
        <w:numPr>
          <w:ilvl w:val="1"/>
          <w:numId w:val="5"/>
        </w:numPr>
        <w:tabs>
          <w:tab w:val="clear" w:pos="786"/>
          <w:tab w:val="left" w:pos="0"/>
          <w:tab w:val="left" w:pos="142"/>
          <w:tab w:val="left" w:pos="1134"/>
          <w:tab w:val="left" w:pos="1418"/>
        </w:tabs>
        <w:overflowPunct w:val="0"/>
        <w:autoSpaceDE w:val="0"/>
        <w:autoSpaceDN w:val="0"/>
        <w:adjustRightInd w:val="0"/>
        <w:ind w:left="0" w:firstLine="567"/>
        <w:jc w:val="both"/>
        <w:rPr>
          <w:sz w:val="22"/>
          <w:szCs w:val="22"/>
        </w:rPr>
      </w:pPr>
      <w:r w:rsidRPr="00D05582">
        <w:rPr>
          <w:sz w:val="22"/>
          <w:szCs w:val="22"/>
        </w:rPr>
        <w:t>Сроки рассмотрения оформленного Заемщиком Анкеты-заявления о предоставлении кредита и принятия решения Кредитором решения относительно этой Анкеты – заявления – от двух до семи  рабочих дней.</w:t>
      </w:r>
    </w:p>
    <w:p w:rsidR="00E63AFB" w:rsidRPr="00D05582" w:rsidRDefault="00E63AFB" w:rsidP="00E63AFB">
      <w:pPr>
        <w:widowControl w:val="0"/>
        <w:numPr>
          <w:ilvl w:val="1"/>
          <w:numId w:val="5"/>
        </w:numPr>
        <w:tabs>
          <w:tab w:val="clear" w:pos="786"/>
          <w:tab w:val="left" w:pos="0"/>
          <w:tab w:val="left" w:pos="142"/>
          <w:tab w:val="left" w:pos="284"/>
          <w:tab w:val="left" w:pos="1134"/>
          <w:tab w:val="left" w:pos="1418"/>
        </w:tabs>
        <w:overflowPunct w:val="0"/>
        <w:autoSpaceDE w:val="0"/>
        <w:autoSpaceDN w:val="0"/>
        <w:adjustRightInd w:val="0"/>
        <w:ind w:left="0" w:firstLine="567"/>
        <w:jc w:val="both"/>
        <w:rPr>
          <w:sz w:val="22"/>
          <w:szCs w:val="22"/>
        </w:rPr>
      </w:pPr>
      <w:r w:rsidRPr="00D05582">
        <w:rPr>
          <w:sz w:val="22"/>
          <w:szCs w:val="22"/>
        </w:rPr>
        <w:t>Перечень документов, необходимых для рассмотрения Анкеты – заявления, в том числе для оценки кредитоспособности Заемщика:</w:t>
      </w:r>
    </w:p>
    <w:p w:rsidR="00E63AFB" w:rsidRDefault="00E63AFB" w:rsidP="00E63AFB">
      <w:pPr>
        <w:pStyle w:val="3"/>
        <w:tabs>
          <w:tab w:val="left" w:pos="0"/>
          <w:tab w:val="left" w:pos="1134"/>
        </w:tabs>
        <w:ind w:right="0" w:firstLine="567"/>
        <w:jc w:val="both"/>
        <w:rPr>
          <w:sz w:val="22"/>
          <w:szCs w:val="22"/>
        </w:rPr>
      </w:pPr>
      <w:r w:rsidRPr="00D05582">
        <w:rPr>
          <w:sz w:val="22"/>
          <w:szCs w:val="22"/>
        </w:rPr>
        <w:t>- Анкета – заявление на получение кредита установленной Кредитором формы на получение кредита;</w:t>
      </w:r>
    </w:p>
    <w:p w:rsidR="00E63AFB" w:rsidRPr="00D05582" w:rsidRDefault="00E63AFB" w:rsidP="00E63AFB">
      <w:pPr>
        <w:pStyle w:val="3"/>
        <w:tabs>
          <w:tab w:val="left" w:pos="0"/>
          <w:tab w:val="left" w:pos="1134"/>
        </w:tabs>
        <w:ind w:right="0" w:firstLine="567"/>
        <w:jc w:val="both"/>
        <w:rPr>
          <w:sz w:val="22"/>
          <w:szCs w:val="22"/>
        </w:rPr>
      </w:pPr>
      <w:r>
        <w:rPr>
          <w:sz w:val="22"/>
          <w:szCs w:val="22"/>
        </w:rPr>
        <w:t>- Согласие на обработку персональных данных;</w:t>
      </w:r>
    </w:p>
    <w:p w:rsidR="00E63AFB" w:rsidRPr="00D05582" w:rsidRDefault="00E63AFB" w:rsidP="00E63AFB">
      <w:pPr>
        <w:pStyle w:val="3"/>
        <w:tabs>
          <w:tab w:val="left" w:pos="0"/>
          <w:tab w:val="left" w:pos="1134"/>
        </w:tabs>
        <w:ind w:right="0" w:firstLine="567"/>
        <w:jc w:val="both"/>
        <w:rPr>
          <w:sz w:val="22"/>
          <w:szCs w:val="22"/>
        </w:rPr>
      </w:pPr>
      <w:r w:rsidRPr="00D05582">
        <w:rPr>
          <w:sz w:val="22"/>
          <w:szCs w:val="22"/>
        </w:rPr>
        <w:t>- Общегражданский паспорт Заемщика/</w:t>
      </w:r>
      <w:proofErr w:type="spellStart"/>
      <w:r w:rsidRPr="00D05582">
        <w:rPr>
          <w:sz w:val="22"/>
          <w:szCs w:val="22"/>
        </w:rPr>
        <w:t>Созаемщика</w:t>
      </w:r>
      <w:proofErr w:type="spellEnd"/>
      <w:r w:rsidRPr="00D05582">
        <w:rPr>
          <w:sz w:val="22"/>
          <w:szCs w:val="22"/>
        </w:rPr>
        <w:t>/Поручителя (копия всех страниц);</w:t>
      </w:r>
    </w:p>
    <w:p w:rsidR="00E63AFB" w:rsidRPr="00D05582" w:rsidRDefault="00E63AFB" w:rsidP="00E63AFB">
      <w:pPr>
        <w:pStyle w:val="3"/>
        <w:tabs>
          <w:tab w:val="left" w:pos="0"/>
          <w:tab w:val="left" w:pos="1134"/>
        </w:tabs>
        <w:ind w:right="0" w:firstLine="567"/>
        <w:jc w:val="both"/>
        <w:rPr>
          <w:sz w:val="22"/>
          <w:szCs w:val="22"/>
        </w:rPr>
      </w:pPr>
      <w:r w:rsidRPr="00D05582">
        <w:rPr>
          <w:sz w:val="22"/>
          <w:szCs w:val="22"/>
        </w:rPr>
        <w:t>- Свидетельство о постановке на учет в налоговом органе – ИНН Заемщика/</w:t>
      </w:r>
      <w:proofErr w:type="spellStart"/>
      <w:r w:rsidRPr="00D05582">
        <w:rPr>
          <w:sz w:val="22"/>
          <w:szCs w:val="22"/>
        </w:rPr>
        <w:t>Созаемщика</w:t>
      </w:r>
      <w:proofErr w:type="spellEnd"/>
      <w:r w:rsidRPr="00D05582">
        <w:rPr>
          <w:sz w:val="22"/>
          <w:szCs w:val="22"/>
        </w:rPr>
        <w:t xml:space="preserve">/Поручителя (копия); </w:t>
      </w:r>
    </w:p>
    <w:p w:rsidR="00E63AFB" w:rsidRPr="00D05582" w:rsidRDefault="00E63AFB" w:rsidP="00E63AFB">
      <w:pPr>
        <w:pStyle w:val="3"/>
        <w:tabs>
          <w:tab w:val="left" w:pos="0"/>
          <w:tab w:val="left" w:pos="1134"/>
        </w:tabs>
        <w:ind w:right="0" w:firstLine="567"/>
        <w:jc w:val="both"/>
        <w:rPr>
          <w:sz w:val="22"/>
          <w:szCs w:val="22"/>
        </w:rPr>
      </w:pPr>
      <w:r w:rsidRPr="00D05582">
        <w:rPr>
          <w:sz w:val="22"/>
          <w:szCs w:val="22"/>
        </w:rPr>
        <w:t>- Страховое свидетельство государственного пенсионного страхования Заемщика/</w:t>
      </w:r>
      <w:proofErr w:type="spellStart"/>
      <w:r w:rsidRPr="00D05582">
        <w:rPr>
          <w:sz w:val="22"/>
          <w:szCs w:val="22"/>
        </w:rPr>
        <w:t>Созаемщика</w:t>
      </w:r>
      <w:proofErr w:type="spellEnd"/>
      <w:r w:rsidRPr="00D05582">
        <w:rPr>
          <w:sz w:val="22"/>
          <w:szCs w:val="22"/>
        </w:rPr>
        <w:t>/Поручителя (копия);</w:t>
      </w:r>
    </w:p>
    <w:p w:rsidR="00E63AFB" w:rsidRPr="00D05582" w:rsidRDefault="00E63AFB" w:rsidP="00E63AFB">
      <w:pPr>
        <w:pStyle w:val="3"/>
        <w:tabs>
          <w:tab w:val="left" w:pos="0"/>
          <w:tab w:val="left" w:pos="1134"/>
        </w:tabs>
        <w:ind w:right="0" w:firstLine="567"/>
        <w:jc w:val="both"/>
        <w:rPr>
          <w:sz w:val="22"/>
          <w:szCs w:val="22"/>
        </w:rPr>
      </w:pPr>
      <w:r w:rsidRPr="00D05582">
        <w:rPr>
          <w:sz w:val="22"/>
          <w:szCs w:val="22"/>
        </w:rPr>
        <w:t>- Трудовая книжка, заверенная работодателем;</w:t>
      </w:r>
    </w:p>
    <w:p w:rsidR="00E63AFB" w:rsidRPr="00D05582" w:rsidRDefault="00E63AFB" w:rsidP="00E63AFB">
      <w:pPr>
        <w:pStyle w:val="3"/>
        <w:tabs>
          <w:tab w:val="left" w:pos="0"/>
          <w:tab w:val="left" w:pos="1134"/>
        </w:tabs>
        <w:ind w:right="0" w:firstLine="567"/>
        <w:jc w:val="both"/>
        <w:rPr>
          <w:sz w:val="22"/>
          <w:szCs w:val="22"/>
        </w:rPr>
      </w:pPr>
      <w:r w:rsidRPr="00D05582">
        <w:rPr>
          <w:sz w:val="22"/>
          <w:szCs w:val="22"/>
        </w:rPr>
        <w:t>- Справка с места работы Заемщика/</w:t>
      </w:r>
      <w:proofErr w:type="spellStart"/>
      <w:r w:rsidRPr="00D05582">
        <w:rPr>
          <w:sz w:val="22"/>
          <w:szCs w:val="22"/>
        </w:rPr>
        <w:t>Созаемщика</w:t>
      </w:r>
      <w:proofErr w:type="spellEnd"/>
      <w:r w:rsidRPr="00D05582">
        <w:rPr>
          <w:sz w:val="22"/>
          <w:szCs w:val="22"/>
        </w:rPr>
        <w:t>/Поручителя - 2-НДФЛ или по форме банка;</w:t>
      </w:r>
    </w:p>
    <w:p w:rsidR="00E63AFB" w:rsidRPr="00D05582" w:rsidRDefault="00E63AFB" w:rsidP="00E63AFB">
      <w:pPr>
        <w:pStyle w:val="3"/>
        <w:tabs>
          <w:tab w:val="left" w:pos="0"/>
          <w:tab w:val="left" w:pos="1134"/>
        </w:tabs>
        <w:ind w:right="0" w:firstLine="567"/>
        <w:jc w:val="both"/>
        <w:rPr>
          <w:sz w:val="22"/>
          <w:szCs w:val="22"/>
        </w:rPr>
      </w:pPr>
      <w:r w:rsidRPr="00D05582">
        <w:rPr>
          <w:sz w:val="22"/>
          <w:szCs w:val="22"/>
        </w:rPr>
        <w:t xml:space="preserve">- Пенсионное удостоверение и справка из государственных органов социальной защиты (государственные органы, назначающие и выплачивающие пенсии гражданам РФ, в том числе органы МВД, ФСБ и др.). </w:t>
      </w:r>
      <w:proofErr w:type="gramStart"/>
      <w:r w:rsidRPr="00D05582">
        <w:rPr>
          <w:sz w:val="22"/>
          <w:szCs w:val="22"/>
        </w:rPr>
        <w:t>Если пенсионер получает пенсию через Банк - отчет о  поступлениях на банковский счет за последние  6 месяцев/копия вкладной книжки, заверенные уполномоченным лицом;</w:t>
      </w:r>
      <w:proofErr w:type="gramEnd"/>
    </w:p>
    <w:p w:rsidR="00E63AFB" w:rsidRPr="00D05582" w:rsidRDefault="00E63AFB" w:rsidP="00E63AFB">
      <w:pPr>
        <w:pStyle w:val="3"/>
        <w:tabs>
          <w:tab w:val="left" w:pos="0"/>
          <w:tab w:val="left" w:pos="1134"/>
        </w:tabs>
        <w:ind w:right="0" w:firstLine="567"/>
        <w:jc w:val="both"/>
        <w:rPr>
          <w:sz w:val="22"/>
          <w:szCs w:val="22"/>
        </w:rPr>
      </w:pPr>
      <w:r w:rsidRPr="00D05582">
        <w:rPr>
          <w:sz w:val="22"/>
          <w:szCs w:val="22"/>
        </w:rPr>
        <w:t>- Военный билет для лиц мужского пола призывного возраста: 18-27 лет;</w:t>
      </w:r>
    </w:p>
    <w:p w:rsidR="00E63AFB" w:rsidRPr="00D05582" w:rsidRDefault="00E63AFB" w:rsidP="00E63AFB">
      <w:pPr>
        <w:pStyle w:val="3"/>
        <w:tabs>
          <w:tab w:val="left" w:pos="0"/>
          <w:tab w:val="left" w:pos="1134"/>
        </w:tabs>
        <w:ind w:right="0" w:firstLine="567"/>
        <w:jc w:val="both"/>
        <w:rPr>
          <w:sz w:val="22"/>
          <w:szCs w:val="22"/>
        </w:rPr>
      </w:pPr>
      <w:r w:rsidRPr="00D05582">
        <w:rPr>
          <w:sz w:val="22"/>
          <w:szCs w:val="22"/>
        </w:rPr>
        <w:t>- Документы на обеспечение.</w:t>
      </w:r>
    </w:p>
    <w:p w:rsidR="00E63AFB" w:rsidRPr="00D05582" w:rsidRDefault="00E63AFB" w:rsidP="00E63AFB">
      <w:pPr>
        <w:pStyle w:val="3"/>
        <w:tabs>
          <w:tab w:val="left" w:pos="0"/>
          <w:tab w:val="left" w:pos="1134"/>
        </w:tabs>
        <w:ind w:firstLine="567"/>
        <w:jc w:val="both"/>
        <w:rPr>
          <w:sz w:val="22"/>
          <w:szCs w:val="22"/>
        </w:rPr>
      </w:pPr>
      <w:r w:rsidRPr="00D05582">
        <w:rPr>
          <w:sz w:val="22"/>
          <w:szCs w:val="22"/>
        </w:rPr>
        <w:t>Если Заемщик состоит в браке, также необходимо предоставить документы супруг</w:t>
      </w:r>
      <w:proofErr w:type="gramStart"/>
      <w:r w:rsidRPr="00D05582">
        <w:rPr>
          <w:sz w:val="22"/>
          <w:szCs w:val="22"/>
        </w:rPr>
        <w:t>и(</w:t>
      </w:r>
      <w:proofErr w:type="gramEnd"/>
      <w:r w:rsidRPr="00D05582">
        <w:rPr>
          <w:sz w:val="22"/>
          <w:szCs w:val="22"/>
        </w:rPr>
        <w:t>-га).</w:t>
      </w:r>
    </w:p>
    <w:p w:rsidR="00E63AFB" w:rsidRPr="00D05582" w:rsidRDefault="00E63AFB" w:rsidP="00E63AFB">
      <w:pPr>
        <w:ind w:right="1" w:firstLine="567"/>
        <w:jc w:val="both"/>
        <w:rPr>
          <w:sz w:val="22"/>
          <w:szCs w:val="22"/>
        </w:rPr>
      </w:pPr>
      <w:r w:rsidRPr="00D05582">
        <w:rPr>
          <w:sz w:val="22"/>
          <w:szCs w:val="22"/>
        </w:rPr>
        <w:t xml:space="preserve">Банк вправе дополнительно запросить документы, которые посчитает </w:t>
      </w:r>
      <w:proofErr w:type="gramStart"/>
      <w:r w:rsidRPr="00D05582">
        <w:rPr>
          <w:sz w:val="22"/>
          <w:szCs w:val="22"/>
        </w:rPr>
        <w:t>необходимыми</w:t>
      </w:r>
      <w:proofErr w:type="gramEnd"/>
      <w:r w:rsidRPr="00D05582">
        <w:rPr>
          <w:sz w:val="22"/>
          <w:szCs w:val="22"/>
        </w:rPr>
        <w:t xml:space="preserve"> для предоставления потребительского кредита.</w:t>
      </w:r>
    </w:p>
    <w:p w:rsidR="00E63AFB" w:rsidRPr="00D05582" w:rsidRDefault="00E63AFB" w:rsidP="00E63AFB">
      <w:pPr>
        <w:widowControl w:val="0"/>
        <w:numPr>
          <w:ilvl w:val="1"/>
          <w:numId w:val="5"/>
        </w:numPr>
        <w:tabs>
          <w:tab w:val="clear" w:pos="786"/>
          <w:tab w:val="left" w:pos="0"/>
          <w:tab w:val="left" w:pos="142"/>
          <w:tab w:val="left" w:pos="284"/>
          <w:tab w:val="left" w:pos="1134"/>
          <w:tab w:val="left" w:pos="1418"/>
        </w:tabs>
        <w:overflowPunct w:val="0"/>
        <w:autoSpaceDE w:val="0"/>
        <w:autoSpaceDN w:val="0"/>
        <w:adjustRightInd w:val="0"/>
        <w:ind w:left="0" w:firstLine="567"/>
        <w:jc w:val="both"/>
        <w:rPr>
          <w:sz w:val="22"/>
          <w:szCs w:val="22"/>
        </w:rPr>
      </w:pPr>
      <w:r w:rsidRPr="00D05582">
        <w:rPr>
          <w:sz w:val="22"/>
          <w:szCs w:val="22"/>
        </w:rPr>
        <w:t xml:space="preserve">Порядок изменения Лимита кредитования Заемщика, в том числе с использованием </w:t>
      </w:r>
      <w:r w:rsidRPr="00D05582">
        <w:rPr>
          <w:sz w:val="22"/>
          <w:szCs w:val="22"/>
        </w:rPr>
        <w:lastRenderedPageBreak/>
        <w:t>кредитной карты:</w:t>
      </w:r>
    </w:p>
    <w:p w:rsidR="00E63AFB" w:rsidRPr="00D05582" w:rsidRDefault="00E63AFB" w:rsidP="00E63AFB">
      <w:pPr>
        <w:pStyle w:val="3"/>
        <w:tabs>
          <w:tab w:val="left" w:pos="0"/>
          <w:tab w:val="left" w:pos="1134"/>
        </w:tabs>
        <w:ind w:right="0" w:firstLine="567"/>
        <w:jc w:val="both"/>
        <w:rPr>
          <w:sz w:val="22"/>
          <w:szCs w:val="22"/>
        </w:rPr>
      </w:pPr>
      <w:r w:rsidRPr="00D05582">
        <w:rPr>
          <w:sz w:val="22"/>
          <w:szCs w:val="22"/>
        </w:rPr>
        <w:t>- Заемщик вправе предъявить Кредитору письменное заявление об изменении суммы Лимита  или закрытии Лимита карты.</w:t>
      </w:r>
    </w:p>
    <w:p w:rsidR="00E63AFB" w:rsidRPr="00D05582" w:rsidRDefault="00E63AFB" w:rsidP="00E63AFB">
      <w:pPr>
        <w:pStyle w:val="3"/>
        <w:tabs>
          <w:tab w:val="left" w:pos="0"/>
          <w:tab w:val="left" w:pos="1134"/>
        </w:tabs>
        <w:ind w:right="0" w:firstLine="567"/>
        <w:jc w:val="both"/>
        <w:rPr>
          <w:sz w:val="22"/>
          <w:szCs w:val="22"/>
        </w:rPr>
      </w:pPr>
      <w:r w:rsidRPr="00D05582">
        <w:rPr>
          <w:sz w:val="22"/>
          <w:szCs w:val="22"/>
        </w:rPr>
        <w:t>- Кредитор не вправе отказать Заемщику в удовлетворении его заявления об уменьшении текущего размера Лимита карты, в случае если задолженность по погашению предоставленных Заемщику Кредитов в рамках установленного ему Лимита не превышает значение, до которого Заемщик в своем заявлении просит снизить сумму Лимита Карты.</w:t>
      </w:r>
    </w:p>
    <w:p w:rsidR="00E63AFB" w:rsidRPr="00D05582" w:rsidRDefault="00E63AFB" w:rsidP="00E63AFB">
      <w:pPr>
        <w:pStyle w:val="3"/>
        <w:tabs>
          <w:tab w:val="left" w:pos="0"/>
          <w:tab w:val="left" w:pos="1134"/>
        </w:tabs>
        <w:ind w:right="0" w:firstLine="567"/>
        <w:jc w:val="both"/>
        <w:rPr>
          <w:sz w:val="22"/>
          <w:szCs w:val="22"/>
        </w:rPr>
      </w:pPr>
      <w:r w:rsidRPr="00D05582">
        <w:rPr>
          <w:sz w:val="22"/>
          <w:szCs w:val="22"/>
        </w:rPr>
        <w:t xml:space="preserve">- Кредитор не вправе отказать Заемщику в удовлетворении его заявления о закрытии  Лимита </w:t>
      </w:r>
      <w:proofErr w:type="gramStart"/>
      <w:r w:rsidRPr="00D05582">
        <w:rPr>
          <w:sz w:val="22"/>
          <w:szCs w:val="22"/>
        </w:rPr>
        <w:t>овердрафта</w:t>
      </w:r>
      <w:proofErr w:type="gramEnd"/>
      <w:r w:rsidRPr="00D05582">
        <w:rPr>
          <w:sz w:val="22"/>
          <w:szCs w:val="22"/>
        </w:rPr>
        <w:t xml:space="preserve"> в случае если у Заемщика отсутствует Задолженность по Кредитному договору.</w:t>
      </w:r>
    </w:p>
    <w:p w:rsidR="00E63AFB" w:rsidRPr="00D05582" w:rsidRDefault="00E63AFB" w:rsidP="00E63AFB">
      <w:pPr>
        <w:pStyle w:val="3"/>
        <w:tabs>
          <w:tab w:val="left" w:pos="0"/>
          <w:tab w:val="left" w:pos="1134"/>
        </w:tabs>
        <w:ind w:right="0" w:firstLine="567"/>
        <w:jc w:val="both"/>
        <w:rPr>
          <w:sz w:val="22"/>
          <w:szCs w:val="22"/>
        </w:rPr>
      </w:pPr>
      <w:r w:rsidRPr="00D05582">
        <w:rPr>
          <w:sz w:val="22"/>
          <w:szCs w:val="22"/>
        </w:rPr>
        <w:t xml:space="preserve">- Кредитор вправе отказать Заемщику в удовлетворении его заявления об увеличении суммы Лимита Карты без объяснения причин отказа. </w:t>
      </w:r>
      <w:proofErr w:type="gramStart"/>
      <w:r w:rsidRPr="00D05582">
        <w:rPr>
          <w:sz w:val="22"/>
          <w:szCs w:val="22"/>
        </w:rPr>
        <w:t>В этом случае Кредитор уведомляет Заемщика о принятом решении по своему усмотрению одним из следующих способов: устно, позвонив на номер мобильного телефона Заемщика, указанный в разделе «Адреса и реквизиты сторон» Договора или указанный в последнем письменном уведомлении Кредитора Заемщиком  об изменении номера мобильного телефона Заемщика или письменно, направив Заемщику соответствующее уведомление  по адресу регистрации по месту жительства Заемщика, указанному в</w:t>
      </w:r>
      <w:proofErr w:type="gramEnd"/>
      <w:r w:rsidRPr="00D05582">
        <w:rPr>
          <w:sz w:val="22"/>
          <w:szCs w:val="22"/>
        </w:rPr>
        <w:t xml:space="preserve"> </w:t>
      </w:r>
      <w:proofErr w:type="gramStart"/>
      <w:r w:rsidRPr="00D05582">
        <w:rPr>
          <w:sz w:val="22"/>
          <w:szCs w:val="22"/>
        </w:rPr>
        <w:t>разделе</w:t>
      </w:r>
      <w:proofErr w:type="gramEnd"/>
      <w:r w:rsidRPr="00D05582">
        <w:rPr>
          <w:sz w:val="22"/>
          <w:szCs w:val="22"/>
        </w:rPr>
        <w:t xml:space="preserve"> «Адреса и реквизиты сторон» Договора или указанному в последнем письменном уведомлении Кредитора Заемщиком  об изменении адреса регистрации Заемщика по месту жительства.  </w:t>
      </w:r>
    </w:p>
    <w:p w:rsidR="00E63AFB" w:rsidRPr="00D05582" w:rsidRDefault="00E63AFB" w:rsidP="00E63AFB">
      <w:pPr>
        <w:pStyle w:val="3"/>
        <w:tabs>
          <w:tab w:val="left" w:pos="0"/>
          <w:tab w:val="left" w:pos="1134"/>
        </w:tabs>
        <w:ind w:right="0" w:firstLine="567"/>
        <w:jc w:val="both"/>
        <w:rPr>
          <w:sz w:val="22"/>
          <w:szCs w:val="22"/>
        </w:rPr>
      </w:pPr>
      <w:r w:rsidRPr="00D05582">
        <w:rPr>
          <w:sz w:val="22"/>
          <w:szCs w:val="22"/>
        </w:rPr>
        <w:t xml:space="preserve">- В целях рассмотрения заявления </w:t>
      </w:r>
      <w:proofErr w:type="gramStart"/>
      <w:r w:rsidRPr="00D05582">
        <w:rPr>
          <w:sz w:val="22"/>
          <w:szCs w:val="22"/>
        </w:rPr>
        <w:t>Заемщика</w:t>
      </w:r>
      <w:proofErr w:type="gramEnd"/>
      <w:r w:rsidRPr="00D05582">
        <w:rPr>
          <w:sz w:val="22"/>
          <w:szCs w:val="22"/>
        </w:rPr>
        <w:t xml:space="preserve"> об увеличении суммы установленного Заемщику Лимита, Кредитор вправе запросить у Заемщика новый пакет документов, аналогичный тому, который Заемщик предоставлял Кредитору с целью рассмотрения вопроса о предоставлении ему Кредита (открытии Лимита). </w:t>
      </w:r>
    </w:p>
    <w:p w:rsidR="00E63AFB" w:rsidRPr="00D05582" w:rsidRDefault="00E63AFB" w:rsidP="00E63AFB">
      <w:pPr>
        <w:pStyle w:val="3"/>
        <w:tabs>
          <w:tab w:val="left" w:pos="0"/>
          <w:tab w:val="left" w:pos="1134"/>
        </w:tabs>
        <w:ind w:right="0" w:firstLine="567"/>
        <w:jc w:val="both"/>
        <w:rPr>
          <w:sz w:val="22"/>
          <w:szCs w:val="22"/>
        </w:rPr>
      </w:pPr>
      <w:r w:rsidRPr="00D05582">
        <w:rPr>
          <w:sz w:val="22"/>
          <w:szCs w:val="22"/>
        </w:rPr>
        <w:t xml:space="preserve">- Приняв решение об удовлетворении заявления Заемщика об изменении (увеличении или уменьшении) суммы Лимита, Кредитор вручает Заемщику составленное Кредитором дополнительное соглашение об изменении Индивидуальных условий Кредитного договора (в части изменения суммы Лимита карты). При получении указанного документа Заемщик обязан письменно подтвердить предоставление ему Кредитором Дополнительного соглашения к Договору, содержащего суть изменений Индивидуальных условий Кредитного договора. </w:t>
      </w:r>
    </w:p>
    <w:p w:rsidR="00E63AFB" w:rsidRPr="00D05582" w:rsidRDefault="00E63AFB" w:rsidP="00E63AFB">
      <w:pPr>
        <w:pStyle w:val="3"/>
        <w:tabs>
          <w:tab w:val="left" w:pos="0"/>
          <w:tab w:val="left" w:pos="1134"/>
        </w:tabs>
        <w:ind w:right="0" w:firstLine="567"/>
        <w:jc w:val="both"/>
        <w:rPr>
          <w:sz w:val="22"/>
          <w:szCs w:val="22"/>
        </w:rPr>
      </w:pPr>
      <w:r w:rsidRPr="00D05582">
        <w:rPr>
          <w:sz w:val="22"/>
          <w:szCs w:val="22"/>
        </w:rPr>
        <w:t xml:space="preserve">Согласие Заемщика с изменением Индивидуальных  условий Кредитного договора  выражается Заемщиком в письменной форме посредством проставления собственноручной подписи Заемщика в дополнительном соглашении к Договору, содержащем изложение таких изменений, под записью о выражении соответствующего согласия. </w:t>
      </w:r>
    </w:p>
    <w:p w:rsidR="00E63AFB" w:rsidRPr="00D05582" w:rsidRDefault="00E63AFB" w:rsidP="00E63AFB">
      <w:pPr>
        <w:pStyle w:val="3"/>
        <w:tabs>
          <w:tab w:val="left" w:pos="0"/>
          <w:tab w:val="left" w:pos="1134"/>
        </w:tabs>
        <w:ind w:right="0" w:firstLine="567"/>
        <w:jc w:val="both"/>
        <w:rPr>
          <w:sz w:val="22"/>
          <w:szCs w:val="22"/>
        </w:rPr>
      </w:pPr>
      <w:r w:rsidRPr="00D05582">
        <w:rPr>
          <w:sz w:val="22"/>
          <w:szCs w:val="22"/>
        </w:rPr>
        <w:t>- Изменение суммы Лимита согласно условиям подписанного Заемщиком и Кредитором соответствующего дополнительного соглашения к Договору (предусматривающему  изменение суммы Лимита) производится Кредитором не позднее следующего рабочего дня после подписания Заемщиком такого дополнительного соглашения к Договору.  Уменьшение суммы Лимита  до значения, указанного в соответствующем заявлении Заемщика, производится Кредитором после достижения значения суммы задолженности Заемщика по погашению предоставленных ему Кредитов в рамках Лимита  до значения, указанного в заявлении Заемщика.</w:t>
      </w:r>
    </w:p>
    <w:p w:rsidR="00E63AFB" w:rsidRPr="00D05582" w:rsidRDefault="00E63AFB" w:rsidP="00E63AFB">
      <w:pPr>
        <w:pStyle w:val="3"/>
        <w:tabs>
          <w:tab w:val="left" w:pos="0"/>
          <w:tab w:val="left" w:pos="1134"/>
        </w:tabs>
        <w:ind w:right="0" w:firstLine="567"/>
        <w:jc w:val="both"/>
        <w:rPr>
          <w:sz w:val="22"/>
          <w:szCs w:val="22"/>
        </w:rPr>
      </w:pPr>
      <w:r w:rsidRPr="00D05582">
        <w:rPr>
          <w:sz w:val="22"/>
          <w:szCs w:val="22"/>
        </w:rPr>
        <w:t>- Закрытие Лимита  согласно условиям подписанного Заемщиком и Кредитором соглашения о  расторжении Договора производится Кредитором не позднее следующего рабочего дня после подписания Заемщиком такого соглашения при условии отсутствия Задолженности по Кредитному договору.</w:t>
      </w:r>
    </w:p>
    <w:p w:rsidR="00E63AFB" w:rsidRPr="00D05582" w:rsidRDefault="00E63AFB" w:rsidP="00E63AFB">
      <w:pPr>
        <w:pStyle w:val="3"/>
        <w:tabs>
          <w:tab w:val="left" w:pos="0"/>
          <w:tab w:val="left" w:pos="1134"/>
        </w:tabs>
        <w:ind w:right="0" w:firstLine="567"/>
        <w:jc w:val="both"/>
        <w:rPr>
          <w:sz w:val="22"/>
          <w:szCs w:val="22"/>
        </w:rPr>
      </w:pPr>
      <w:proofErr w:type="gramStart"/>
      <w:r w:rsidRPr="00D05582">
        <w:rPr>
          <w:sz w:val="22"/>
          <w:szCs w:val="22"/>
        </w:rPr>
        <w:t>- Закрытие Кредитором Лимита  (или уменьшение Лимита  с целью его последующего закрытия – при наличии у Заемщика задолженности по погашению Кредита в рамках открытого ему Лимита)  производится Кредитором без заключения  дополнительного соглашения к Договору об изменении Лимита  в следующих случаях: - нарушение Заемщиком условий Договора, в том числе обязательств по погашению Кредита   и оплате Процентов;</w:t>
      </w:r>
      <w:proofErr w:type="gramEnd"/>
      <w:r w:rsidRPr="00D05582">
        <w:rPr>
          <w:sz w:val="22"/>
          <w:szCs w:val="22"/>
        </w:rPr>
        <w:t xml:space="preserve"> - выявление Кредитором обстоятельств, очевидно свидетельствующих о том, что Кредит не будет возвращен в установленный Договором срок; - выявление Кредитором факта предоставления Заемщиком Кредитору поддельных/недостоверных документов/сведений; - предъявление Заемщиком письменного заявления о закрытии Лимита кредитования и расторжении Договора; - окончание срока действия Кредитной карты.</w:t>
      </w:r>
    </w:p>
    <w:p w:rsidR="00E63AFB" w:rsidRPr="00D05582" w:rsidRDefault="00E63AFB" w:rsidP="00E63AFB">
      <w:pPr>
        <w:ind w:right="1" w:firstLine="567"/>
        <w:jc w:val="both"/>
        <w:rPr>
          <w:sz w:val="22"/>
          <w:szCs w:val="22"/>
        </w:rPr>
      </w:pPr>
    </w:p>
    <w:p w:rsidR="00E63AFB" w:rsidRPr="00D05582" w:rsidRDefault="00E63AFB" w:rsidP="00E63AFB">
      <w:pPr>
        <w:ind w:firstLine="567"/>
        <w:jc w:val="both"/>
        <w:rPr>
          <w:sz w:val="22"/>
          <w:szCs w:val="22"/>
        </w:rPr>
      </w:pPr>
    </w:p>
    <w:p w:rsidR="00E63AFB" w:rsidRPr="00D05582" w:rsidRDefault="00E63AFB" w:rsidP="00E63AFB">
      <w:pPr>
        <w:tabs>
          <w:tab w:val="left" w:pos="0"/>
          <w:tab w:val="left" w:pos="142"/>
          <w:tab w:val="left" w:pos="1134"/>
        </w:tabs>
        <w:ind w:firstLine="567"/>
        <w:jc w:val="both"/>
        <w:rPr>
          <w:sz w:val="22"/>
          <w:szCs w:val="22"/>
        </w:rPr>
      </w:pPr>
      <w:r w:rsidRPr="00D05582">
        <w:rPr>
          <w:sz w:val="22"/>
          <w:szCs w:val="22"/>
        </w:rPr>
        <w:t>7. ПРОЧИЕ УСЛОВИЯ.</w:t>
      </w:r>
    </w:p>
    <w:p w:rsidR="00E63AFB" w:rsidRPr="00D05582" w:rsidRDefault="00E63AFB" w:rsidP="00E63AFB">
      <w:pPr>
        <w:tabs>
          <w:tab w:val="left" w:pos="0"/>
          <w:tab w:val="left" w:pos="142"/>
          <w:tab w:val="left" w:pos="1134"/>
        </w:tabs>
        <w:ind w:firstLine="567"/>
        <w:jc w:val="both"/>
        <w:rPr>
          <w:sz w:val="22"/>
          <w:szCs w:val="22"/>
        </w:rPr>
      </w:pPr>
      <w:r w:rsidRPr="00D05582">
        <w:rPr>
          <w:sz w:val="22"/>
          <w:szCs w:val="22"/>
        </w:rPr>
        <w:t xml:space="preserve">7.1. Информация о полной стоимости кредита по Договору (далее по тексту Договора – ПСК) доводится Кредитором до сведения Заемщика в Индивидуальных условиях Договора в целях </w:t>
      </w:r>
      <w:r w:rsidRPr="00D05582">
        <w:rPr>
          <w:sz w:val="22"/>
          <w:szCs w:val="22"/>
        </w:rPr>
        <w:lastRenderedPageBreak/>
        <w:t>информирования и достижения однозначного понимания Заемщика затрат, связанных с получением и использованием кредитных средств.</w:t>
      </w:r>
    </w:p>
    <w:p w:rsidR="00E63AFB" w:rsidRPr="00D05582" w:rsidRDefault="00E63AFB" w:rsidP="00E63AFB">
      <w:pPr>
        <w:tabs>
          <w:tab w:val="left" w:pos="0"/>
          <w:tab w:val="left" w:pos="142"/>
          <w:tab w:val="left" w:pos="1134"/>
        </w:tabs>
        <w:ind w:firstLine="567"/>
        <w:jc w:val="both"/>
        <w:rPr>
          <w:sz w:val="22"/>
          <w:szCs w:val="22"/>
        </w:rPr>
      </w:pPr>
      <w:r w:rsidRPr="00D05582">
        <w:rPr>
          <w:sz w:val="22"/>
          <w:szCs w:val="22"/>
        </w:rPr>
        <w:t>7.2. Полная стоимость потребительского кредита (займа) определяется в процентах годовых по формуле:</w:t>
      </w:r>
    </w:p>
    <w:p w:rsidR="00E63AFB" w:rsidRPr="00D05582" w:rsidRDefault="00E63AFB" w:rsidP="00E63AFB">
      <w:pPr>
        <w:tabs>
          <w:tab w:val="left" w:pos="0"/>
          <w:tab w:val="left" w:pos="142"/>
          <w:tab w:val="left" w:pos="1134"/>
        </w:tabs>
        <w:ind w:firstLine="567"/>
        <w:jc w:val="both"/>
        <w:rPr>
          <w:sz w:val="22"/>
          <w:szCs w:val="22"/>
        </w:rPr>
      </w:pPr>
    </w:p>
    <w:p w:rsidR="00E63AFB" w:rsidRPr="00D05582" w:rsidRDefault="00E63AFB" w:rsidP="00E63AFB">
      <w:pPr>
        <w:tabs>
          <w:tab w:val="left" w:pos="0"/>
          <w:tab w:val="left" w:pos="142"/>
          <w:tab w:val="left" w:pos="1134"/>
        </w:tabs>
        <w:ind w:firstLine="567"/>
        <w:jc w:val="both"/>
        <w:rPr>
          <w:sz w:val="22"/>
          <w:szCs w:val="22"/>
        </w:rPr>
      </w:pPr>
      <w:r w:rsidRPr="00D05582">
        <w:rPr>
          <w:sz w:val="22"/>
          <w:szCs w:val="22"/>
        </w:rPr>
        <w:t>ПСК = i x ЧБП x 100,</w:t>
      </w:r>
    </w:p>
    <w:p w:rsidR="00E63AFB" w:rsidRPr="00D05582" w:rsidRDefault="00E63AFB" w:rsidP="00E63AFB">
      <w:pPr>
        <w:tabs>
          <w:tab w:val="left" w:pos="0"/>
          <w:tab w:val="left" w:pos="142"/>
          <w:tab w:val="left" w:pos="1134"/>
        </w:tabs>
        <w:ind w:firstLine="567"/>
        <w:jc w:val="both"/>
        <w:rPr>
          <w:sz w:val="22"/>
          <w:szCs w:val="22"/>
        </w:rPr>
      </w:pPr>
    </w:p>
    <w:p w:rsidR="00E63AFB" w:rsidRPr="00D05582" w:rsidRDefault="00E63AFB" w:rsidP="00E63AFB">
      <w:pPr>
        <w:tabs>
          <w:tab w:val="left" w:pos="0"/>
          <w:tab w:val="left" w:pos="142"/>
          <w:tab w:val="left" w:pos="1134"/>
        </w:tabs>
        <w:ind w:firstLine="567"/>
        <w:jc w:val="both"/>
        <w:rPr>
          <w:sz w:val="22"/>
          <w:szCs w:val="22"/>
        </w:rPr>
      </w:pPr>
      <w:r w:rsidRPr="00D05582">
        <w:rPr>
          <w:sz w:val="22"/>
          <w:szCs w:val="22"/>
        </w:rPr>
        <w:t>где ПСК - полная стоимость кредита в процентах годовых с точностью до третьего знака после запятой;</w:t>
      </w:r>
    </w:p>
    <w:p w:rsidR="00E63AFB" w:rsidRPr="00D05582" w:rsidRDefault="00E63AFB" w:rsidP="00E63AFB">
      <w:pPr>
        <w:tabs>
          <w:tab w:val="left" w:pos="0"/>
          <w:tab w:val="left" w:pos="142"/>
          <w:tab w:val="left" w:pos="1134"/>
        </w:tabs>
        <w:ind w:firstLine="567"/>
        <w:jc w:val="both"/>
        <w:rPr>
          <w:sz w:val="22"/>
          <w:szCs w:val="22"/>
        </w:rPr>
      </w:pPr>
      <w:r w:rsidRPr="00D05582">
        <w:rPr>
          <w:sz w:val="22"/>
          <w:szCs w:val="22"/>
        </w:rPr>
        <w:t>ЧБП - число базовых периодов в календарном году. Продолжительность календарного года признается равной тремстам шестидесяти пяти дням;</w:t>
      </w:r>
    </w:p>
    <w:p w:rsidR="00E63AFB" w:rsidRPr="00D05582" w:rsidRDefault="00E63AFB" w:rsidP="00E63AFB">
      <w:pPr>
        <w:tabs>
          <w:tab w:val="left" w:pos="0"/>
          <w:tab w:val="left" w:pos="142"/>
          <w:tab w:val="left" w:pos="1134"/>
        </w:tabs>
        <w:ind w:firstLine="567"/>
        <w:jc w:val="both"/>
        <w:rPr>
          <w:sz w:val="22"/>
          <w:szCs w:val="22"/>
        </w:rPr>
      </w:pPr>
      <w:r w:rsidRPr="00D05582">
        <w:rPr>
          <w:sz w:val="22"/>
          <w:szCs w:val="22"/>
        </w:rPr>
        <w:t>i - процентная ставка базового периода, выраженная в десятичной форме;</w:t>
      </w:r>
    </w:p>
    <w:p w:rsidR="00E63AFB" w:rsidRPr="00D05582" w:rsidRDefault="00E63AFB" w:rsidP="00E63AFB">
      <w:pPr>
        <w:tabs>
          <w:tab w:val="left" w:pos="0"/>
          <w:tab w:val="left" w:pos="142"/>
          <w:tab w:val="left" w:pos="1134"/>
        </w:tabs>
        <w:ind w:firstLine="567"/>
        <w:jc w:val="both"/>
        <w:rPr>
          <w:sz w:val="22"/>
          <w:szCs w:val="22"/>
        </w:rPr>
      </w:pPr>
      <w:r w:rsidRPr="00D05582">
        <w:rPr>
          <w:sz w:val="22"/>
          <w:szCs w:val="22"/>
        </w:rPr>
        <w:t>Процентная ставка базового периода определяется как наименьшее положительное решение уравнения:</w:t>
      </w:r>
    </w:p>
    <w:p w:rsidR="00E63AFB" w:rsidRPr="00D05582" w:rsidRDefault="00E63AFB" w:rsidP="00E63AFB">
      <w:pPr>
        <w:tabs>
          <w:tab w:val="left" w:pos="0"/>
          <w:tab w:val="left" w:pos="142"/>
          <w:tab w:val="left" w:pos="1134"/>
        </w:tabs>
        <w:ind w:firstLine="567"/>
        <w:jc w:val="both"/>
        <w:rPr>
          <w:sz w:val="22"/>
          <w:szCs w:val="22"/>
        </w:rPr>
      </w:pPr>
    </w:p>
    <w:p w:rsidR="00E63AFB" w:rsidRPr="00D05582" w:rsidRDefault="00E63AFB" w:rsidP="00E63AFB">
      <w:pPr>
        <w:tabs>
          <w:tab w:val="left" w:pos="0"/>
          <w:tab w:val="left" w:pos="142"/>
          <w:tab w:val="left" w:pos="1134"/>
        </w:tabs>
        <w:ind w:firstLine="567"/>
        <w:jc w:val="both"/>
        <w:rPr>
          <w:sz w:val="22"/>
          <w:szCs w:val="22"/>
        </w:rPr>
      </w:pPr>
      <w:r w:rsidRPr="00D05582">
        <w:rPr>
          <w:noProof/>
          <w:sz w:val="22"/>
          <w:szCs w:val="22"/>
        </w:rPr>
        <w:drawing>
          <wp:inline distT="0" distB="0" distL="0" distR="0">
            <wp:extent cx="2114550" cy="704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704850"/>
                    </a:xfrm>
                    <a:prstGeom prst="rect">
                      <a:avLst/>
                    </a:prstGeom>
                    <a:noFill/>
                    <a:ln>
                      <a:noFill/>
                    </a:ln>
                  </pic:spPr>
                </pic:pic>
              </a:graphicData>
            </a:graphic>
          </wp:inline>
        </w:drawing>
      </w:r>
      <w:r w:rsidRPr="00D05582">
        <w:rPr>
          <w:sz w:val="22"/>
          <w:szCs w:val="22"/>
        </w:rPr>
        <w:t>,</w:t>
      </w:r>
    </w:p>
    <w:p w:rsidR="00E63AFB" w:rsidRPr="00D05582" w:rsidRDefault="00E63AFB" w:rsidP="00E63AFB">
      <w:pPr>
        <w:tabs>
          <w:tab w:val="left" w:pos="0"/>
          <w:tab w:val="left" w:pos="142"/>
          <w:tab w:val="left" w:pos="1134"/>
        </w:tabs>
        <w:ind w:firstLine="567"/>
        <w:jc w:val="both"/>
        <w:rPr>
          <w:sz w:val="22"/>
          <w:szCs w:val="22"/>
        </w:rPr>
      </w:pPr>
    </w:p>
    <w:p w:rsidR="00E63AFB" w:rsidRPr="00D05582" w:rsidRDefault="00E63AFB" w:rsidP="00E63AFB">
      <w:pPr>
        <w:tabs>
          <w:tab w:val="left" w:pos="0"/>
          <w:tab w:val="left" w:pos="142"/>
          <w:tab w:val="left" w:pos="1134"/>
        </w:tabs>
        <w:ind w:firstLine="567"/>
        <w:jc w:val="both"/>
        <w:rPr>
          <w:sz w:val="22"/>
          <w:szCs w:val="22"/>
        </w:rPr>
      </w:pPr>
      <w:r w:rsidRPr="00D05582">
        <w:rPr>
          <w:sz w:val="22"/>
          <w:szCs w:val="22"/>
        </w:rPr>
        <w:t xml:space="preserve">где </w:t>
      </w:r>
      <w:r w:rsidRPr="00D05582">
        <w:rPr>
          <w:noProof/>
          <w:sz w:val="22"/>
          <w:szCs w:val="22"/>
        </w:rPr>
        <w:drawing>
          <wp:inline distT="0" distB="0" distL="0" distR="0">
            <wp:extent cx="38100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D05582">
        <w:rPr>
          <w:sz w:val="22"/>
          <w:szCs w:val="22"/>
        </w:rPr>
        <w:t xml:space="preserve"> - сумма k-</w:t>
      </w:r>
      <w:proofErr w:type="spellStart"/>
      <w:r w:rsidRPr="00D05582">
        <w:rPr>
          <w:sz w:val="22"/>
          <w:szCs w:val="22"/>
        </w:rPr>
        <w:t>го</w:t>
      </w:r>
      <w:proofErr w:type="spellEnd"/>
      <w:r w:rsidRPr="00D05582">
        <w:rPr>
          <w:sz w:val="22"/>
          <w:szCs w:val="22"/>
        </w:rPr>
        <w:t xml:space="preserve"> денежного потока (платежа) по договору потребительского кредита (займа). </w:t>
      </w:r>
      <w:proofErr w:type="gramStart"/>
      <w:r w:rsidRPr="00D05582">
        <w:rPr>
          <w:sz w:val="22"/>
          <w:szCs w:val="22"/>
        </w:rPr>
        <w:t>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roofErr w:type="gramEnd"/>
    </w:p>
    <w:p w:rsidR="00E63AFB" w:rsidRPr="00D05582" w:rsidRDefault="00E63AFB" w:rsidP="00E63AFB">
      <w:pPr>
        <w:tabs>
          <w:tab w:val="left" w:pos="0"/>
          <w:tab w:val="left" w:pos="142"/>
          <w:tab w:val="left" w:pos="1134"/>
        </w:tabs>
        <w:ind w:firstLine="567"/>
        <w:jc w:val="both"/>
        <w:rPr>
          <w:sz w:val="22"/>
          <w:szCs w:val="22"/>
        </w:rPr>
      </w:pPr>
      <w:r w:rsidRPr="00D05582">
        <w:rPr>
          <w:noProof/>
          <w:sz w:val="22"/>
          <w:szCs w:val="22"/>
        </w:rPr>
        <w:drawing>
          <wp:inline distT="0" distB="0" distL="0" distR="0">
            <wp:extent cx="1905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5582">
        <w:rPr>
          <w:sz w:val="22"/>
          <w:szCs w:val="22"/>
        </w:rPr>
        <w:t xml:space="preserve"> - количество полных базовых периодов с момента выдачи кредита до даты k-</w:t>
      </w:r>
      <w:proofErr w:type="spellStart"/>
      <w:r w:rsidRPr="00D05582">
        <w:rPr>
          <w:sz w:val="22"/>
          <w:szCs w:val="22"/>
        </w:rPr>
        <w:t>го</w:t>
      </w:r>
      <w:proofErr w:type="spellEnd"/>
      <w:r w:rsidRPr="00D05582">
        <w:rPr>
          <w:sz w:val="22"/>
          <w:szCs w:val="22"/>
        </w:rPr>
        <w:t xml:space="preserve"> денежного потока (платежа);</w:t>
      </w:r>
    </w:p>
    <w:p w:rsidR="00E63AFB" w:rsidRPr="00D05582" w:rsidRDefault="00E63AFB" w:rsidP="00E63AFB">
      <w:pPr>
        <w:tabs>
          <w:tab w:val="left" w:pos="0"/>
          <w:tab w:val="left" w:pos="142"/>
          <w:tab w:val="left" w:pos="1134"/>
        </w:tabs>
        <w:ind w:firstLine="567"/>
        <w:jc w:val="both"/>
        <w:rPr>
          <w:sz w:val="22"/>
          <w:szCs w:val="22"/>
        </w:rPr>
      </w:pPr>
      <w:r w:rsidRPr="00D05582">
        <w:rPr>
          <w:noProof/>
          <w:sz w:val="22"/>
          <w:szCs w:val="22"/>
        </w:rPr>
        <w:drawing>
          <wp:inline distT="0" distB="0" distL="0" distR="0">
            <wp:extent cx="171450"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05582">
        <w:rPr>
          <w:sz w:val="22"/>
          <w:szCs w:val="22"/>
        </w:rPr>
        <w:t xml:space="preserve"> - срок, выраженный в долях базового периода, с момента завершения </w:t>
      </w:r>
      <w:proofErr w:type="gramStart"/>
      <w:r w:rsidRPr="00D05582">
        <w:rPr>
          <w:noProof/>
          <w:sz w:val="22"/>
          <w:szCs w:val="22"/>
        </w:rPr>
        <w:drawing>
          <wp:inline distT="0" distB="0" distL="0" distR="0">
            <wp:extent cx="19050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5582">
        <w:rPr>
          <w:sz w:val="22"/>
          <w:szCs w:val="22"/>
        </w:rPr>
        <w:t>-</w:t>
      </w:r>
      <w:proofErr w:type="gramEnd"/>
      <w:r w:rsidRPr="00D05582">
        <w:rPr>
          <w:sz w:val="22"/>
          <w:szCs w:val="22"/>
        </w:rPr>
        <w:t>го базового периода до даты k-</w:t>
      </w:r>
      <w:proofErr w:type="spellStart"/>
      <w:r w:rsidRPr="00D05582">
        <w:rPr>
          <w:sz w:val="22"/>
          <w:szCs w:val="22"/>
        </w:rPr>
        <w:t>го</w:t>
      </w:r>
      <w:proofErr w:type="spellEnd"/>
      <w:r w:rsidRPr="00D05582">
        <w:rPr>
          <w:sz w:val="22"/>
          <w:szCs w:val="22"/>
        </w:rPr>
        <w:t xml:space="preserve"> денежного потока;</w:t>
      </w:r>
    </w:p>
    <w:p w:rsidR="00E63AFB" w:rsidRPr="00D05582" w:rsidRDefault="00E63AFB" w:rsidP="00E63AFB">
      <w:pPr>
        <w:tabs>
          <w:tab w:val="left" w:pos="0"/>
          <w:tab w:val="left" w:pos="142"/>
          <w:tab w:val="left" w:pos="1134"/>
        </w:tabs>
        <w:ind w:firstLine="567"/>
        <w:jc w:val="both"/>
        <w:rPr>
          <w:sz w:val="22"/>
          <w:szCs w:val="22"/>
        </w:rPr>
      </w:pPr>
      <w:r w:rsidRPr="00D05582">
        <w:rPr>
          <w:sz w:val="22"/>
          <w:szCs w:val="22"/>
        </w:rPr>
        <w:t>m - количество денежных потоков (платежей);</w:t>
      </w:r>
    </w:p>
    <w:p w:rsidR="00E63AFB" w:rsidRPr="00D05582" w:rsidRDefault="00E63AFB" w:rsidP="00E63AFB">
      <w:pPr>
        <w:tabs>
          <w:tab w:val="left" w:pos="0"/>
          <w:tab w:val="left" w:pos="142"/>
          <w:tab w:val="left" w:pos="1134"/>
        </w:tabs>
        <w:ind w:firstLine="567"/>
        <w:jc w:val="both"/>
        <w:rPr>
          <w:sz w:val="22"/>
          <w:szCs w:val="22"/>
        </w:rPr>
      </w:pPr>
      <w:r w:rsidRPr="00D05582">
        <w:rPr>
          <w:sz w:val="22"/>
          <w:szCs w:val="22"/>
        </w:rPr>
        <w:t>i - процентная ставка базового периода, выраженная в десятичной форме</w:t>
      </w:r>
      <w:proofErr w:type="gramStart"/>
      <w:r w:rsidRPr="00D05582">
        <w:rPr>
          <w:sz w:val="22"/>
          <w:szCs w:val="22"/>
        </w:rPr>
        <w:t>.";</w:t>
      </w:r>
      <w:proofErr w:type="gramEnd"/>
    </w:p>
    <w:p w:rsidR="00E63AFB" w:rsidRPr="00D05582" w:rsidRDefault="00E63AFB" w:rsidP="00E63AFB">
      <w:pPr>
        <w:tabs>
          <w:tab w:val="left" w:pos="0"/>
          <w:tab w:val="left" w:pos="142"/>
          <w:tab w:val="left" w:pos="1134"/>
        </w:tabs>
        <w:ind w:firstLine="567"/>
        <w:jc w:val="both"/>
        <w:rPr>
          <w:sz w:val="22"/>
          <w:szCs w:val="22"/>
        </w:rPr>
      </w:pPr>
    </w:p>
    <w:p w:rsidR="00E63AFB" w:rsidRPr="00D05582" w:rsidRDefault="00E63AFB" w:rsidP="00E63AFB">
      <w:pPr>
        <w:tabs>
          <w:tab w:val="left" w:pos="0"/>
          <w:tab w:val="left" w:pos="142"/>
          <w:tab w:val="left" w:pos="1134"/>
        </w:tabs>
        <w:ind w:firstLine="567"/>
        <w:jc w:val="both"/>
        <w:rPr>
          <w:sz w:val="22"/>
          <w:szCs w:val="22"/>
        </w:rPr>
      </w:pPr>
    </w:p>
    <w:p w:rsidR="00E63AFB" w:rsidRPr="00D05582" w:rsidRDefault="00E63AFB" w:rsidP="00E63AFB">
      <w:pPr>
        <w:tabs>
          <w:tab w:val="left" w:pos="0"/>
          <w:tab w:val="left" w:pos="142"/>
          <w:tab w:val="left" w:pos="1134"/>
        </w:tabs>
        <w:ind w:firstLine="567"/>
        <w:jc w:val="both"/>
        <w:rPr>
          <w:sz w:val="22"/>
          <w:szCs w:val="22"/>
        </w:rPr>
      </w:pPr>
      <w:r w:rsidRPr="00D05582">
        <w:rPr>
          <w:sz w:val="22"/>
          <w:szCs w:val="22"/>
        </w:rPr>
        <w:t>7.3. При изменении условий Договора, влекущих изменение ПСК, новое (уточненное) значение ПСК доводится Кредитором до сведения Заемщика в сроки, установленные действующим законодательством РФ.</w:t>
      </w:r>
    </w:p>
    <w:p w:rsidR="00E63AFB" w:rsidRPr="00E63AFB" w:rsidRDefault="00E63AFB" w:rsidP="00E63AFB">
      <w:pPr>
        <w:widowControl w:val="0"/>
        <w:autoSpaceDE w:val="0"/>
        <w:autoSpaceDN w:val="0"/>
        <w:adjustRightInd w:val="0"/>
        <w:ind w:firstLine="540"/>
        <w:jc w:val="both"/>
        <w:rPr>
          <w:b/>
          <w:sz w:val="22"/>
          <w:szCs w:val="22"/>
        </w:rPr>
      </w:pPr>
      <w:r w:rsidRPr="00D05582">
        <w:rPr>
          <w:b/>
          <w:sz w:val="22"/>
          <w:szCs w:val="22"/>
        </w:rPr>
        <w:t>7.4. В случае</w:t>
      </w:r>
      <w:proofErr w:type="gramStart"/>
      <w:r w:rsidRPr="00D05582">
        <w:rPr>
          <w:b/>
          <w:sz w:val="22"/>
          <w:szCs w:val="22"/>
        </w:rPr>
        <w:t>,</w:t>
      </w:r>
      <w:proofErr w:type="gramEnd"/>
      <w:r w:rsidRPr="00D05582">
        <w:rPr>
          <w:b/>
          <w:sz w:val="22"/>
          <w:szCs w:val="22"/>
        </w:rPr>
        <w:t xml:space="preserve"> если условиями договора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кредита (займа) и сроков возврата кредита (займа), равномерных платежей по договору кредита (займа) (возврата основной суммы долга, уплаты процентов и иных платежей, определенных условиями договора кредита (займа). В случае</w:t>
      </w:r>
      <w:proofErr w:type="gramStart"/>
      <w:r w:rsidRPr="00D05582">
        <w:rPr>
          <w:b/>
          <w:sz w:val="22"/>
          <w:szCs w:val="22"/>
        </w:rPr>
        <w:t>,</w:t>
      </w:r>
      <w:proofErr w:type="gramEnd"/>
      <w:r w:rsidRPr="00D05582">
        <w:rPr>
          <w:b/>
          <w:sz w:val="22"/>
          <w:szCs w:val="22"/>
        </w:rPr>
        <w:t xml:space="preserve"> если договором кредита (займа) </w:t>
      </w:r>
      <w:r w:rsidRPr="00E63AFB">
        <w:rPr>
          <w:b/>
          <w:sz w:val="22"/>
          <w:szCs w:val="22"/>
        </w:rPr>
        <w:t xml:space="preserve">предусмотрен минимальный ежемесячный платеж, расчет полной стоимости кредита (займа) производится исходя из данного условия. </w:t>
      </w:r>
    </w:p>
    <w:p w:rsidR="00E63AFB" w:rsidRPr="00E63AFB" w:rsidRDefault="00E63AFB" w:rsidP="00E63AFB">
      <w:pPr>
        <w:tabs>
          <w:tab w:val="left" w:pos="0"/>
          <w:tab w:val="left" w:pos="142"/>
          <w:tab w:val="left" w:pos="1134"/>
        </w:tabs>
        <w:ind w:firstLine="567"/>
        <w:jc w:val="both"/>
        <w:rPr>
          <w:bCs/>
          <w:sz w:val="22"/>
          <w:szCs w:val="22"/>
        </w:rPr>
      </w:pPr>
      <w:r w:rsidRPr="00E63AFB">
        <w:rPr>
          <w:bCs/>
          <w:sz w:val="22"/>
          <w:szCs w:val="22"/>
        </w:rPr>
        <w:t xml:space="preserve">7.5. При возникновении споров между Кредитором и Заемщиком по вопросам исполнения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 в соответствии с законодательством Российской Федерации. </w:t>
      </w:r>
    </w:p>
    <w:p w:rsidR="00E63AFB" w:rsidRPr="00D05582" w:rsidRDefault="00E63AFB" w:rsidP="00E63AFB">
      <w:pPr>
        <w:tabs>
          <w:tab w:val="left" w:pos="0"/>
          <w:tab w:val="left" w:pos="142"/>
          <w:tab w:val="left" w:pos="1134"/>
        </w:tabs>
        <w:ind w:firstLine="567"/>
        <w:jc w:val="both"/>
        <w:rPr>
          <w:sz w:val="22"/>
          <w:szCs w:val="22"/>
        </w:rPr>
      </w:pPr>
      <w:proofErr w:type="gramStart"/>
      <w:r w:rsidRPr="00E63AFB">
        <w:rPr>
          <w:bCs/>
          <w:sz w:val="22"/>
          <w:szCs w:val="22"/>
        </w:rPr>
        <w:t>В соответствии  с главой XVI Основ законодательства Российской Федерации о нотариате от 11.02.1993г. №4462-1, стороны</w:t>
      </w:r>
      <w:r w:rsidRPr="00D05582">
        <w:rPr>
          <w:bCs/>
          <w:sz w:val="22"/>
          <w:szCs w:val="22"/>
        </w:rPr>
        <w:t xml:space="preserve"> пришли к соглашению о том, что в случае неисполнения, ненадлежащего исполнения ЗАЕМЩИКОМ своих обязательств по погашению кредита, уплате процентов за пользование кредитом, КРЕДИТОР вправе обратиться к нотариусу за совершением исполнительной надписи о взыскании с ЗАЕМЩИКА задолженности по кредиту, процентов за пользование кредитом и расходов</w:t>
      </w:r>
      <w:proofErr w:type="gramEnd"/>
      <w:r w:rsidRPr="00D05582">
        <w:rPr>
          <w:bCs/>
          <w:sz w:val="22"/>
          <w:szCs w:val="22"/>
        </w:rPr>
        <w:t xml:space="preserve">, </w:t>
      </w:r>
      <w:proofErr w:type="gramStart"/>
      <w:r w:rsidRPr="00D05582">
        <w:rPr>
          <w:bCs/>
          <w:sz w:val="22"/>
          <w:szCs w:val="22"/>
        </w:rPr>
        <w:t>понесенных</w:t>
      </w:r>
      <w:proofErr w:type="gramEnd"/>
      <w:r w:rsidRPr="00D05582">
        <w:rPr>
          <w:bCs/>
          <w:sz w:val="22"/>
          <w:szCs w:val="22"/>
        </w:rPr>
        <w:t xml:space="preserve"> КРЕДИТОРОМ в связи с совершением исполнительной надписи</w:t>
      </w:r>
      <w:r w:rsidRPr="00D05582">
        <w:rPr>
          <w:sz w:val="22"/>
          <w:szCs w:val="22"/>
        </w:rPr>
        <w:t xml:space="preserve"> </w:t>
      </w:r>
    </w:p>
    <w:p w:rsidR="00E63AFB" w:rsidRPr="00D05582" w:rsidRDefault="00E63AFB" w:rsidP="00E63AFB">
      <w:pPr>
        <w:tabs>
          <w:tab w:val="left" w:pos="0"/>
          <w:tab w:val="left" w:pos="142"/>
          <w:tab w:val="left" w:pos="1134"/>
        </w:tabs>
        <w:ind w:firstLine="567"/>
        <w:jc w:val="both"/>
        <w:rPr>
          <w:sz w:val="22"/>
          <w:szCs w:val="22"/>
        </w:rPr>
      </w:pPr>
      <w:r w:rsidRPr="00D05582">
        <w:rPr>
          <w:sz w:val="22"/>
          <w:szCs w:val="22"/>
        </w:rPr>
        <w:lastRenderedPageBreak/>
        <w:t xml:space="preserve">7.6. Договор вступает в силу с даты его подписания и действует до полного исполнения Сторонами договорных обязательств либо </w:t>
      </w:r>
      <w:proofErr w:type="gramStart"/>
      <w:r w:rsidRPr="00D05582">
        <w:rPr>
          <w:sz w:val="22"/>
          <w:szCs w:val="22"/>
        </w:rPr>
        <w:t>по дату вступления в силу соглашения Сторон о расторжении Договора в предусмотренных Договором случаях в зависимости</w:t>
      </w:r>
      <w:proofErr w:type="gramEnd"/>
      <w:r w:rsidRPr="00D05582">
        <w:rPr>
          <w:sz w:val="22"/>
          <w:szCs w:val="22"/>
        </w:rPr>
        <w:t xml:space="preserve"> от того, какая из дат наступит раньше.</w:t>
      </w:r>
    </w:p>
    <w:p w:rsidR="00E63AFB" w:rsidRPr="00D05582" w:rsidRDefault="00E63AFB" w:rsidP="00E63AFB">
      <w:pPr>
        <w:tabs>
          <w:tab w:val="left" w:pos="0"/>
          <w:tab w:val="left" w:pos="142"/>
          <w:tab w:val="left" w:pos="1134"/>
        </w:tabs>
        <w:ind w:firstLine="567"/>
        <w:jc w:val="both"/>
        <w:rPr>
          <w:sz w:val="22"/>
          <w:szCs w:val="22"/>
        </w:rPr>
      </w:pPr>
      <w:r w:rsidRPr="00D05582">
        <w:rPr>
          <w:sz w:val="22"/>
          <w:szCs w:val="22"/>
        </w:rPr>
        <w:t xml:space="preserve">7.7. Сторонами могут быть внесены существенные изменения в условия настоящего кредитного договора. </w:t>
      </w:r>
      <w:proofErr w:type="gramStart"/>
      <w:r w:rsidRPr="00D05582">
        <w:rPr>
          <w:sz w:val="22"/>
          <w:szCs w:val="22"/>
        </w:rPr>
        <w:t>На основании  соответствующего заявления заемщика Банк, имеет право  уменьшить процентную  ставку (до уровня не ниже ставки  рефинансирования ЦБ РФ), изменить периодичность  уплаты процентов (не чаще чем 2 раза в год), график  погашения основного  долга (в рамках установленного срока), а также пролонгировать кредит на срок, не превышающий первоначальный путем оформления дополнительного соглашения при условии, что платежи  по настоящему договору осуществляются своевременно</w:t>
      </w:r>
      <w:proofErr w:type="gramEnd"/>
      <w:r w:rsidRPr="00D05582">
        <w:rPr>
          <w:sz w:val="22"/>
          <w:szCs w:val="22"/>
        </w:rPr>
        <w:t xml:space="preserve">  и в полном  объеме.</w:t>
      </w:r>
    </w:p>
    <w:p w:rsidR="00E63AFB" w:rsidRPr="00E25092" w:rsidRDefault="00E63AFB" w:rsidP="00E63AFB">
      <w:pPr>
        <w:tabs>
          <w:tab w:val="left" w:pos="0"/>
          <w:tab w:val="left" w:pos="142"/>
          <w:tab w:val="left" w:pos="1134"/>
        </w:tabs>
        <w:ind w:firstLine="567"/>
        <w:jc w:val="both"/>
        <w:rPr>
          <w:sz w:val="22"/>
          <w:szCs w:val="22"/>
        </w:rPr>
      </w:pPr>
      <w:r w:rsidRPr="00D05582">
        <w:rPr>
          <w:sz w:val="22"/>
          <w:szCs w:val="22"/>
        </w:rPr>
        <w:t>7.8. Условия Договора могут быть изменены только по соглашению Сторон, дополнения и изменения к Договору должны производиться в письменной форме и подписываться двумя</w:t>
      </w:r>
      <w:r w:rsidRPr="00E25092">
        <w:rPr>
          <w:sz w:val="22"/>
          <w:szCs w:val="22"/>
        </w:rPr>
        <w:t xml:space="preserve"> Сторонами, за исключением случаев, предусмотренных Договором.</w:t>
      </w:r>
    </w:p>
    <w:p w:rsidR="00E63AFB" w:rsidRPr="00E25092" w:rsidRDefault="00E63AFB" w:rsidP="00E63AFB">
      <w:pPr>
        <w:tabs>
          <w:tab w:val="left" w:pos="0"/>
          <w:tab w:val="left" w:pos="142"/>
          <w:tab w:val="left" w:pos="1134"/>
        </w:tabs>
        <w:ind w:firstLine="567"/>
        <w:jc w:val="both"/>
        <w:rPr>
          <w:sz w:val="22"/>
          <w:szCs w:val="22"/>
        </w:rPr>
      </w:pPr>
      <w:r w:rsidRPr="00E25092">
        <w:rPr>
          <w:sz w:val="22"/>
          <w:szCs w:val="22"/>
        </w:rPr>
        <w:t xml:space="preserve">7.9. </w:t>
      </w:r>
      <w:proofErr w:type="gramStart"/>
      <w:r w:rsidRPr="00E25092">
        <w:rPr>
          <w:sz w:val="22"/>
          <w:szCs w:val="22"/>
        </w:rPr>
        <w:t>Договор</w:t>
      </w:r>
      <w:proofErr w:type="gramEnd"/>
      <w:r w:rsidRPr="00E25092">
        <w:rPr>
          <w:sz w:val="22"/>
          <w:szCs w:val="22"/>
        </w:rPr>
        <w:t xml:space="preserve"> может быть расторгнут только по соглашению Сторон, за исключением случаев, предусмотренных Договором.</w:t>
      </w:r>
    </w:p>
    <w:p w:rsidR="00E63AFB" w:rsidRPr="00E25092" w:rsidRDefault="00E63AFB" w:rsidP="00E63AFB">
      <w:pPr>
        <w:tabs>
          <w:tab w:val="left" w:pos="0"/>
          <w:tab w:val="left" w:pos="142"/>
          <w:tab w:val="left" w:pos="1134"/>
        </w:tabs>
        <w:ind w:firstLine="567"/>
        <w:jc w:val="both"/>
        <w:rPr>
          <w:sz w:val="22"/>
          <w:szCs w:val="22"/>
        </w:rPr>
      </w:pPr>
      <w:r w:rsidRPr="00E25092">
        <w:rPr>
          <w:sz w:val="22"/>
          <w:szCs w:val="22"/>
        </w:rPr>
        <w:t>7.10. Стороны договорились, что вся переписка, связанная с исполнением Договора, в том числе с возможными досудебными и судебными процедурами, будут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в Индивидуальных условиях Договора.  Вся корреспонденция, направляемая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Заемщика в порядке и сроки, установленные Договором.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p>
    <w:p w:rsidR="00E63AFB" w:rsidRPr="00E25092" w:rsidRDefault="00E63AFB" w:rsidP="00E63AFB">
      <w:pPr>
        <w:tabs>
          <w:tab w:val="left" w:pos="0"/>
          <w:tab w:val="left" w:pos="142"/>
          <w:tab w:val="left" w:pos="1134"/>
        </w:tabs>
        <w:ind w:firstLine="567"/>
        <w:jc w:val="both"/>
        <w:rPr>
          <w:sz w:val="22"/>
          <w:szCs w:val="22"/>
        </w:rPr>
      </w:pPr>
      <w:r w:rsidRPr="00E25092">
        <w:rPr>
          <w:sz w:val="22"/>
          <w:szCs w:val="22"/>
        </w:rPr>
        <w:t>7.11. Вся корреспонденция в адрес Заемщика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rsidR="00E63AFB" w:rsidRPr="00E25092" w:rsidRDefault="00E63AFB" w:rsidP="00E63AFB">
      <w:pPr>
        <w:tabs>
          <w:tab w:val="left" w:pos="0"/>
          <w:tab w:val="left" w:pos="142"/>
          <w:tab w:val="left" w:pos="1134"/>
        </w:tabs>
        <w:ind w:firstLine="567"/>
        <w:jc w:val="both"/>
        <w:rPr>
          <w:sz w:val="22"/>
          <w:szCs w:val="22"/>
        </w:rPr>
      </w:pPr>
      <w:r w:rsidRPr="00E25092">
        <w:rPr>
          <w:sz w:val="22"/>
          <w:szCs w:val="22"/>
        </w:rPr>
        <w:t>7.12. Подписав Договор, Заемщик выражает свое безусловное письменное согласие на уступку прав требований Кредитора, вытекающих из Договора.</w:t>
      </w:r>
    </w:p>
    <w:p w:rsidR="00E63AFB" w:rsidRPr="00E25092" w:rsidRDefault="00E63AFB" w:rsidP="00E63AFB">
      <w:pPr>
        <w:tabs>
          <w:tab w:val="left" w:pos="0"/>
          <w:tab w:val="left" w:pos="142"/>
          <w:tab w:val="left" w:pos="1134"/>
        </w:tabs>
        <w:ind w:firstLine="567"/>
        <w:jc w:val="both"/>
        <w:rPr>
          <w:sz w:val="22"/>
          <w:szCs w:val="22"/>
        </w:rPr>
      </w:pPr>
      <w:r w:rsidRPr="00E25092">
        <w:rPr>
          <w:sz w:val="22"/>
          <w:szCs w:val="22"/>
        </w:rPr>
        <w:t>7.13. Во всем, что не предусмотрено Индивидуальными условиями договора, Стороны руководствуются положениями Общих условий договора. Общие условия договора подлежат применению в части, не противоречащей Индивидуальным условиям Договора. При наличии противоречий применению подлежат условия Договора, предусмотренные Индивидуальными условиями договора.</w:t>
      </w:r>
    </w:p>
    <w:p w:rsidR="00E63AFB" w:rsidRPr="00BD5770" w:rsidRDefault="00E63AFB" w:rsidP="00E63AFB">
      <w:pPr>
        <w:tabs>
          <w:tab w:val="left" w:pos="0"/>
          <w:tab w:val="left" w:pos="142"/>
          <w:tab w:val="left" w:pos="1134"/>
        </w:tabs>
        <w:ind w:firstLine="567"/>
        <w:jc w:val="both"/>
        <w:rPr>
          <w:sz w:val="22"/>
          <w:szCs w:val="22"/>
        </w:rPr>
      </w:pPr>
      <w:r w:rsidRPr="00E25092">
        <w:rPr>
          <w:sz w:val="22"/>
          <w:szCs w:val="22"/>
        </w:rPr>
        <w:t>7.14. Во всем остальном, что прямо не предусмотрено Договором, Стороны руководствуются действующим законодательством РФ.</w:t>
      </w:r>
      <w:r>
        <w:rPr>
          <w:sz w:val="22"/>
          <w:szCs w:val="22"/>
        </w:rPr>
        <w:t xml:space="preserve"> </w:t>
      </w:r>
    </w:p>
    <w:p w:rsidR="00E63AFB" w:rsidRPr="002453BE" w:rsidRDefault="00E63AFB" w:rsidP="00E63AFB">
      <w:pPr>
        <w:tabs>
          <w:tab w:val="left" w:pos="0"/>
          <w:tab w:val="left" w:pos="142"/>
          <w:tab w:val="left" w:pos="1134"/>
        </w:tabs>
        <w:ind w:firstLine="567"/>
        <w:jc w:val="both"/>
        <w:rPr>
          <w:sz w:val="22"/>
          <w:szCs w:val="22"/>
        </w:rPr>
      </w:pPr>
    </w:p>
    <w:p w:rsidR="00E63AFB" w:rsidRPr="002453BE" w:rsidRDefault="00E63AFB" w:rsidP="00E63AFB">
      <w:pPr>
        <w:tabs>
          <w:tab w:val="left" w:pos="0"/>
          <w:tab w:val="left" w:pos="142"/>
          <w:tab w:val="left" w:pos="1134"/>
        </w:tabs>
        <w:ind w:firstLine="567"/>
        <w:jc w:val="both"/>
        <w:rPr>
          <w:sz w:val="22"/>
          <w:szCs w:val="22"/>
        </w:rPr>
      </w:pPr>
    </w:p>
    <w:p w:rsidR="00E63AFB" w:rsidRPr="002453BE" w:rsidRDefault="00E63AFB" w:rsidP="00E63AFB">
      <w:pPr>
        <w:tabs>
          <w:tab w:val="left" w:pos="0"/>
          <w:tab w:val="left" w:pos="142"/>
          <w:tab w:val="left" w:pos="1134"/>
        </w:tabs>
        <w:ind w:firstLine="567"/>
        <w:jc w:val="both"/>
        <w:rPr>
          <w:sz w:val="22"/>
          <w:szCs w:val="22"/>
        </w:rPr>
      </w:pPr>
    </w:p>
    <w:p w:rsidR="00E63AFB" w:rsidRPr="0042188F" w:rsidRDefault="00E63AFB" w:rsidP="00E63AFB">
      <w:pPr>
        <w:tabs>
          <w:tab w:val="left" w:pos="0"/>
          <w:tab w:val="left" w:pos="142"/>
          <w:tab w:val="left" w:pos="1134"/>
        </w:tabs>
        <w:ind w:firstLine="567"/>
        <w:jc w:val="both"/>
        <w:rPr>
          <w:sz w:val="22"/>
          <w:szCs w:val="22"/>
        </w:rPr>
      </w:pPr>
    </w:p>
    <w:p w:rsidR="001476CE" w:rsidRDefault="001476CE"/>
    <w:sectPr w:rsidR="001476CE" w:rsidSect="00AE46EB">
      <w:footerReference w:type="default" r:id="rId16"/>
      <w:pgSz w:w="11906" w:h="16838" w:code="9"/>
      <w:pgMar w:top="851" w:right="991" w:bottom="851" w:left="1418"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2D3" w:rsidRDefault="002352D3">
      <w:r>
        <w:separator/>
      </w:r>
    </w:p>
  </w:endnote>
  <w:endnote w:type="continuationSeparator" w:id="0">
    <w:p w:rsidR="002352D3" w:rsidRDefault="0023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98" w:rsidRDefault="00E63AFB">
    <w:pPr>
      <w:pStyle w:val="a5"/>
      <w:jc w:val="right"/>
    </w:pPr>
    <w:r>
      <w:fldChar w:fldCharType="begin"/>
    </w:r>
    <w:r>
      <w:instrText>PAGE   \* MERGEFORMAT</w:instrText>
    </w:r>
    <w:r>
      <w:fldChar w:fldCharType="separate"/>
    </w:r>
    <w:r w:rsidR="00DA16A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2D3" w:rsidRDefault="002352D3">
      <w:r>
        <w:separator/>
      </w:r>
    </w:p>
  </w:footnote>
  <w:footnote w:type="continuationSeparator" w:id="0">
    <w:p w:rsidR="002352D3" w:rsidRDefault="00235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60A8"/>
    <w:multiLevelType w:val="multilevel"/>
    <w:tmpl w:val="3386001C"/>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385" w:hanging="720"/>
      </w:pPr>
      <w:rPr>
        <w:rFonts w:hint="default"/>
      </w:rPr>
    </w:lvl>
    <w:lvl w:ilvl="4">
      <w:start w:val="1"/>
      <w:numFmt w:val="decimal"/>
      <w:isLgl/>
      <w:lvlText w:val="%1.%2.%3.%4.%5."/>
      <w:lvlJc w:val="left"/>
      <w:pPr>
        <w:ind w:left="3294" w:hanging="1080"/>
      </w:pPr>
      <w:rPr>
        <w:rFonts w:hint="default"/>
      </w:rPr>
    </w:lvl>
    <w:lvl w:ilvl="5">
      <w:start w:val="1"/>
      <w:numFmt w:val="decimal"/>
      <w:isLgl/>
      <w:lvlText w:val="%1.%2.%3.%4.%5.%6."/>
      <w:lvlJc w:val="left"/>
      <w:pPr>
        <w:ind w:left="3843"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301" w:hanging="1440"/>
      </w:pPr>
      <w:rPr>
        <w:rFonts w:hint="default"/>
      </w:rPr>
    </w:lvl>
    <w:lvl w:ilvl="8">
      <w:start w:val="1"/>
      <w:numFmt w:val="decimal"/>
      <w:isLgl/>
      <w:lvlText w:val="%1.%2.%3.%4.%5.%6.%7.%8.%9."/>
      <w:lvlJc w:val="left"/>
      <w:pPr>
        <w:ind w:left="6210" w:hanging="1800"/>
      </w:pPr>
      <w:rPr>
        <w:rFonts w:hint="default"/>
      </w:rPr>
    </w:lvl>
  </w:abstractNum>
  <w:abstractNum w:abstractNumId="1">
    <w:nsid w:val="347F27AD"/>
    <w:multiLevelType w:val="multilevel"/>
    <w:tmpl w:val="478AE040"/>
    <w:lvl w:ilvl="0">
      <w:start w:val="4"/>
      <w:numFmt w:val="decimal"/>
      <w:lvlText w:val="%1."/>
      <w:lvlJc w:val="left"/>
      <w:pPr>
        <w:tabs>
          <w:tab w:val="num" w:pos="360"/>
        </w:tabs>
        <w:ind w:left="360" w:hanging="360"/>
      </w:pPr>
      <w:rPr>
        <w:rFonts w:hint="default"/>
        <w:b/>
      </w:rPr>
    </w:lvl>
    <w:lvl w:ilvl="1">
      <w:start w:val="4"/>
      <w:numFmt w:val="decimal"/>
      <w:lvlText w:val="%1.%2."/>
      <w:lvlJc w:val="left"/>
      <w:pPr>
        <w:tabs>
          <w:tab w:val="num" w:pos="786"/>
        </w:tabs>
        <w:ind w:left="786" w:hanging="360"/>
      </w:pPr>
      <w:rPr>
        <w:rFonts w:hint="default"/>
        <w:b w:val="0"/>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2">
    <w:nsid w:val="374B7F77"/>
    <w:multiLevelType w:val="hybridMultilevel"/>
    <w:tmpl w:val="F716C916"/>
    <w:lvl w:ilvl="0" w:tplc="FFFFFFFF">
      <w:start w:val="1"/>
      <w:numFmt w:val="bullet"/>
      <w:lvlText w:val="-"/>
      <w:lvlJc w:val="left"/>
      <w:pPr>
        <w:ind w:left="644" w:hanging="360"/>
      </w:pPr>
      <w:rPr>
        <w:rFonts w:ascii="Times New Roman" w:eastAsia="Times New Roman" w:hAnsi="Times New Roman" w:cs="Times New Roman" w:hint="default"/>
      </w:rPr>
    </w:lvl>
    <w:lvl w:ilvl="1" w:tplc="10469966">
      <w:start w:val="6"/>
      <w:numFmt w:val="bullet"/>
      <w:lvlText w:val="-"/>
      <w:lvlJc w:val="left"/>
      <w:pPr>
        <w:ind w:left="1080" w:hanging="360"/>
      </w:pPr>
      <w:rPr>
        <w:rFonts w:ascii="Times New Roman" w:eastAsia="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26310A7"/>
    <w:multiLevelType w:val="hybridMultilevel"/>
    <w:tmpl w:val="1FF0ACA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DC219F"/>
    <w:multiLevelType w:val="multilevel"/>
    <w:tmpl w:val="1DCC995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
    <w:nsid w:val="68BC2FCE"/>
    <w:multiLevelType w:val="hybridMultilevel"/>
    <w:tmpl w:val="69AE9638"/>
    <w:lvl w:ilvl="0" w:tplc="0419000F">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AB0584"/>
    <w:multiLevelType w:val="hybridMultilevel"/>
    <w:tmpl w:val="6C0EB30E"/>
    <w:lvl w:ilvl="0" w:tplc="0419000F">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Qe6gKoV0aSblzCJQkfX0Re4gpyg=" w:salt="TjtdzuXUWLte/2pTw/O+0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FB"/>
    <w:rsid w:val="001476CE"/>
    <w:rsid w:val="002352D3"/>
    <w:rsid w:val="002A77E3"/>
    <w:rsid w:val="00745F01"/>
    <w:rsid w:val="008D5921"/>
    <w:rsid w:val="00A44CD4"/>
    <w:rsid w:val="00DA16A6"/>
    <w:rsid w:val="00E63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A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3AFB"/>
    <w:pPr>
      <w:ind w:firstLine="567"/>
      <w:jc w:val="center"/>
    </w:pPr>
    <w:rPr>
      <w:b/>
      <w:sz w:val="24"/>
      <w:lang w:val="x-none" w:eastAsia="x-none"/>
    </w:rPr>
  </w:style>
  <w:style w:type="character" w:customStyle="1" w:styleId="a4">
    <w:name w:val="Основной текст с отступом Знак"/>
    <w:basedOn w:val="a0"/>
    <w:link w:val="a3"/>
    <w:rsid w:val="00E63AFB"/>
    <w:rPr>
      <w:rFonts w:ascii="Times New Roman" w:eastAsia="Times New Roman" w:hAnsi="Times New Roman" w:cs="Times New Roman"/>
      <w:b/>
      <w:sz w:val="24"/>
      <w:szCs w:val="20"/>
      <w:lang w:val="x-none" w:eastAsia="x-none"/>
    </w:rPr>
  </w:style>
  <w:style w:type="paragraph" w:styleId="a5">
    <w:name w:val="footer"/>
    <w:basedOn w:val="a"/>
    <w:link w:val="a6"/>
    <w:uiPriority w:val="99"/>
    <w:rsid w:val="00E63AFB"/>
    <w:pPr>
      <w:tabs>
        <w:tab w:val="center" w:pos="4153"/>
        <w:tab w:val="right" w:pos="8306"/>
      </w:tabs>
    </w:pPr>
  </w:style>
  <w:style w:type="character" w:customStyle="1" w:styleId="a6">
    <w:name w:val="Нижний колонтитул Знак"/>
    <w:basedOn w:val="a0"/>
    <w:link w:val="a5"/>
    <w:uiPriority w:val="99"/>
    <w:rsid w:val="00E63AFB"/>
    <w:rPr>
      <w:rFonts w:ascii="Times New Roman" w:eastAsia="Times New Roman" w:hAnsi="Times New Roman" w:cs="Times New Roman"/>
      <w:sz w:val="20"/>
      <w:szCs w:val="20"/>
      <w:lang w:eastAsia="ru-RU"/>
    </w:rPr>
  </w:style>
  <w:style w:type="paragraph" w:styleId="3">
    <w:name w:val="Body Text 3"/>
    <w:basedOn w:val="a"/>
    <w:link w:val="30"/>
    <w:rsid w:val="00E63AFB"/>
    <w:pPr>
      <w:ind w:right="-663"/>
    </w:pPr>
    <w:rPr>
      <w:sz w:val="24"/>
    </w:rPr>
  </w:style>
  <w:style w:type="character" w:customStyle="1" w:styleId="30">
    <w:name w:val="Основной текст 3 Знак"/>
    <w:basedOn w:val="a0"/>
    <w:link w:val="3"/>
    <w:rsid w:val="00E63AFB"/>
    <w:rPr>
      <w:rFonts w:ascii="Times New Roman" w:eastAsia="Times New Roman" w:hAnsi="Times New Roman" w:cs="Times New Roman"/>
      <w:sz w:val="24"/>
      <w:szCs w:val="20"/>
      <w:lang w:eastAsia="ru-RU"/>
    </w:rPr>
  </w:style>
  <w:style w:type="character" w:styleId="a7">
    <w:name w:val="annotation reference"/>
    <w:rsid w:val="00E63AFB"/>
    <w:rPr>
      <w:sz w:val="16"/>
      <w:szCs w:val="16"/>
    </w:rPr>
  </w:style>
  <w:style w:type="paragraph" w:styleId="a8">
    <w:name w:val="annotation text"/>
    <w:basedOn w:val="a"/>
    <w:link w:val="a9"/>
    <w:uiPriority w:val="99"/>
    <w:rsid w:val="00E63AFB"/>
  </w:style>
  <w:style w:type="character" w:customStyle="1" w:styleId="a9">
    <w:name w:val="Текст примечания Знак"/>
    <w:basedOn w:val="a0"/>
    <w:link w:val="a8"/>
    <w:uiPriority w:val="99"/>
    <w:rsid w:val="00E63AFB"/>
    <w:rPr>
      <w:rFonts w:ascii="Times New Roman" w:eastAsia="Times New Roman" w:hAnsi="Times New Roman" w:cs="Times New Roman"/>
      <w:sz w:val="20"/>
      <w:szCs w:val="20"/>
      <w:lang w:eastAsia="ru-RU"/>
    </w:rPr>
  </w:style>
  <w:style w:type="character" w:styleId="aa">
    <w:name w:val="Hyperlink"/>
    <w:rsid w:val="00E63AFB"/>
    <w:rPr>
      <w:color w:val="0000FF"/>
      <w:u w:val="single"/>
    </w:rPr>
  </w:style>
  <w:style w:type="paragraph" w:styleId="ab">
    <w:name w:val="List Paragraph"/>
    <w:basedOn w:val="a"/>
    <w:uiPriority w:val="34"/>
    <w:qFormat/>
    <w:rsid w:val="00E63AFB"/>
    <w:pPr>
      <w:ind w:left="708"/>
    </w:pPr>
  </w:style>
  <w:style w:type="paragraph" w:styleId="ac">
    <w:name w:val="Balloon Text"/>
    <w:basedOn w:val="a"/>
    <w:link w:val="ad"/>
    <w:uiPriority w:val="99"/>
    <w:semiHidden/>
    <w:unhideWhenUsed/>
    <w:rsid w:val="00E63AFB"/>
    <w:rPr>
      <w:rFonts w:ascii="Segoe UI" w:hAnsi="Segoe UI" w:cs="Segoe UI"/>
      <w:sz w:val="18"/>
      <w:szCs w:val="18"/>
    </w:rPr>
  </w:style>
  <w:style w:type="character" w:customStyle="1" w:styleId="ad">
    <w:name w:val="Текст выноски Знак"/>
    <w:basedOn w:val="a0"/>
    <w:link w:val="ac"/>
    <w:uiPriority w:val="99"/>
    <w:semiHidden/>
    <w:rsid w:val="00E63AFB"/>
    <w:rPr>
      <w:rFonts w:ascii="Segoe UI" w:eastAsia="Times New Roman" w:hAnsi="Segoe UI" w:cs="Segoe UI"/>
      <w:sz w:val="18"/>
      <w:szCs w:val="18"/>
      <w:lang w:eastAsia="ru-RU"/>
    </w:rPr>
  </w:style>
  <w:style w:type="paragraph" w:styleId="ae">
    <w:name w:val="annotation subject"/>
    <w:basedOn w:val="a8"/>
    <w:next w:val="a8"/>
    <w:link w:val="af"/>
    <w:uiPriority w:val="99"/>
    <w:semiHidden/>
    <w:unhideWhenUsed/>
    <w:rsid w:val="00E63AFB"/>
    <w:rPr>
      <w:b/>
      <w:bCs/>
    </w:rPr>
  </w:style>
  <w:style w:type="character" w:customStyle="1" w:styleId="af">
    <w:name w:val="Тема примечания Знак"/>
    <w:basedOn w:val="a9"/>
    <w:link w:val="ae"/>
    <w:uiPriority w:val="99"/>
    <w:semiHidden/>
    <w:rsid w:val="00E63AFB"/>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A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3AFB"/>
    <w:pPr>
      <w:ind w:firstLine="567"/>
      <w:jc w:val="center"/>
    </w:pPr>
    <w:rPr>
      <w:b/>
      <w:sz w:val="24"/>
      <w:lang w:val="x-none" w:eastAsia="x-none"/>
    </w:rPr>
  </w:style>
  <w:style w:type="character" w:customStyle="1" w:styleId="a4">
    <w:name w:val="Основной текст с отступом Знак"/>
    <w:basedOn w:val="a0"/>
    <w:link w:val="a3"/>
    <w:rsid w:val="00E63AFB"/>
    <w:rPr>
      <w:rFonts w:ascii="Times New Roman" w:eastAsia="Times New Roman" w:hAnsi="Times New Roman" w:cs="Times New Roman"/>
      <w:b/>
      <w:sz w:val="24"/>
      <w:szCs w:val="20"/>
      <w:lang w:val="x-none" w:eastAsia="x-none"/>
    </w:rPr>
  </w:style>
  <w:style w:type="paragraph" w:styleId="a5">
    <w:name w:val="footer"/>
    <w:basedOn w:val="a"/>
    <w:link w:val="a6"/>
    <w:uiPriority w:val="99"/>
    <w:rsid w:val="00E63AFB"/>
    <w:pPr>
      <w:tabs>
        <w:tab w:val="center" w:pos="4153"/>
        <w:tab w:val="right" w:pos="8306"/>
      </w:tabs>
    </w:pPr>
  </w:style>
  <w:style w:type="character" w:customStyle="1" w:styleId="a6">
    <w:name w:val="Нижний колонтитул Знак"/>
    <w:basedOn w:val="a0"/>
    <w:link w:val="a5"/>
    <w:uiPriority w:val="99"/>
    <w:rsid w:val="00E63AFB"/>
    <w:rPr>
      <w:rFonts w:ascii="Times New Roman" w:eastAsia="Times New Roman" w:hAnsi="Times New Roman" w:cs="Times New Roman"/>
      <w:sz w:val="20"/>
      <w:szCs w:val="20"/>
      <w:lang w:eastAsia="ru-RU"/>
    </w:rPr>
  </w:style>
  <w:style w:type="paragraph" w:styleId="3">
    <w:name w:val="Body Text 3"/>
    <w:basedOn w:val="a"/>
    <w:link w:val="30"/>
    <w:rsid w:val="00E63AFB"/>
    <w:pPr>
      <w:ind w:right="-663"/>
    </w:pPr>
    <w:rPr>
      <w:sz w:val="24"/>
    </w:rPr>
  </w:style>
  <w:style w:type="character" w:customStyle="1" w:styleId="30">
    <w:name w:val="Основной текст 3 Знак"/>
    <w:basedOn w:val="a0"/>
    <w:link w:val="3"/>
    <w:rsid w:val="00E63AFB"/>
    <w:rPr>
      <w:rFonts w:ascii="Times New Roman" w:eastAsia="Times New Roman" w:hAnsi="Times New Roman" w:cs="Times New Roman"/>
      <w:sz w:val="24"/>
      <w:szCs w:val="20"/>
      <w:lang w:eastAsia="ru-RU"/>
    </w:rPr>
  </w:style>
  <w:style w:type="character" w:styleId="a7">
    <w:name w:val="annotation reference"/>
    <w:rsid w:val="00E63AFB"/>
    <w:rPr>
      <w:sz w:val="16"/>
      <w:szCs w:val="16"/>
    </w:rPr>
  </w:style>
  <w:style w:type="paragraph" w:styleId="a8">
    <w:name w:val="annotation text"/>
    <w:basedOn w:val="a"/>
    <w:link w:val="a9"/>
    <w:uiPriority w:val="99"/>
    <w:rsid w:val="00E63AFB"/>
  </w:style>
  <w:style w:type="character" w:customStyle="1" w:styleId="a9">
    <w:name w:val="Текст примечания Знак"/>
    <w:basedOn w:val="a0"/>
    <w:link w:val="a8"/>
    <w:uiPriority w:val="99"/>
    <w:rsid w:val="00E63AFB"/>
    <w:rPr>
      <w:rFonts w:ascii="Times New Roman" w:eastAsia="Times New Roman" w:hAnsi="Times New Roman" w:cs="Times New Roman"/>
      <w:sz w:val="20"/>
      <w:szCs w:val="20"/>
      <w:lang w:eastAsia="ru-RU"/>
    </w:rPr>
  </w:style>
  <w:style w:type="character" w:styleId="aa">
    <w:name w:val="Hyperlink"/>
    <w:rsid w:val="00E63AFB"/>
    <w:rPr>
      <w:color w:val="0000FF"/>
      <w:u w:val="single"/>
    </w:rPr>
  </w:style>
  <w:style w:type="paragraph" w:styleId="ab">
    <w:name w:val="List Paragraph"/>
    <w:basedOn w:val="a"/>
    <w:uiPriority w:val="34"/>
    <w:qFormat/>
    <w:rsid w:val="00E63AFB"/>
    <w:pPr>
      <w:ind w:left="708"/>
    </w:pPr>
  </w:style>
  <w:style w:type="paragraph" w:styleId="ac">
    <w:name w:val="Balloon Text"/>
    <w:basedOn w:val="a"/>
    <w:link w:val="ad"/>
    <w:uiPriority w:val="99"/>
    <w:semiHidden/>
    <w:unhideWhenUsed/>
    <w:rsid w:val="00E63AFB"/>
    <w:rPr>
      <w:rFonts w:ascii="Segoe UI" w:hAnsi="Segoe UI" w:cs="Segoe UI"/>
      <w:sz w:val="18"/>
      <w:szCs w:val="18"/>
    </w:rPr>
  </w:style>
  <w:style w:type="character" w:customStyle="1" w:styleId="ad">
    <w:name w:val="Текст выноски Знак"/>
    <w:basedOn w:val="a0"/>
    <w:link w:val="ac"/>
    <w:uiPriority w:val="99"/>
    <w:semiHidden/>
    <w:rsid w:val="00E63AFB"/>
    <w:rPr>
      <w:rFonts w:ascii="Segoe UI" w:eastAsia="Times New Roman" w:hAnsi="Segoe UI" w:cs="Segoe UI"/>
      <w:sz w:val="18"/>
      <w:szCs w:val="18"/>
      <w:lang w:eastAsia="ru-RU"/>
    </w:rPr>
  </w:style>
  <w:style w:type="paragraph" w:styleId="ae">
    <w:name w:val="annotation subject"/>
    <w:basedOn w:val="a8"/>
    <w:next w:val="a8"/>
    <w:link w:val="af"/>
    <w:uiPriority w:val="99"/>
    <w:semiHidden/>
    <w:unhideWhenUsed/>
    <w:rsid w:val="00E63AFB"/>
    <w:rPr>
      <w:b/>
      <w:bCs/>
    </w:rPr>
  </w:style>
  <w:style w:type="character" w:customStyle="1" w:styleId="af">
    <w:name w:val="Тема примечания Знак"/>
    <w:basedOn w:val="a9"/>
    <w:link w:val="ae"/>
    <w:uiPriority w:val="99"/>
    <w:semiHidden/>
    <w:rsid w:val="00E63AF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kombank.ru" TargetMode="External"/><Relationship Id="rId13" Type="http://schemas.openxmlformats.org/officeDocument/2006/relationships/image" Target="media/image3.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consultantplus://offline/ref=7D031C0878FFC5523B77D4694203D85CB06F08ED7C26E620738CFAF2ECB1L" TargetMode="External"/><Relationship Id="rId4" Type="http://schemas.openxmlformats.org/officeDocument/2006/relationships/settings" Target="settings.xml"/><Relationship Id="rId9" Type="http://schemas.openxmlformats.org/officeDocument/2006/relationships/hyperlink" Target="http://www.kamkombank.ru"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9233</Words>
  <Characters>52630</Characters>
  <Application>Microsoft Office Word</Application>
  <DocSecurity>8</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Ногуманова Лилия Шамилевна</dc:creator>
  <cp:lastModifiedBy>Филипова Наталья Евгеньевна</cp:lastModifiedBy>
  <cp:revision>3</cp:revision>
  <dcterms:created xsi:type="dcterms:W3CDTF">2021-02-25T11:13:00Z</dcterms:created>
  <dcterms:modified xsi:type="dcterms:W3CDTF">2021-02-25T11:14:00Z</dcterms:modified>
</cp:coreProperties>
</file>