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proofErr w:type="spellStart"/>
      <w:r w:rsidR="009466BC">
        <w:rPr>
          <w:b/>
          <w:bCs/>
          <w:color w:val="auto"/>
          <w:sz w:val="18"/>
          <w:szCs w:val="18"/>
          <w:lang w:val="en-US"/>
        </w:rPr>
        <w:t>Срочный</w:t>
      </w:r>
      <w:proofErr w:type="spellEnd"/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</w:t>
      </w:r>
      <w:proofErr w:type="spellStart"/>
      <w:r w:rsidR="001C38FB">
        <w:rPr>
          <w:sz w:val="16"/>
          <w:szCs w:val="16"/>
        </w:rPr>
        <w:t>_____________</w:t>
      </w:r>
      <w:proofErr w:type="gramStart"/>
      <w:r w:rsidR="00B113A9">
        <w:rPr>
          <w:sz w:val="16"/>
          <w:szCs w:val="16"/>
        </w:rPr>
        <w:t>г</w:t>
      </w:r>
      <w:proofErr w:type="spellEnd"/>
      <w:proofErr w:type="gramEnd"/>
      <w:r w:rsidR="00B113A9">
        <w:rPr>
          <w:sz w:val="16"/>
          <w:szCs w:val="16"/>
        </w:rPr>
        <w:t>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Для этого сумма до</w:t>
      </w:r>
      <w:r w:rsidR="009466BC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49 </w:t>
      </w:r>
      <w:proofErr w:type="spellStart"/>
      <w:r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50 и более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</w:t>
      </w:r>
      <w:proofErr w:type="spellStart"/>
      <w:r w:rsidR="00C00EB1" w:rsidRPr="00147840">
        <w:rPr>
          <w:sz w:val="16"/>
          <w:szCs w:val="16"/>
        </w:rPr>
        <w:t>выгодоприобретателя</w:t>
      </w:r>
      <w:proofErr w:type="spellEnd"/>
      <w:r w:rsidR="00C00EB1" w:rsidRPr="00147840">
        <w:rPr>
          <w:sz w:val="16"/>
          <w:szCs w:val="16"/>
        </w:rPr>
        <w:t>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9466BC" w:rsidRDefault="009466BC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</w:t>
      </w:r>
      <w:proofErr w:type="spellStart"/>
      <w:r w:rsidRPr="00147840">
        <w:rPr>
          <w:sz w:val="16"/>
          <w:szCs w:val="16"/>
        </w:rPr>
        <w:t>выгодоприобретателе</w:t>
      </w:r>
      <w:proofErr w:type="spellEnd"/>
      <w:r w:rsidRPr="00147840">
        <w:rPr>
          <w:sz w:val="16"/>
          <w:szCs w:val="16"/>
        </w:rPr>
        <w:t xml:space="preserve">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</w:t>
      </w:r>
      <w:proofErr w:type="spellStart"/>
      <w:r w:rsidRPr="00147840">
        <w:rPr>
          <w:sz w:val="16"/>
          <w:szCs w:val="16"/>
        </w:rPr>
        <w:t>выгодоприобретателях</w:t>
      </w:r>
      <w:proofErr w:type="spellEnd"/>
      <w:r w:rsidRPr="00147840">
        <w:rPr>
          <w:sz w:val="16"/>
          <w:szCs w:val="16"/>
        </w:rPr>
        <w:t xml:space="preserve">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9466B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</w:t>
      </w:r>
      <w:r w:rsidR="009466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466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496879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96879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496879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423807, Республика Татарстан,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Набережные Челны, ул. Гидростроителей-21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корр./с 30101810600000000785 в Комсомольском РКЦ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Набережные Челны БИК  049240785 ИНН 1650025163</w:t>
            </w:r>
          </w:p>
          <w:p w:rsidR="007F22DF" w:rsidRDefault="007F22DF" w:rsidP="003E29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2993"/>
    <w:rsid w:val="000246F9"/>
    <w:rsid w:val="00025EA0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96879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466BC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1320-3548-4006-AAA7-B7690F7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1612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3</cp:revision>
  <cp:lastPrinted>2013-11-13T12:55:00Z</cp:lastPrinted>
  <dcterms:created xsi:type="dcterms:W3CDTF">2018-04-10T06:36:00Z</dcterms:created>
  <dcterms:modified xsi:type="dcterms:W3CDTF">2018-04-10T06:40:00Z</dcterms:modified>
</cp:coreProperties>
</file>